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3F" w:rsidRPr="00682E30" w:rsidRDefault="00AF72FF" w:rsidP="00682E30">
      <w:pPr>
        <w:pStyle w:val="a3"/>
        <w:jc w:val="center"/>
        <w:rPr>
          <w:rFonts w:ascii="Times New Roman" w:hAnsi="Times New Roman" w:cs="Times New Roman"/>
          <w:sz w:val="28"/>
          <w:szCs w:val="28"/>
        </w:rPr>
      </w:pPr>
      <w:r w:rsidRPr="00682E30">
        <w:rPr>
          <w:rFonts w:ascii="Times New Roman" w:hAnsi="Times New Roman" w:cs="Times New Roman"/>
          <w:sz w:val="28"/>
          <w:szCs w:val="28"/>
        </w:rPr>
        <w:t>Министерство образования и науки Республики Хакасия </w:t>
      </w:r>
      <w:r w:rsidRPr="00682E30">
        <w:rPr>
          <w:rFonts w:ascii="Times New Roman" w:hAnsi="Times New Roman" w:cs="Times New Roman"/>
          <w:sz w:val="28"/>
          <w:szCs w:val="28"/>
        </w:rPr>
        <w:br/>
        <w:t xml:space="preserve">Государственное бюджетное </w:t>
      </w:r>
      <w:r w:rsidR="006B23DD" w:rsidRPr="00682E30">
        <w:rPr>
          <w:rFonts w:ascii="Times New Roman" w:hAnsi="Times New Roman" w:cs="Times New Roman"/>
          <w:sz w:val="28"/>
          <w:szCs w:val="28"/>
        </w:rPr>
        <w:t xml:space="preserve">профессиональное </w:t>
      </w:r>
      <w:r w:rsidRPr="00682E30">
        <w:rPr>
          <w:rFonts w:ascii="Times New Roman" w:hAnsi="Times New Roman" w:cs="Times New Roman"/>
          <w:sz w:val="28"/>
          <w:szCs w:val="28"/>
        </w:rPr>
        <w:t xml:space="preserve">образовательное </w:t>
      </w:r>
      <w:r w:rsidR="006B23DD" w:rsidRPr="00682E30">
        <w:rPr>
          <w:rFonts w:ascii="Times New Roman" w:hAnsi="Times New Roman" w:cs="Times New Roman"/>
          <w:sz w:val="28"/>
          <w:szCs w:val="28"/>
        </w:rPr>
        <w:t>учреждение </w:t>
      </w:r>
      <w:r w:rsidR="006B23DD" w:rsidRPr="00682E30">
        <w:rPr>
          <w:rFonts w:ascii="Times New Roman" w:hAnsi="Times New Roman" w:cs="Times New Roman"/>
          <w:sz w:val="28"/>
          <w:szCs w:val="28"/>
        </w:rPr>
        <w:br/>
        <w:t>Республики Хакасия </w:t>
      </w:r>
      <w:r w:rsidRPr="00682E30">
        <w:rPr>
          <w:rFonts w:ascii="Times New Roman" w:hAnsi="Times New Roman" w:cs="Times New Roman"/>
          <w:sz w:val="28"/>
          <w:szCs w:val="28"/>
        </w:rPr>
        <w:br/>
        <w:t>«Черногорский горно-строительный техникум» </w:t>
      </w:r>
      <w:r w:rsidRPr="00682E30">
        <w:rPr>
          <w:rFonts w:ascii="Times New Roman" w:hAnsi="Times New Roman" w:cs="Times New Roman"/>
          <w:sz w:val="28"/>
          <w:szCs w:val="28"/>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682E30">
        <w:rPr>
          <w:rFonts w:ascii="Times New Roman" w:hAnsi="Times New Roman" w:cs="Times New Roman"/>
          <w:sz w:val="28"/>
          <w:szCs w:val="28"/>
          <w:lang w:eastAsia="ru-RU"/>
        </w:rPr>
        <w:br/>
        <w:t>МЕТОДИЧЕСКИЕ УКАЗАНИЯ </w:t>
      </w:r>
      <w:r w:rsidRPr="00682E30">
        <w:rPr>
          <w:rFonts w:ascii="Times New Roman" w:hAnsi="Times New Roman" w:cs="Times New Roman"/>
          <w:sz w:val="28"/>
          <w:szCs w:val="28"/>
          <w:lang w:eastAsia="ru-RU"/>
        </w:rPr>
        <w:br/>
        <w:t>по выполнению контрольных</w:t>
      </w:r>
      <w:r w:rsidR="006B23DD" w:rsidRPr="00682E30">
        <w:rPr>
          <w:rFonts w:ascii="Times New Roman" w:hAnsi="Times New Roman" w:cs="Times New Roman"/>
          <w:sz w:val="28"/>
          <w:szCs w:val="28"/>
          <w:lang w:eastAsia="ru-RU"/>
        </w:rPr>
        <w:t xml:space="preserve"> работ </w:t>
      </w:r>
      <w:r w:rsidR="006B23DD" w:rsidRPr="00682E30">
        <w:rPr>
          <w:rFonts w:ascii="Times New Roman" w:hAnsi="Times New Roman" w:cs="Times New Roman"/>
          <w:sz w:val="28"/>
          <w:szCs w:val="28"/>
          <w:lang w:eastAsia="ru-RU"/>
        </w:rPr>
        <w:br/>
        <w:t>по дисциплине «Основы философии</w:t>
      </w:r>
      <w:r w:rsidRPr="00682E30">
        <w:rPr>
          <w:rFonts w:ascii="Times New Roman" w:hAnsi="Times New Roman" w:cs="Times New Roman"/>
          <w:sz w:val="28"/>
          <w:szCs w:val="28"/>
          <w:lang w:eastAsia="ru-RU"/>
        </w:rPr>
        <w:t>»</w:t>
      </w:r>
      <w:r w:rsidRPr="00AF72FF">
        <w:rPr>
          <w:lang w:eastAsia="ru-RU"/>
        </w:rPr>
        <w:t> </w:t>
      </w:r>
      <w:r w:rsidRPr="00AF72FF">
        <w:rPr>
          <w:lang w:eastAsia="ru-RU"/>
        </w:rPr>
        <w:br/>
      </w:r>
      <w:r w:rsidRPr="00AF72FF">
        <w:rPr>
          <w:lang w:eastAsia="ru-RU"/>
        </w:rPr>
        <w:br/>
      </w:r>
      <w:r w:rsidRPr="00AF72FF">
        <w:rPr>
          <w:lang w:eastAsia="ru-RU"/>
        </w:rPr>
        <w:br/>
      </w:r>
      <w:r w:rsidRPr="00AF72FF">
        <w:rPr>
          <w:lang w:eastAsia="ru-RU"/>
        </w:rPr>
        <w:br/>
      </w:r>
      <w:r w:rsidRPr="00682E30">
        <w:rPr>
          <w:rFonts w:ascii="Times New Roman" w:hAnsi="Times New Roman" w:cs="Times New Roman"/>
          <w:sz w:val="28"/>
          <w:szCs w:val="28"/>
        </w:rPr>
        <w:t>для студе</w:t>
      </w:r>
      <w:r w:rsidR="00CD3B08" w:rsidRPr="00682E30">
        <w:rPr>
          <w:rFonts w:ascii="Times New Roman" w:hAnsi="Times New Roman" w:cs="Times New Roman"/>
          <w:sz w:val="28"/>
          <w:szCs w:val="28"/>
        </w:rPr>
        <w:t>нтов заочной формы обучения</w:t>
      </w:r>
      <w:r w:rsidRPr="00682E30">
        <w:rPr>
          <w:rFonts w:ascii="Times New Roman" w:hAnsi="Times New Roman" w:cs="Times New Roman"/>
          <w:sz w:val="28"/>
          <w:szCs w:val="28"/>
        </w:rPr>
        <w:t xml:space="preserve"> специа</w:t>
      </w:r>
      <w:r w:rsidR="006B23DD" w:rsidRPr="00682E30">
        <w:rPr>
          <w:rFonts w:ascii="Times New Roman" w:hAnsi="Times New Roman" w:cs="Times New Roman"/>
          <w:sz w:val="28"/>
          <w:szCs w:val="28"/>
        </w:rPr>
        <w:t>льностей</w:t>
      </w:r>
    </w:p>
    <w:p w:rsidR="00DC6E3F" w:rsidRPr="00682E30" w:rsidRDefault="00874062" w:rsidP="00682E30">
      <w:pPr>
        <w:pStyle w:val="a3"/>
        <w:jc w:val="center"/>
        <w:rPr>
          <w:rFonts w:ascii="Times New Roman" w:hAnsi="Times New Roman" w:cs="Times New Roman"/>
          <w:sz w:val="28"/>
          <w:szCs w:val="28"/>
        </w:rPr>
      </w:pPr>
      <w:r>
        <w:rPr>
          <w:rFonts w:ascii="Times New Roman" w:hAnsi="Times New Roman" w:cs="Times New Roman"/>
          <w:sz w:val="28"/>
          <w:szCs w:val="28"/>
        </w:rPr>
        <w:t>21.02.15 «Открытые горные работы</w:t>
      </w:r>
      <w:r w:rsidR="004242B2">
        <w:rPr>
          <w:rFonts w:ascii="Times New Roman" w:hAnsi="Times New Roman" w:cs="Times New Roman"/>
          <w:sz w:val="28"/>
          <w:szCs w:val="28"/>
        </w:rPr>
        <w:t>»</w:t>
      </w:r>
    </w:p>
    <w:p w:rsidR="009338F7" w:rsidRPr="003F62E0" w:rsidRDefault="00682E30" w:rsidP="00682E30">
      <w:pPr>
        <w:pStyle w:val="a3"/>
        <w:spacing w:line="48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p>
    <w:p w:rsidR="009338F7" w:rsidRPr="003F62E0" w:rsidRDefault="009338F7" w:rsidP="00682E30">
      <w:pPr>
        <w:pStyle w:val="a3"/>
        <w:spacing w:line="480" w:lineRule="auto"/>
        <w:jc w:val="center"/>
        <w:rPr>
          <w:rFonts w:ascii="Times New Roman" w:hAnsi="Times New Roman" w:cs="Times New Roman"/>
          <w:sz w:val="28"/>
          <w:szCs w:val="28"/>
          <w:lang w:eastAsia="ru-RU"/>
        </w:rPr>
      </w:pPr>
    </w:p>
    <w:p w:rsidR="004242B2" w:rsidRDefault="004242B2" w:rsidP="00682E30">
      <w:pPr>
        <w:pStyle w:val="a3"/>
        <w:spacing w:line="480" w:lineRule="auto"/>
        <w:jc w:val="center"/>
        <w:rPr>
          <w:rFonts w:ascii="Times New Roman" w:hAnsi="Times New Roman" w:cs="Times New Roman"/>
          <w:sz w:val="28"/>
          <w:szCs w:val="28"/>
          <w:lang w:eastAsia="ru-RU"/>
        </w:rPr>
      </w:pPr>
    </w:p>
    <w:p w:rsidR="006B23DD" w:rsidRDefault="00682E30" w:rsidP="00682E30">
      <w:pPr>
        <w:pStyle w:val="a3"/>
        <w:spacing w:line="48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br/>
      </w:r>
    </w:p>
    <w:p w:rsidR="006B23DD" w:rsidRDefault="006B23DD" w:rsidP="006B23DD">
      <w:pPr>
        <w:pStyle w:val="a3"/>
        <w:jc w:val="center"/>
        <w:rPr>
          <w:rFonts w:ascii="Times New Roman" w:hAnsi="Times New Roman" w:cs="Times New Roman"/>
          <w:sz w:val="28"/>
          <w:szCs w:val="28"/>
          <w:lang w:eastAsia="ru-RU"/>
        </w:rPr>
      </w:pPr>
    </w:p>
    <w:p w:rsidR="00682E30" w:rsidRDefault="00AF72FF" w:rsidP="006B23DD">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A51AF">
        <w:rPr>
          <w:rFonts w:ascii="Times New Roman" w:hAnsi="Times New Roman" w:cs="Times New Roman"/>
          <w:sz w:val="28"/>
          <w:szCs w:val="28"/>
          <w:lang w:eastAsia="ru-RU"/>
        </w:rPr>
        <w:t>Черногорск, 2020</w:t>
      </w:r>
      <w:r w:rsidRPr="00AF72FF">
        <w:rPr>
          <w:rFonts w:ascii="Times New Roman" w:hAnsi="Times New Roman" w:cs="Times New Roman"/>
          <w:sz w:val="28"/>
          <w:szCs w:val="28"/>
          <w:lang w:eastAsia="ru-RU"/>
        </w:rPr>
        <w:t> </w:t>
      </w:r>
    </w:p>
    <w:p w:rsidR="006B23DD" w:rsidRDefault="00AF72FF" w:rsidP="006B23DD">
      <w:pPr>
        <w:pStyle w:val="a3"/>
        <w:jc w:val="center"/>
        <w:rPr>
          <w:rFonts w:ascii="Times New Roman" w:hAnsi="Times New Roman" w:cs="Times New Roman"/>
          <w:sz w:val="24"/>
          <w:szCs w:val="24"/>
          <w:lang w:eastAsia="ru-RU"/>
        </w:rPr>
      </w:pPr>
      <w:r w:rsidRPr="00AF72FF">
        <w:rPr>
          <w:rFonts w:ascii="Times New Roman" w:hAnsi="Times New Roman" w:cs="Times New Roman"/>
          <w:sz w:val="28"/>
          <w:szCs w:val="28"/>
          <w:lang w:eastAsia="ru-RU"/>
        </w:rPr>
        <w:lastRenderedPageBreak/>
        <w:br/>
      </w:r>
      <w:r w:rsidRPr="00AF72FF">
        <w:rPr>
          <w:lang w:eastAsia="ru-RU"/>
        </w:rPr>
        <w:br/>
      </w:r>
    </w:p>
    <w:tbl>
      <w:tblPr>
        <w:tblW w:w="10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770"/>
      </w:tblGrid>
      <w:tr w:rsidR="006B23DD" w:rsidRPr="006B23DD" w:rsidTr="00127324">
        <w:tc>
          <w:tcPr>
            <w:tcW w:w="5637" w:type="dxa"/>
            <w:tcBorders>
              <w:top w:val="single" w:sz="4" w:space="0" w:color="FFFFFF"/>
              <w:left w:val="single" w:sz="4" w:space="0" w:color="FFFFFF"/>
              <w:bottom w:val="single" w:sz="4" w:space="0" w:color="FFFFFF"/>
              <w:right w:val="single" w:sz="4" w:space="0" w:color="FFFFFF"/>
            </w:tcBorders>
          </w:tcPr>
          <w:p w:rsidR="006B23DD" w:rsidRPr="006B23DD" w:rsidRDefault="00BA51AF" w:rsidP="006B23DD">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Рассмотрена</w:t>
            </w:r>
            <w:proofErr w:type="gramEnd"/>
            <w:r>
              <w:rPr>
                <w:rFonts w:ascii="Times New Roman" w:eastAsia="Calibri" w:hAnsi="Times New Roman" w:cs="Times New Roman"/>
                <w:sz w:val="28"/>
                <w:szCs w:val="28"/>
              </w:rPr>
              <w:t xml:space="preserve"> на заседании МО</w:t>
            </w:r>
          </w:p>
          <w:p w:rsidR="006B23DD" w:rsidRPr="006B23DD" w:rsidRDefault="00BA51AF"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Гуманитарных дисциплин</w:t>
            </w:r>
            <w:r w:rsidR="006B23DD" w:rsidRPr="006B23DD">
              <w:rPr>
                <w:rFonts w:ascii="Times New Roman" w:eastAsia="Calibri" w:hAnsi="Times New Roman" w:cs="Times New Roman"/>
                <w:sz w:val="28"/>
                <w:szCs w:val="28"/>
              </w:rPr>
              <w:t xml:space="preserve"> </w:t>
            </w:r>
          </w:p>
          <w:p w:rsidR="006B23DD" w:rsidRPr="006B23DD" w:rsidRDefault="00BA51AF"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proofErr w:type="gramStart"/>
            <w:r>
              <w:rPr>
                <w:rFonts w:ascii="Times New Roman" w:eastAsia="Calibri" w:hAnsi="Times New Roman" w:cs="Times New Roman"/>
                <w:sz w:val="28"/>
                <w:szCs w:val="28"/>
              </w:rPr>
              <w:t>рекомендована</w:t>
            </w:r>
            <w:proofErr w:type="gramEnd"/>
            <w:r>
              <w:rPr>
                <w:rFonts w:ascii="Times New Roman" w:eastAsia="Calibri" w:hAnsi="Times New Roman" w:cs="Times New Roman"/>
                <w:sz w:val="28"/>
                <w:szCs w:val="28"/>
              </w:rPr>
              <w:t xml:space="preserve"> к утверждению</w:t>
            </w:r>
          </w:p>
          <w:p w:rsidR="006B23DD" w:rsidRPr="006B23DD" w:rsidRDefault="00BA51AF"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МО</w:t>
            </w:r>
          </w:p>
          <w:p w:rsidR="006B23DD" w:rsidRPr="006B23DD" w:rsidRDefault="006B23DD" w:rsidP="006B23DD">
            <w:pPr>
              <w:spacing w:after="0" w:line="240" w:lineRule="auto"/>
              <w:jc w:val="both"/>
              <w:rPr>
                <w:rFonts w:ascii="Times New Roman" w:eastAsia="Calibri" w:hAnsi="Times New Roman" w:cs="Times New Roman"/>
                <w:sz w:val="28"/>
                <w:szCs w:val="28"/>
              </w:rPr>
            </w:pPr>
            <w:r w:rsidRPr="006B23DD">
              <w:rPr>
                <w:rFonts w:ascii="Times New Roman" w:eastAsia="Calibri" w:hAnsi="Times New Roman" w:cs="Times New Roman"/>
                <w:sz w:val="28"/>
                <w:szCs w:val="28"/>
                <w:u w:val="single"/>
              </w:rPr>
              <w:t xml:space="preserve">                                </w:t>
            </w:r>
            <w:r w:rsidRPr="006B23DD">
              <w:rPr>
                <w:rFonts w:ascii="Times New Roman" w:eastAsia="Calibri" w:hAnsi="Times New Roman" w:cs="Times New Roman"/>
                <w:sz w:val="28"/>
                <w:szCs w:val="28"/>
              </w:rPr>
              <w:t xml:space="preserve">/С.Г. </w:t>
            </w:r>
            <w:proofErr w:type="spellStart"/>
            <w:r w:rsidRPr="006B23DD">
              <w:rPr>
                <w:rFonts w:ascii="Times New Roman" w:eastAsia="Calibri" w:hAnsi="Times New Roman" w:cs="Times New Roman"/>
                <w:sz w:val="28"/>
                <w:szCs w:val="28"/>
              </w:rPr>
              <w:t>Мокрова</w:t>
            </w:r>
            <w:proofErr w:type="spellEnd"/>
          </w:p>
          <w:p w:rsidR="006B23DD" w:rsidRPr="006B23DD" w:rsidRDefault="006B23DD" w:rsidP="006B23DD">
            <w:pPr>
              <w:spacing w:after="0" w:line="240" w:lineRule="auto"/>
              <w:jc w:val="both"/>
              <w:rPr>
                <w:rFonts w:ascii="Times New Roman" w:eastAsia="Calibri" w:hAnsi="Times New Roman" w:cs="Times New Roman"/>
                <w:sz w:val="28"/>
                <w:szCs w:val="28"/>
              </w:rPr>
            </w:pPr>
          </w:p>
          <w:p w:rsidR="006B23DD" w:rsidRPr="006B23DD" w:rsidRDefault="006B23DD" w:rsidP="006B23DD">
            <w:pPr>
              <w:spacing w:after="0" w:line="240" w:lineRule="auto"/>
              <w:jc w:val="both"/>
              <w:rPr>
                <w:rFonts w:ascii="Times New Roman" w:eastAsia="Calibri" w:hAnsi="Times New Roman" w:cs="Times New Roman"/>
                <w:sz w:val="28"/>
                <w:szCs w:val="28"/>
              </w:rPr>
            </w:pPr>
          </w:p>
        </w:tc>
        <w:tc>
          <w:tcPr>
            <w:tcW w:w="4770" w:type="dxa"/>
            <w:tcBorders>
              <w:top w:val="single" w:sz="4" w:space="0" w:color="FFFFFF"/>
              <w:left w:val="single" w:sz="4" w:space="0" w:color="FFFFFF"/>
              <w:bottom w:val="single" w:sz="4" w:space="0" w:color="FFFFFF"/>
              <w:right w:val="single" w:sz="4" w:space="0" w:color="FFFFFF"/>
            </w:tcBorders>
          </w:tcPr>
          <w:p w:rsidR="006B23DD" w:rsidRPr="006B23DD" w:rsidRDefault="007C4AD8"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w:t>
            </w:r>
            <w:r w:rsidR="006B23DD" w:rsidRPr="006B23DD">
              <w:rPr>
                <w:rFonts w:ascii="Times New Roman" w:eastAsia="Calibri" w:hAnsi="Times New Roman" w:cs="Times New Roman"/>
                <w:sz w:val="28"/>
                <w:szCs w:val="28"/>
              </w:rPr>
              <w:t>на:</w:t>
            </w:r>
          </w:p>
          <w:p w:rsidR="006B23DD" w:rsidRPr="006B23DD" w:rsidRDefault="007C4AD8"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Заместитель директора </w:t>
            </w:r>
            <w:proofErr w:type="gramStart"/>
            <w:r>
              <w:rPr>
                <w:rFonts w:ascii="Times New Roman" w:eastAsia="Calibri" w:hAnsi="Times New Roman" w:cs="Times New Roman"/>
                <w:sz w:val="28"/>
                <w:szCs w:val="28"/>
              </w:rPr>
              <w:t>по</w:t>
            </w:r>
            <w:proofErr w:type="gramEnd"/>
            <w:r>
              <w:rPr>
                <w:rFonts w:ascii="Times New Roman" w:eastAsia="Calibri" w:hAnsi="Times New Roman" w:cs="Times New Roman"/>
                <w:sz w:val="28"/>
                <w:szCs w:val="28"/>
              </w:rPr>
              <w:t xml:space="preserve"> </w:t>
            </w:r>
          </w:p>
          <w:p w:rsidR="007C4AD8" w:rsidRPr="007C4AD8" w:rsidRDefault="007C4AD8" w:rsidP="006B23DD">
            <w:pPr>
              <w:spacing w:after="0" w:line="240" w:lineRule="auto"/>
              <w:jc w:val="both"/>
              <w:rPr>
                <w:rFonts w:ascii="Times New Roman" w:eastAsia="Calibri" w:hAnsi="Times New Roman" w:cs="Times New Roman"/>
                <w:sz w:val="28"/>
                <w:szCs w:val="28"/>
              </w:rPr>
            </w:pPr>
            <w:r w:rsidRPr="007C4AD8">
              <w:rPr>
                <w:rFonts w:ascii="Times New Roman" w:eastAsia="Calibri" w:hAnsi="Times New Roman" w:cs="Times New Roman"/>
                <w:sz w:val="28"/>
                <w:szCs w:val="28"/>
              </w:rPr>
              <w:t>Учебно-методической работе</w:t>
            </w:r>
          </w:p>
          <w:p w:rsidR="006B23DD" w:rsidRPr="006B23DD" w:rsidRDefault="007C4AD8" w:rsidP="006B23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/И.В. Евдокимова</w:t>
            </w:r>
          </w:p>
          <w:p w:rsidR="00BA51AF" w:rsidRPr="006B23DD" w:rsidRDefault="00BA51AF" w:rsidP="00BA51AF">
            <w:pPr>
              <w:spacing w:after="0" w:line="240" w:lineRule="auto"/>
              <w:jc w:val="both"/>
              <w:rPr>
                <w:rFonts w:ascii="Times New Roman" w:eastAsia="Calibri" w:hAnsi="Times New Roman" w:cs="Times New Roman"/>
                <w:sz w:val="28"/>
                <w:szCs w:val="28"/>
                <w:u w:val="single"/>
              </w:rPr>
            </w:pPr>
            <w:r w:rsidRPr="006B23DD">
              <w:rPr>
                <w:rFonts w:ascii="Times New Roman" w:eastAsia="Calibri" w:hAnsi="Times New Roman" w:cs="Times New Roman"/>
                <w:sz w:val="28"/>
                <w:szCs w:val="28"/>
              </w:rPr>
              <w:t>«</w:t>
            </w:r>
            <w:r w:rsidRPr="006B23DD">
              <w:rPr>
                <w:rFonts w:ascii="Times New Roman" w:eastAsia="Calibri" w:hAnsi="Times New Roman" w:cs="Times New Roman"/>
                <w:sz w:val="28"/>
                <w:szCs w:val="28"/>
                <w:u w:val="single"/>
              </w:rPr>
              <w:t xml:space="preserve">        </w:t>
            </w:r>
            <w:r w:rsidRPr="006B23DD">
              <w:rPr>
                <w:rFonts w:ascii="Times New Roman" w:eastAsia="Calibri" w:hAnsi="Times New Roman" w:cs="Times New Roman"/>
                <w:sz w:val="28"/>
                <w:szCs w:val="28"/>
              </w:rPr>
              <w:t>»</w:t>
            </w:r>
            <w:r w:rsidRPr="006B23DD">
              <w:rPr>
                <w:rFonts w:ascii="Times New Roman" w:eastAsia="Calibri" w:hAnsi="Times New Roman" w:cs="Times New Roman"/>
                <w:sz w:val="28"/>
                <w:szCs w:val="28"/>
                <w:u w:val="single"/>
              </w:rPr>
              <w:t xml:space="preserve">                        </w:t>
            </w:r>
            <w:r w:rsidRPr="006B23DD">
              <w:rPr>
                <w:rFonts w:ascii="Times New Roman" w:eastAsia="Calibri" w:hAnsi="Times New Roman" w:cs="Times New Roman"/>
                <w:sz w:val="28"/>
                <w:szCs w:val="28"/>
              </w:rPr>
              <w:t>20</w:t>
            </w:r>
            <w:r w:rsidRPr="006B23DD">
              <w:rPr>
                <w:rFonts w:ascii="Times New Roman" w:eastAsia="Calibri" w:hAnsi="Times New Roman" w:cs="Times New Roman"/>
                <w:sz w:val="28"/>
                <w:szCs w:val="28"/>
                <w:u w:val="single"/>
              </w:rPr>
              <w:t xml:space="preserve">        </w:t>
            </w:r>
            <w:r w:rsidRPr="006B23DD">
              <w:rPr>
                <w:rFonts w:ascii="Times New Roman" w:eastAsia="Calibri" w:hAnsi="Times New Roman" w:cs="Times New Roman"/>
                <w:sz w:val="28"/>
                <w:szCs w:val="28"/>
              </w:rPr>
              <w:t>г.</w:t>
            </w:r>
          </w:p>
          <w:p w:rsidR="006B23DD" w:rsidRPr="006B23DD" w:rsidRDefault="006B23DD" w:rsidP="006B23DD">
            <w:pPr>
              <w:spacing w:after="0" w:line="240" w:lineRule="auto"/>
              <w:jc w:val="both"/>
              <w:rPr>
                <w:rFonts w:ascii="Times New Roman" w:eastAsia="Calibri" w:hAnsi="Times New Roman" w:cs="Times New Roman"/>
                <w:sz w:val="28"/>
                <w:szCs w:val="28"/>
              </w:rPr>
            </w:pPr>
          </w:p>
          <w:p w:rsidR="006B23DD" w:rsidRPr="006B23DD" w:rsidRDefault="006B23DD" w:rsidP="006B23DD">
            <w:pPr>
              <w:spacing w:after="0" w:line="240" w:lineRule="auto"/>
              <w:jc w:val="both"/>
              <w:rPr>
                <w:rFonts w:ascii="Times New Roman" w:eastAsia="Calibri" w:hAnsi="Times New Roman" w:cs="Times New Roman"/>
                <w:sz w:val="28"/>
                <w:szCs w:val="28"/>
              </w:rPr>
            </w:pPr>
          </w:p>
          <w:p w:rsidR="006B23DD" w:rsidRPr="006B23DD" w:rsidRDefault="006B23DD" w:rsidP="006B23DD">
            <w:pPr>
              <w:spacing w:after="0" w:line="240" w:lineRule="auto"/>
              <w:jc w:val="both"/>
              <w:rPr>
                <w:rFonts w:ascii="Times New Roman" w:eastAsia="Calibri" w:hAnsi="Times New Roman" w:cs="Times New Roman"/>
                <w:sz w:val="28"/>
                <w:szCs w:val="28"/>
              </w:rPr>
            </w:pPr>
          </w:p>
          <w:p w:rsidR="006B23DD" w:rsidRPr="006B23DD" w:rsidRDefault="006B23DD" w:rsidP="006B23DD">
            <w:pPr>
              <w:spacing w:after="0" w:line="240" w:lineRule="auto"/>
              <w:jc w:val="both"/>
              <w:rPr>
                <w:rFonts w:ascii="Times New Roman" w:eastAsia="Calibri" w:hAnsi="Times New Roman" w:cs="Times New Roman"/>
                <w:sz w:val="28"/>
                <w:szCs w:val="28"/>
              </w:rPr>
            </w:pPr>
          </w:p>
          <w:p w:rsidR="006B23DD" w:rsidRPr="006B23DD" w:rsidRDefault="006B23DD" w:rsidP="006B23DD">
            <w:pPr>
              <w:spacing w:after="0" w:line="240" w:lineRule="auto"/>
              <w:jc w:val="both"/>
              <w:rPr>
                <w:rFonts w:ascii="Times New Roman" w:eastAsia="Calibri" w:hAnsi="Times New Roman" w:cs="Times New Roman"/>
                <w:sz w:val="28"/>
                <w:szCs w:val="28"/>
              </w:rPr>
            </w:pPr>
          </w:p>
        </w:tc>
      </w:tr>
    </w:tbl>
    <w:p w:rsidR="00AF72FF" w:rsidRDefault="00AF72FF" w:rsidP="006B23DD">
      <w:pPr>
        <w:pStyle w:val="a3"/>
        <w:rPr>
          <w:lang w:eastAsia="ru-RU"/>
        </w:rPr>
      </w:pPr>
      <w:r w:rsidRPr="00AF72FF">
        <w:rPr>
          <w:rFonts w:ascii="Times New Roman" w:hAnsi="Times New Roman" w:cs="Times New Roman"/>
          <w:sz w:val="24"/>
          <w:szCs w:val="24"/>
          <w:lang w:eastAsia="ru-RU"/>
        </w:rPr>
        <w:br/>
      </w:r>
      <w:r w:rsidRPr="00AF72FF">
        <w:rPr>
          <w:rFonts w:ascii="Times New Roman" w:hAnsi="Times New Roman" w:cs="Times New Roman"/>
          <w:sz w:val="24"/>
          <w:szCs w:val="24"/>
          <w:lang w:eastAsia="ru-RU"/>
        </w:rPr>
        <w:br/>
      </w:r>
      <w:r w:rsidRPr="00AF72FF">
        <w:rPr>
          <w:rFonts w:ascii="Times New Roman" w:hAnsi="Times New Roman" w:cs="Times New Roman"/>
          <w:sz w:val="24"/>
          <w:szCs w:val="24"/>
          <w:lang w:eastAsia="ru-RU"/>
        </w:rPr>
        <w:br/>
      </w:r>
      <w:r w:rsidR="006B23DD">
        <w:rPr>
          <w:rFonts w:ascii="Times New Roman" w:hAnsi="Times New Roman" w:cs="Times New Roman"/>
          <w:sz w:val="28"/>
          <w:szCs w:val="28"/>
          <w:lang w:eastAsia="ru-RU"/>
        </w:rPr>
        <w:t xml:space="preserve">Автор: Агапова Олеся Ивановна </w:t>
      </w:r>
      <w:r w:rsidRPr="00AF72FF">
        <w:rPr>
          <w:rFonts w:ascii="Times New Roman" w:hAnsi="Times New Roman" w:cs="Times New Roman"/>
          <w:sz w:val="28"/>
          <w:szCs w:val="28"/>
          <w:lang w:eastAsia="ru-RU"/>
        </w:rPr>
        <w:t xml:space="preserve"> – преподаватель общественных дисциплин ГБ</w:t>
      </w:r>
      <w:r w:rsidR="006B23DD">
        <w:rPr>
          <w:rFonts w:ascii="Times New Roman" w:hAnsi="Times New Roman" w:cs="Times New Roman"/>
          <w:sz w:val="28"/>
          <w:szCs w:val="28"/>
          <w:lang w:eastAsia="ru-RU"/>
        </w:rPr>
        <w:t>ПОУ РХ</w:t>
      </w:r>
      <w:r w:rsidRPr="00AF72FF">
        <w:rPr>
          <w:rFonts w:ascii="Times New Roman" w:hAnsi="Times New Roman" w:cs="Times New Roman"/>
          <w:sz w:val="28"/>
          <w:szCs w:val="28"/>
          <w:lang w:eastAsia="ru-RU"/>
        </w:rPr>
        <w:t xml:space="preserve"> «Черногорский горно-строительный техн</w:t>
      </w:r>
      <w:r w:rsidR="006B23DD">
        <w:rPr>
          <w:rFonts w:ascii="Times New Roman" w:hAnsi="Times New Roman" w:cs="Times New Roman"/>
          <w:sz w:val="28"/>
          <w:szCs w:val="28"/>
          <w:lang w:eastAsia="ru-RU"/>
        </w:rPr>
        <w:t>икум» </w:t>
      </w:r>
      <w:r w:rsidR="006B23DD">
        <w:rPr>
          <w:rFonts w:ascii="Times New Roman" w:hAnsi="Times New Roman" w:cs="Times New Roman"/>
          <w:sz w:val="28"/>
          <w:szCs w:val="28"/>
          <w:lang w:eastAsia="ru-RU"/>
        </w:rPr>
        <w:br/>
      </w:r>
      <w:r w:rsidR="006B23DD">
        <w:rPr>
          <w:rFonts w:ascii="Times New Roman" w:hAnsi="Times New Roman" w:cs="Times New Roman"/>
          <w:sz w:val="28"/>
          <w:szCs w:val="28"/>
          <w:lang w:eastAsia="ru-RU"/>
        </w:rPr>
        <w:br/>
        <w:t>Рецензенты: Васильев А.В.</w:t>
      </w:r>
      <w:r w:rsidRPr="00AF72FF">
        <w:rPr>
          <w:rFonts w:ascii="Times New Roman" w:hAnsi="Times New Roman" w:cs="Times New Roman"/>
          <w:sz w:val="28"/>
          <w:szCs w:val="28"/>
          <w:lang w:eastAsia="ru-RU"/>
        </w:rPr>
        <w:t xml:space="preserve"> – преподаватель</w:t>
      </w:r>
      <w:r w:rsidR="006B23DD">
        <w:rPr>
          <w:rFonts w:ascii="Times New Roman" w:hAnsi="Times New Roman" w:cs="Times New Roman"/>
          <w:sz w:val="28"/>
          <w:szCs w:val="28"/>
          <w:lang w:eastAsia="ru-RU"/>
        </w:rPr>
        <w:t xml:space="preserve"> общественных дисциплин </w:t>
      </w:r>
      <w:r w:rsidRPr="00AF72FF">
        <w:rPr>
          <w:rFonts w:ascii="Times New Roman" w:hAnsi="Times New Roman" w:cs="Times New Roman"/>
          <w:sz w:val="28"/>
          <w:szCs w:val="28"/>
          <w:lang w:eastAsia="ru-RU"/>
        </w:rPr>
        <w:t xml:space="preserve"> ГБ</w:t>
      </w:r>
      <w:r w:rsidR="006B23DD">
        <w:rPr>
          <w:rFonts w:ascii="Times New Roman" w:hAnsi="Times New Roman" w:cs="Times New Roman"/>
          <w:sz w:val="28"/>
          <w:szCs w:val="28"/>
          <w:lang w:eastAsia="ru-RU"/>
        </w:rPr>
        <w:t>ПОУ РХ</w:t>
      </w:r>
      <w:r w:rsidRPr="00AF72FF">
        <w:rPr>
          <w:rFonts w:ascii="Times New Roman" w:hAnsi="Times New Roman" w:cs="Times New Roman"/>
          <w:sz w:val="28"/>
          <w:szCs w:val="28"/>
          <w:lang w:eastAsia="ru-RU"/>
        </w:rPr>
        <w:t xml:space="preserve"> «Черногорский горно-строительный техникум» </w:t>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B207AE" w:rsidRDefault="00B207AE" w:rsidP="00AF72FF">
      <w:pPr>
        <w:pStyle w:val="a3"/>
        <w:rPr>
          <w:rFonts w:ascii="Times New Roman" w:hAnsi="Times New Roman" w:cs="Times New Roman"/>
          <w:sz w:val="28"/>
          <w:szCs w:val="28"/>
          <w:lang w:eastAsia="ru-RU"/>
        </w:rPr>
      </w:pPr>
    </w:p>
    <w:p w:rsidR="00B207AE" w:rsidRDefault="00B207AE" w:rsidP="00AF72FF">
      <w:pPr>
        <w:pStyle w:val="a3"/>
        <w:rPr>
          <w:rFonts w:ascii="Times New Roman" w:hAnsi="Times New Roman" w:cs="Times New Roman"/>
          <w:sz w:val="28"/>
          <w:szCs w:val="28"/>
          <w:lang w:eastAsia="ru-RU"/>
        </w:rPr>
      </w:pPr>
    </w:p>
    <w:p w:rsidR="00B207AE" w:rsidRDefault="00B207AE"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BA51AF" w:rsidRDefault="00BA51AF" w:rsidP="00AF72FF">
      <w:pPr>
        <w:pStyle w:val="a3"/>
        <w:rPr>
          <w:rFonts w:ascii="Times New Roman" w:hAnsi="Times New Roman" w:cs="Times New Roman"/>
          <w:sz w:val="28"/>
          <w:szCs w:val="28"/>
          <w:lang w:eastAsia="ru-RU"/>
        </w:rPr>
      </w:pPr>
    </w:p>
    <w:p w:rsidR="00BA51AF" w:rsidRDefault="00BA51AF" w:rsidP="00AF72FF">
      <w:pPr>
        <w:pStyle w:val="a3"/>
        <w:rPr>
          <w:rFonts w:ascii="Times New Roman" w:hAnsi="Times New Roman" w:cs="Times New Roman"/>
          <w:sz w:val="28"/>
          <w:szCs w:val="28"/>
          <w:lang w:eastAsia="ru-RU"/>
        </w:rPr>
      </w:pPr>
    </w:p>
    <w:p w:rsidR="00BA51AF" w:rsidRDefault="00BA51AF" w:rsidP="00AF72FF">
      <w:pPr>
        <w:pStyle w:val="a3"/>
        <w:rPr>
          <w:rFonts w:ascii="Times New Roman" w:hAnsi="Times New Roman" w:cs="Times New Roman"/>
          <w:sz w:val="28"/>
          <w:szCs w:val="28"/>
          <w:lang w:eastAsia="ru-RU"/>
        </w:rPr>
      </w:pPr>
    </w:p>
    <w:p w:rsidR="007C4AD8" w:rsidRDefault="007C4AD8" w:rsidP="00AF72FF">
      <w:pPr>
        <w:pStyle w:val="a3"/>
        <w:rPr>
          <w:rFonts w:ascii="Times New Roman" w:hAnsi="Times New Roman" w:cs="Times New Roman"/>
          <w:sz w:val="28"/>
          <w:szCs w:val="28"/>
          <w:lang w:eastAsia="ru-RU"/>
        </w:rPr>
      </w:pPr>
    </w:p>
    <w:p w:rsidR="007C4AD8" w:rsidRDefault="007C4AD8" w:rsidP="00AF72FF">
      <w:pPr>
        <w:pStyle w:val="a3"/>
        <w:rPr>
          <w:rFonts w:ascii="Times New Roman" w:hAnsi="Times New Roman" w:cs="Times New Roman"/>
          <w:sz w:val="28"/>
          <w:szCs w:val="28"/>
          <w:lang w:eastAsia="ru-RU"/>
        </w:rPr>
      </w:pPr>
    </w:p>
    <w:p w:rsidR="006B23DD" w:rsidRDefault="006B23DD" w:rsidP="00AF72FF">
      <w:pPr>
        <w:pStyle w:val="a3"/>
        <w:rPr>
          <w:rFonts w:ascii="Times New Roman" w:hAnsi="Times New Roman" w:cs="Times New Roman"/>
          <w:sz w:val="28"/>
          <w:szCs w:val="28"/>
          <w:lang w:eastAsia="ru-RU"/>
        </w:rPr>
      </w:pPr>
    </w:p>
    <w:p w:rsidR="00AF72FF" w:rsidRDefault="00AF72FF" w:rsidP="00AF72FF">
      <w:pPr>
        <w:pStyle w:val="a3"/>
        <w:rPr>
          <w:lang w:eastAsia="ru-RU"/>
        </w:rPr>
      </w:pPr>
      <w:r w:rsidRPr="00AF72FF">
        <w:rPr>
          <w:rFonts w:ascii="Times New Roman" w:hAnsi="Times New Roman" w:cs="Times New Roman"/>
          <w:sz w:val="28"/>
          <w:szCs w:val="28"/>
          <w:lang w:eastAsia="ru-RU"/>
        </w:rPr>
        <w:t>СОДЕРЖАНИЕ</w:t>
      </w:r>
      <w:r w:rsidR="00576FE6">
        <w:rPr>
          <w:rFonts w:ascii="Times New Roman" w:hAnsi="Times New Roman" w:cs="Times New Roman"/>
          <w:sz w:val="28"/>
          <w:szCs w:val="28"/>
          <w:lang w:eastAsia="ru-RU"/>
        </w:rPr>
        <w:t>.</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t>Введение………………………………………………………………….……..4 </w:t>
      </w:r>
      <w:r w:rsidRPr="00AF72FF">
        <w:rPr>
          <w:rFonts w:ascii="Times New Roman" w:hAnsi="Times New Roman" w:cs="Times New Roman"/>
          <w:sz w:val="28"/>
          <w:szCs w:val="28"/>
          <w:lang w:eastAsia="ru-RU"/>
        </w:rPr>
        <w:br/>
        <w:t>Учебная программа</w:t>
      </w:r>
      <w:r w:rsidR="00576FE6">
        <w:rPr>
          <w:rFonts w:ascii="Times New Roman" w:hAnsi="Times New Roman" w:cs="Times New Roman"/>
          <w:sz w:val="28"/>
          <w:szCs w:val="28"/>
          <w:lang w:eastAsia="ru-RU"/>
        </w:rPr>
        <w:t xml:space="preserve"> дисциплины ……………………………………………..5</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Порядок подготовки и в</w:t>
      </w:r>
      <w:r w:rsidR="00576FE6">
        <w:rPr>
          <w:rFonts w:ascii="Times New Roman" w:hAnsi="Times New Roman" w:cs="Times New Roman"/>
          <w:sz w:val="28"/>
          <w:szCs w:val="28"/>
          <w:lang w:eastAsia="ru-RU"/>
        </w:rPr>
        <w:t>ыполнения работы……………………………..……7</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Структура раб</w:t>
      </w:r>
      <w:r w:rsidR="00576FE6">
        <w:rPr>
          <w:rFonts w:ascii="Times New Roman" w:hAnsi="Times New Roman" w:cs="Times New Roman"/>
          <w:sz w:val="28"/>
          <w:szCs w:val="28"/>
          <w:lang w:eastAsia="ru-RU"/>
        </w:rPr>
        <w:t>оты……………………………………………………………....9</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Оформление ра</w:t>
      </w:r>
      <w:r w:rsidR="00576FE6">
        <w:rPr>
          <w:rFonts w:ascii="Times New Roman" w:hAnsi="Times New Roman" w:cs="Times New Roman"/>
          <w:sz w:val="28"/>
          <w:szCs w:val="28"/>
          <w:lang w:eastAsia="ru-RU"/>
        </w:rPr>
        <w:t>боты…………………………………………………………....10</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Оценка работ</w:t>
      </w:r>
      <w:r w:rsidR="00576FE6">
        <w:rPr>
          <w:rFonts w:ascii="Times New Roman" w:hAnsi="Times New Roman" w:cs="Times New Roman"/>
          <w:sz w:val="28"/>
          <w:szCs w:val="28"/>
          <w:lang w:eastAsia="ru-RU"/>
        </w:rPr>
        <w:t>ы………………………………………………………………….10</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Темы контрольных</w:t>
      </w:r>
      <w:r w:rsidR="00576FE6">
        <w:rPr>
          <w:rFonts w:ascii="Times New Roman" w:hAnsi="Times New Roman" w:cs="Times New Roman"/>
          <w:sz w:val="28"/>
          <w:szCs w:val="28"/>
          <w:lang w:eastAsia="ru-RU"/>
        </w:rPr>
        <w:t xml:space="preserve"> работ……………………………………………………....11</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Учебная лите</w:t>
      </w:r>
      <w:r w:rsidR="00576FE6">
        <w:rPr>
          <w:rFonts w:ascii="Times New Roman" w:hAnsi="Times New Roman" w:cs="Times New Roman"/>
          <w:sz w:val="28"/>
          <w:szCs w:val="28"/>
          <w:lang w:eastAsia="ru-RU"/>
        </w:rPr>
        <w:t>ратура…………………………………………………………….13</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Приложение 1. «Образец оформле</w:t>
      </w:r>
      <w:r w:rsidR="00576FE6">
        <w:rPr>
          <w:rFonts w:ascii="Times New Roman" w:hAnsi="Times New Roman" w:cs="Times New Roman"/>
          <w:sz w:val="28"/>
          <w:szCs w:val="28"/>
          <w:lang w:eastAsia="ru-RU"/>
        </w:rPr>
        <w:t>ния титульного листа»……….………….15</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t>Приложение 2. «Примеры библиог</w:t>
      </w:r>
      <w:r w:rsidR="00576FE6">
        <w:rPr>
          <w:rFonts w:ascii="Times New Roman" w:hAnsi="Times New Roman" w:cs="Times New Roman"/>
          <w:sz w:val="28"/>
          <w:szCs w:val="28"/>
          <w:lang w:eastAsia="ru-RU"/>
        </w:rPr>
        <w:t>рафического описания»……...…………16</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AF72FF" w:rsidRDefault="00AF72FF" w:rsidP="00AF72FF">
      <w:pPr>
        <w:pStyle w:val="a3"/>
        <w:rPr>
          <w:lang w:eastAsia="ru-RU"/>
        </w:rPr>
      </w:pPr>
    </w:p>
    <w:p w:rsidR="00B207AE" w:rsidRDefault="00B207AE" w:rsidP="00AF72FF">
      <w:pPr>
        <w:pStyle w:val="a3"/>
        <w:rPr>
          <w:rFonts w:ascii="Times New Roman" w:hAnsi="Times New Roman" w:cs="Times New Roman"/>
          <w:sz w:val="28"/>
          <w:szCs w:val="28"/>
          <w:lang w:eastAsia="ru-RU"/>
        </w:rPr>
      </w:pPr>
    </w:p>
    <w:p w:rsidR="00B207AE" w:rsidRDefault="00B207AE" w:rsidP="00AF72FF">
      <w:pPr>
        <w:pStyle w:val="a3"/>
        <w:rPr>
          <w:rFonts w:ascii="Times New Roman" w:hAnsi="Times New Roman" w:cs="Times New Roman"/>
          <w:sz w:val="28"/>
          <w:szCs w:val="28"/>
          <w:lang w:eastAsia="ru-RU"/>
        </w:rPr>
      </w:pPr>
    </w:p>
    <w:p w:rsidR="00AF72FF" w:rsidRDefault="00AF72FF" w:rsidP="00AF72FF">
      <w:pPr>
        <w:pStyle w:val="a3"/>
        <w:rPr>
          <w:lang w:eastAsia="ru-RU"/>
        </w:rPr>
      </w:pPr>
      <w:r w:rsidRPr="00AF72FF">
        <w:rPr>
          <w:rFonts w:ascii="Times New Roman" w:hAnsi="Times New Roman" w:cs="Times New Roman"/>
          <w:sz w:val="28"/>
          <w:szCs w:val="28"/>
          <w:lang w:eastAsia="ru-RU"/>
        </w:rPr>
        <w:t>ВВЕДЕНИЕ</w:t>
      </w:r>
      <w:r w:rsidR="006B23DD">
        <w:rPr>
          <w:rFonts w:ascii="Times New Roman" w:hAnsi="Times New Roman" w:cs="Times New Roman"/>
          <w:sz w:val="28"/>
          <w:szCs w:val="28"/>
          <w:lang w:eastAsia="ru-RU"/>
        </w:rPr>
        <w:t>.</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r>
      <w:r w:rsidR="00B207AE">
        <w:rPr>
          <w:rFonts w:ascii="Times New Roman" w:hAnsi="Times New Roman" w:cs="Times New Roman"/>
          <w:sz w:val="28"/>
          <w:szCs w:val="28"/>
          <w:lang w:eastAsia="ru-RU"/>
        </w:rPr>
        <w:t xml:space="preserve">   </w:t>
      </w:r>
      <w:proofErr w:type="gramStart"/>
      <w:r w:rsidRPr="00AF72FF">
        <w:rPr>
          <w:rFonts w:ascii="Times New Roman" w:hAnsi="Times New Roman" w:cs="Times New Roman"/>
          <w:sz w:val="28"/>
          <w:szCs w:val="28"/>
          <w:lang w:eastAsia="ru-RU"/>
        </w:rPr>
        <w:t>Слово «философия» греческое, происходит от слияния слов «люблю» и «мудрость» и буквально означает «любомудрие».</w:t>
      </w:r>
      <w:proofErr w:type="gramEnd"/>
      <w:r w:rsidRPr="00AF72FF">
        <w:rPr>
          <w:rFonts w:ascii="Times New Roman" w:hAnsi="Times New Roman" w:cs="Times New Roman"/>
          <w:sz w:val="28"/>
          <w:szCs w:val="28"/>
          <w:lang w:eastAsia="ru-RU"/>
        </w:rPr>
        <w:t xml:space="preserve"> Философия – форма духовной деятельности человека, направленная на постановку, анализ и решение коренных мировоззренческих вопросов, связанных с выработкой целостного взгляда на мир и на место в нем человека. Философия исследует наиболее общие законы природы, общества, осмысляя их с точки зрения их значения для жизни человека. Она раскрывает природу сознания, закономерности форм мышления, вырабатывает, обосновывает методы познания человеком мира и самого себя, определяя тем самым пути движения человека к истине.</w:t>
      </w:r>
      <w:r w:rsidRPr="00AF72FF">
        <w:rPr>
          <w:lang w:eastAsia="ru-RU"/>
        </w:rPr>
        <w:t> </w:t>
      </w:r>
      <w:r w:rsidRPr="00AF72FF">
        <w:rPr>
          <w:lang w:eastAsia="ru-RU"/>
        </w:rPr>
        <w:br/>
      </w:r>
      <w:r w:rsidR="00B207AE">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Учебная дисциплина «Философия» изучается на втором курсе. Дисциплина изучается на лекциях, практических занятиях, при выполнении контрольного задания и во время самостоятельной работы. Изучение дисциплины заканчивается зачетом. </w:t>
      </w:r>
      <w:r w:rsidRPr="00AF72FF">
        <w:rPr>
          <w:rFonts w:ascii="Times New Roman" w:hAnsi="Times New Roman" w:cs="Times New Roman"/>
          <w:sz w:val="28"/>
          <w:szCs w:val="28"/>
          <w:lang w:eastAsia="ru-RU"/>
        </w:rPr>
        <w:br/>
      </w:r>
      <w:r w:rsidR="00576FE6">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Контрольная работа по философии является одним из необходимых </w:t>
      </w:r>
      <w:r w:rsidRPr="00AF72FF">
        <w:rPr>
          <w:rFonts w:ascii="Times New Roman" w:hAnsi="Times New Roman" w:cs="Times New Roman"/>
          <w:sz w:val="28"/>
          <w:szCs w:val="28"/>
          <w:lang w:eastAsia="ru-RU"/>
        </w:rPr>
        <w:br/>
        <w:t>видов самостоятельной работы студентов заочной формы обучения. Эта форма учебной деятельности предназначена для более глубокого освоения </w:t>
      </w:r>
      <w:r w:rsidRPr="00AF72FF">
        <w:rPr>
          <w:rFonts w:ascii="Times New Roman" w:hAnsi="Times New Roman" w:cs="Times New Roman"/>
          <w:sz w:val="28"/>
          <w:szCs w:val="28"/>
          <w:lang w:eastAsia="ru-RU"/>
        </w:rPr>
        <w:br/>
        <w:t>дисциплины, формирования навыков самостоятельного мышления. В процессе выполнения контрольной работы студент овладевает категориальным аппаратом философии, развивает навыки самостоятельного логического изложения философских проблем, систематизации теоретического материала по рассматриваемому вопросу, выявляет индивидуальные способности к творчеству. </w:t>
      </w:r>
      <w:r w:rsidRPr="00AF72FF">
        <w:rPr>
          <w:rFonts w:ascii="Times New Roman" w:hAnsi="Times New Roman" w:cs="Times New Roman"/>
          <w:sz w:val="28"/>
          <w:szCs w:val="28"/>
          <w:lang w:eastAsia="ru-RU"/>
        </w:rPr>
        <w:br/>
      </w:r>
      <w:r w:rsidR="00576FE6">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Написание контрольной работы выполняется под руководством преподавателя, читающего курс философии. Преподаватель помогает студенту подобрать литературу по избранной теме, осуществляет консультирование и контроль</w:t>
      </w:r>
      <w:r w:rsidR="00576FE6">
        <w:rPr>
          <w:rFonts w:ascii="Times New Roman" w:hAnsi="Times New Roman" w:cs="Times New Roman"/>
          <w:sz w:val="28"/>
          <w:szCs w:val="28"/>
          <w:lang w:eastAsia="ru-RU"/>
        </w:rPr>
        <w:t>,</w:t>
      </w:r>
      <w:r w:rsidRPr="00AF72FF">
        <w:rPr>
          <w:rFonts w:ascii="Times New Roman" w:hAnsi="Times New Roman" w:cs="Times New Roman"/>
          <w:sz w:val="28"/>
          <w:szCs w:val="28"/>
          <w:lang w:eastAsia="ru-RU"/>
        </w:rPr>
        <w:t xml:space="preserve"> </w:t>
      </w:r>
      <w:r w:rsidR="00576FE6">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за выполнением работы. </w:t>
      </w:r>
      <w:r w:rsidRPr="00AF72FF">
        <w:rPr>
          <w:rFonts w:ascii="Times New Roman" w:hAnsi="Times New Roman" w:cs="Times New Roman"/>
          <w:sz w:val="28"/>
          <w:szCs w:val="28"/>
          <w:lang w:eastAsia="ru-RU"/>
        </w:rPr>
        <w:br/>
      </w:r>
      <w:r w:rsidR="00576FE6">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Изучение дисциплины «Философия» завершается зачетом. На зачет не допускаются студенты, не выполнившие учебную программу – не сдавшие контрольное задание по дисциплине. Зачет считается сданным, если студент защитил на положительную оценку контрольную работу. </w:t>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r w:rsidRPr="00AF72FF">
        <w:rPr>
          <w:lang w:eastAsia="ru-RU"/>
        </w:rPr>
        <w:br/>
      </w:r>
    </w:p>
    <w:p w:rsidR="00B207AE" w:rsidRDefault="00AF72FF" w:rsidP="00AF72FF">
      <w:pPr>
        <w:pStyle w:val="a3"/>
        <w:rPr>
          <w:rFonts w:ascii="Times New Roman" w:hAnsi="Times New Roman" w:cs="Times New Roman"/>
          <w:sz w:val="28"/>
          <w:szCs w:val="28"/>
          <w:lang w:eastAsia="ru-RU"/>
        </w:rPr>
      </w:pPr>
      <w:r w:rsidRPr="00AF72FF">
        <w:rPr>
          <w:rFonts w:ascii="Times New Roman" w:hAnsi="Times New Roman" w:cs="Times New Roman"/>
          <w:sz w:val="28"/>
          <w:szCs w:val="28"/>
          <w:lang w:eastAsia="ru-RU"/>
        </w:rPr>
        <w:lastRenderedPageBreak/>
        <w:t>УЧЕБНАЯ ПРОГРАММА ДИСЦИПЛИНЫ</w:t>
      </w:r>
      <w:r w:rsidR="00576FE6">
        <w:rPr>
          <w:rFonts w:ascii="Times New Roman" w:hAnsi="Times New Roman" w:cs="Times New Roman"/>
          <w:sz w:val="28"/>
          <w:szCs w:val="28"/>
          <w:lang w:eastAsia="ru-RU"/>
        </w:rPr>
        <w:t>.</w:t>
      </w:r>
      <w:r w:rsidRPr="00AF72FF">
        <w:rPr>
          <w:rFonts w:ascii="Times New Roman" w:hAnsi="Times New Roman" w:cs="Times New Roman"/>
          <w:sz w:val="28"/>
          <w:szCs w:val="28"/>
          <w:lang w:eastAsia="ru-RU"/>
        </w:rPr>
        <w:t> </w:t>
      </w:r>
      <w:r w:rsidRPr="00AF72FF">
        <w:rPr>
          <w:rFonts w:ascii="Times New Roman" w:hAnsi="Times New Roman" w:cs="Times New Roman"/>
          <w:sz w:val="28"/>
          <w:szCs w:val="28"/>
          <w:lang w:eastAsia="ru-RU"/>
        </w:rPr>
        <w:br/>
      </w:r>
      <w:r w:rsidRPr="00AF72FF">
        <w:rPr>
          <w:rFonts w:ascii="Times New Roman" w:hAnsi="Times New Roman" w:cs="Times New Roman"/>
          <w:sz w:val="28"/>
          <w:szCs w:val="28"/>
          <w:lang w:eastAsia="ru-RU"/>
        </w:rPr>
        <w:br/>
      </w:r>
      <w:r w:rsidR="00576FE6">
        <w:rPr>
          <w:rFonts w:ascii="Times New Roman" w:hAnsi="Times New Roman" w:cs="Times New Roman"/>
          <w:sz w:val="28"/>
          <w:szCs w:val="28"/>
          <w:lang w:eastAsia="ru-RU"/>
        </w:rPr>
        <w:t xml:space="preserve">    </w:t>
      </w:r>
      <w:r w:rsidRPr="00AF72FF">
        <w:rPr>
          <w:rFonts w:ascii="Times New Roman" w:hAnsi="Times New Roman" w:cs="Times New Roman"/>
          <w:sz w:val="28"/>
          <w:szCs w:val="28"/>
          <w:lang w:eastAsia="ru-RU"/>
        </w:rPr>
        <w:t>Тема 1. Понятие философии, ее смысл и предназначение. </w:t>
      </w:r>
      <w:r w:rsidRPr="00AF72FF">
        <w:rPr>
          <w:rFonts w:ascii="Times New Roman" w:hAnsi="Times New Roman" w:cs="Times New Roman"/>
          <w:sz w:val="28"/>
          <w:szCs w:val="28"/>
          <w:lang w:eastAsia="ru-RU"/>
        </w:rPr>
        <w:br/>
        <w:t>Философия и мировоззрение. Исторические формы мировоззрения. Философия и мифология. Понятие философии, ее структура и функции. Основной вопрос философии и его современное решение </w:t>
      </w:r>
      <w:r w:rsidRPr="00AF72FF">
        <w:rPr>
          <w:rFonts w:ascii="Times New Roman" w:hAnsi="Times New Roman" w:cs="Times New Roman"/>
          <w:sz w:val="28"/>
          <w:szCs w:val="28"/>
          <w:lang w:eastAsia="ru-RU"/>
        </w:rPr>
        <w:br/>
      </w:r>
    </w:p>
    <w:p w:rsidR="00AF72FF" w:rsidRPr="00AF72FF" w:rsidRDefault="00576FE6" w:rsidP="00AF72F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72FF" w:rsidRPr="00AF72FF">
        <w:rPr>
          <w:rFonts w:ascii="Times New Roman" w:hAnsi="Times New Roman" w:cs="Times New Roman"/>
          <w:sz w:val="28"/>
          <w:szCs w:val="28"/>
          <w:lang w:eastAsia="ru-RU"/>
        </w:rPr>
        <w:t>Тема 2. Философия Древнего мира. Характерные особенности культуры и философии средневековья. </w:t>
      </w:r>
      <w:r w:rsidR="00AF72FF" w:rsidRPr="00AF72FF">
        <w:rPr>
          <w:rFonts w:ascii="Times New Roman" w:hAnsi="Times New Roman" w:cs="Times New Roman"/>
          <w:sz w:val="28"/>
          <w:szCs w:val="28"/>
          <w:lang w:eastAsia="ru-RU"/>
        </w:rPr>
        <w:br/>
        <w:t>Социально-культурные предпосылки возникновения философии. Районы возникновения первых философий. Мифология и религия как первые формы мировоззрения.</w:t>
      </w:r>
    </w:p>
    <w:p w:rsidR="00B207AE" w:rsidRDefault="00AF72FF"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t>Религиозно-философские учения Индии и Китая. </w:t>
      </w:r>
      <w:r w:rsidRPr="00AF72FF">
        <w:rPr>
          <w:rFonts w:ascii="Times New Roman" w:eastAsia="Times New Roman" w:hAnsi="Times New Roman" w:cs="Times New Roman"/>
          <w:color w:val="000000"/>
          <w:sz w:val="28"/>
          <w:szCs w:val="28"/>
          <w:lang w:eastAsia="ru-RU"/>
        </w:rPr>
        <w:br/>
        <w:t>Социально-культурные предпосылки генезиса философии средневековья и превращения ее в служанку богословия. Схоластика. Христианская апологетика и патристика. </w:t>
      </w:r>
      <w:r w:rsidRPr="00AF72FF">
        <w:rPr>
          <w:rFonts w:ascii="Times New Roman" w:eastAsia="Times New Roman" w:hAnsi="Times New Roman" w:cs="Times New Roman"/>
          <w:color w:val="000000"/>
          <w:sz w:val="28"/>
          <w:szCs w:val="28"/>
          <w:lang w:eastAsia="ru-RU"/>
        </w:rPr>
        <w:br/>
        <w:t>Арабская философия. Философия мусульманской ортодоксии на Востоке. </w:t>
      </w:r>
      <w:r w:rsidRPr="00AF72FF">
        <w:rPr>
          <w:rFonts w:ascii="Times New Roman" w:eastAsia="Times New Roman" w:hAnsi="Times New Roman" w:cs="Times New Roman"/>
          <w:color w:val="000000"/>
          <w:sz w:val="28"/>
          <w:szCs w:val="28"/>
          <w:lang w:eastAsia="ru-RU"/>
        </w:rPr>
        <w:br/>
      </w:r>
    </w:p>
    <w:p w:rsidR="00B207AE" w:rsidRDefault="00576FE6"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Тема 3. Философия Возрождения и Нового Времени. Современная философия. Русская философия. </w:t>
      </w:r>
      <w:r w:rsidR="00AF72FF" w:rsidRPr="00AF72FF">
        <w:rPr>
          <w:rFonts w:ascii="Times New Roman" w:eastAsia="Times New Roman" w:hAnsi="Times New Roman" w:cs="Times New Roman"/>
          <w:color w:val="000000"/>
          <w:sz w:val="28"/>
          <w:szCs w:val="28"/>
          <w:lang w:eastAsia="ru-RU"/>
        </w:rPr>
        <w:br/>
        <w:t>Основные философские проблемы эпохи Возрождения и Нового времени: натурфилософия, материализм, познание, просвещение. Бэкон, Декарт, Спиноза, Лейбниц, Кант, Гегель, Фейербах, Маркс. </w:t>
      </w:r>
      <w:r w:rsidR="00AF72FF" w:rsidRPr="00AF72FF">
        <w:rPr>
          <w:rFonts w:ascii="Times New Roman" w:eastAsia="Times New Roman" w:hAnsi="Times New Roman" w:cs="Times New Roman"/>
          <w:color w:val="000000"/>
          <w:sz w:val="28"/>
          <w:szCs w:val="28"/>
          <w:lang w:eastAsia="ru-RU"/>
        </w:rPr>
        <w:br/>
        <w:t>Зарождение философской мысли в России. Мыслители русской философии: Ломоносов, Радищев, Чаадаев, Соловьев, Достоевский, Толстой, Вернадский и другие. </w:t>
      </w:r>
      <w:r w:rsidR="00AF72FF" w:rsidRPr="00AF72FF">
        <w:rPr>
          <w:rFonts w:ascii="Times New Roman" w:eastAsia="Times New Roman" w:hAnsi="Times New Roman" w:cs="Times New Roman"/>
          <w:color w:val="000000"/>
          <w:sz w:val="28"/>
          <w:szCs w:val="28"/>
          <w:lang w:eastAsia="ru-RU"/>
        </w:rPr>
        <w:br/>
      </w:r>
    </w:p>
    <w:p w:rsidR="00B207AE" w:rsidRDefault="00576FE6"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Тема 4. Учение о бытие и теории познания. </w:t>
      </w:r>
      <w:r w:rsidR="00AF72FF" w:rsidRPr="00AF72FF">
        <w:rPr>
          <w:rFonts w:ascii="Times New Roman" w:eastAsia="Times New Roman" w:hAnsi="Times New Roman" w:cs="Times New Roman"/>
          <w:color w:val="000000"/>
          <w:sz w:val="28"/>
          <w:szCs w:val="28"/>
          <w:lang w:eastAsia="ru-RU"/>
        </w:rPr>
        <w:br/>
        <w:t>Историчность человеческого бытия. Вклад материализма и идеализма в формировании категории бытия. Основные формы бытия. Методологическое значение категории бытия. Современное естественно</w:t>
      </w: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научное видение бытия мира. </w:t>
      </w:r>
      <w:r w:rsidR="00AF72FF" w:rsidRPr="00AF72FF">
        <w:rPr>
          <w:rFonts w:ascii="Times New Roman" w:eastAsia="Times New Roman" w:hAnsi="Times New Roman" w:cs="Times New Roman"/>
          <w:color w:val="000000"/>
          <w:sz w:val="28"/>
          <w:szCs w:val="28"/>
          <w:lang w:eastAsia="ru-RU"/>
        </w:rPr>
        <w:br/>
        <w:t>Специфика бытия материи, движение, пространство, время. Теория относительности как подтверждение философского видения мира. </w:t>
      </w:r>
      <w:r w:rsidR="00AF72FF" w:rsidRPr="00AF72FF">
        <w:rPr>
          <w:rFonts w:ascii="Times New Roman" w:eastAsia="Times New Roman" w:hAnsi="Times New Roman" w:cs="Times New Roman"/>
          <w:color w:val="000000"/>
          <w:sz w:val="28"/>
          <w:szCs w:val="28"/>
          <w:lang w:eastAsia="ru-RU"/>
        </w:rPr>
        <w:br/>
        <w:t>Законы и категории диалектики. Методологическое значение основных категорий диалектики. Понятие закона. Классификация законов. Закономерности развития природы, общества и мышления. </w:t>
      </w:r>
      <w:r w:rsidR="00AF72FF" w:rsidRPr="00AF72FF">
        <w:rPr>
          <w:rFonts w:ascii="Times New Roman" w:eastAsia="Times New Roman" w:hAnsi="Times New Roman" w:cs="Times New Roman"/>
          <w:color w:val="000000"/>
          <w:sz w:val="28"/>
          <w:szCs w:val="28"/>
          <w:lang w:eastAsia="ru-RU"/>
        </w:rPr>
        <w:br/>
        <w:t>Формы чувственного и рационального познания. Формы существования знания. Особенности функционирования знания в современном информационном обществе. </w:t>
      </w:r>
      <w:r w:rsidR="00AF72FF" w:rsidRPr="00AF72FF">
        <w:rPr>
          <w:rFonts w:ascii="Times New Roman" w:eastAsia="Times New Roman" w:hAnsi="Times New Roman" w:cs="Times New Roman"/>
          <w:color w:val="000000"/>
          <w:sz w:val="28"/>
          <w:szCs w:val="28"/>
          <w:lang w:eastAsia="ru-RU"/>
        </w:rPr>
        <w:br/>
        <w:t>Методы и приемы философского анализа проблем. Структура, формы, методы, средства познания, их эволюция. </w:t>
      </w:r>
      <w:r w:rsidR="00AF72FF" w:rsidRPr="00AF72FF">
        <w:rPr>
          <w:rFonts w:ascii="Times New Roman" w:eastAsia="Times New Roman" w:hAnsi="Times New Roman" w:cs="Times New Roman"/>
          <w:color w:val="000000"/>
          <w:sz w:val="28"/>
          <w:szCs w:val="28"/>
          <w:lang w:eastAsia="ru-RU"/>
        </w:rPr>
        <w:br/>
      </w:r>
    </w:p>
    <w:p w:rsidR="00B207AE" w:rsidRDefault="00576FE6"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Тема 5. Человек во Вселенной. </w:t>
      </w:r>
      <w:r w:rsidR="00AF72FF" w:rsidRPr="00AF72FF">
        <w:rPr>
          <w:rFonts w:ascii="Times New Roman" w:eastAsia="Times New Roman" w:hAnsi="Times New Roman" w:cs="Times New Roman"/>
          <w:color w:val="000000"/>
          <w:sz w:val="28"/>
          <w:szCs w:val="28"/>
          <w:lang w:eastAsia="ru-RU"/>
        </w:rPr>
        <w:br/>
        <w:t xml:space="preserve">Философия о происхождении и сущности человека. Разум - свойство </w:t>
      </w:r>
      <w:r w:rsidR="00AF72FF" w:rsidRPr="00AF72FF">
        <w:rPr>
          <w:rFonts w:ascii="Times New Roman" w:eastAsia="Times New Roman" w:hAnsi="Times New Roman" w:cs="Times New Roman"/>
          <w:color w:val="000000"/>
          <w:sz w:val="28"/>
          <w:szCs w:val="28"/>
          <w:lang w:eastAsia="ru-RU"/>
        </w:rPr>
        <w:lastRenderedPageBreak/>
        <w:t>сущности человека. Человек как продукт биологической, социальной и культурной эволюции. </w:t>
      </w:r>
      <w:r w:rsidR="00AF72FF" w:rsidRPr="00AF72FF">
        <w:rPr>
          <w:rFonts w:ascii="Times New Roman" w:eastAsia="Times New Roman" w:hAnsi="Times New Roman" w:cs="Times New Roman"/>
          <w:color w:val="000000"/>
          <w:sz w:val="28"/>
          <w:szCs w:val="28"/>
          <w:lang w:eastAsia="ru-RU"/>
        </w:rPr>
        <w:br/>
        <w:t xml:space="preserve">Сознание как отражение, его сущность и структура. Общественная природа сознания. </w:t>
      </w:r>
      <w:proofErr w:type="gramStart"/>
      <w:r w:rsidR="00AF72FF" w:rsidRPr="00AF72FF">
        <w:rPr>
          <w:rFonts w:ascii="Times New Roman" w:eastAsia="Times New Roman" w:hAnsi="Times New Roman" w:cs="Times New Roman"/>
          <w:color w:val="000000"/>
          <w:sz w:val="28"/>
          <w:szCs w:val="28"/>
          <w:lang w:eastAsia="ru-RU"/>
        </w:rPr>
        <w:t>Сознательное</w:t>
      </w:r>
      <w:proofErr w:type="gramEnd"/>
      <w:r w:rsidR="00AF72FF" w:rsidRPr="00AF72FF">
        <w:rPr>
          <w:rFonts w:ascii="Times New Roman" w:eastAsia="Times New Roman" w:hAnsi="Times New Roman" w:cs="Times New Roman"/>
          <w:color w:val="000000"/>
          <w:sz w:val="28"/>
          <w:szCs w:val="28"/>
          <w:lang w:eastAsia="ru-RU"/>
        </w:rPr>
        <w:t xml:space="preserve"> и бессознательное в психике человека. Роль сознания и самосознания. Сознание и язык. </w:t>
      </w:r>
      <w:r w:rsidR="00AF72FF" w:rsidRPr="00AF72FF">
        <w:rPr>
          <w:rFonts w:ascii="Times New Roman" w:eastAsia="Times New Roman" w:hAnsi="Times New Roman" w:cs="Times New Roman"/>
          <w:color w:val="000000"/>
          <w:sz w:val="28"/>
          <w:szCs w:val="28"/>
          <w:lang w:eastAsia="ru-RU"/>
        </w:rPr>
        <w:br/>
        <w:t>Смысл жизни. Права и обязанности. Условия формирования личности. Формирование программ жизнедеятельности для самореализации личности. </w:t>
      </w:r>
      <w:r w:rsidR="00AF72FF" w:rsidRPr="00AF72FF">
        <w:rPr>
          <w:rFonts w:ascii="Times New Roman" w:eastAsia="Times New Roman" w:hAnsi="Times New Roman" w:cs="Times New Roman"/>
          <w:color w:val="000000"/>
          <w:sz w:val="28"/>
          <w:szCs w:val="28"/>
          <w:lang w:eastAsia="ru-RU"/>
        </w:rPr>
        <w:br/>
      </w:r>
    </w:p>
    <w:p w:rsidR="00B207AE" w:rsidRDefault="00576FE6"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Тема 6. Многообразие форм социального опыта. </w:t>
      </w:r>
      <w:r w:rsidR="00AF72FF" w:rsidRPr="00AF72FF">
        <w:rPr>
          <w:rFonts w:ascii="Times New Roman" w:eastAsia="Times New Roman" w:hAnsi="Times New Roman" w:cs="Times New Roman"/>
          <w:color w:val="000000"/>
          <w:sz w:val="28"/>
          <w:szCs w:val="28"/>
          <w:lang w:eastAsia="ru-RU"/>
        </w:rPr>
        <w:br/>
        <w:t>Общество как понятие и реальность. Общественные отношения как выражение общественных потребностей, интересов и целей. </w:t>
      </w:r>
      <w:r w:rsidR="00AF72FF" w:rsidRPr="00AF72FF">
        <w:rPr>
          <w:rFonts w:ascii="Times New Roman" w:eastAsia="Times New Roman" w:hAnsi="Times New Roman" w:cs="Times New Roman"/>
          <w:color w:val="000000"/>
          <w:sz w:val="28"/>
          <w:szCs w:val="28"/>
          <w:lang w:eastAsia="ru-RU"/>
        </w:rPr>
        <w:br/>
        <w:t>Основные сферы бытия общества: экономическая, социальная, политическая, духовная жизнь общества. </w:t>
      </w:r>
      <w:r w:rsidR="00AF72FF" w:rsidRPr="00AF72FF">
        <w:rPr>
          <w:rFonts w:ascii="Times New Roman" w:eastAsia="Times New Roman" w:hAnsi="Times New Roman" w:cs="Times New Roman"/>
          <w:color w:val="000000"/>
          <w:sz w:val="28"/>
          <w:szCs w:val="28"/>
          <w:lang w:eastAsia="ru-RU"/>
        </w:rPr>
        <w:br/>
        <w:t>Общественный прогресс как понятие. Общественный прогресс и его критерии. Типы общественного прогресса. Многообразие культур, цивилизаций, форм социального опыта.</w:t>
      </w:r>
      <w:r w:rsidR="00AF72FF" w:rsidRPr="00AF72FF">
        <w:rPr>
          <w:rFonts w:ascii="Arial" w:eastAsia="Times New Roman" w:hAnsi="Arial" w:cs="Arial"/>
          <w:color w:val="000000"/>
          <w:sz w:val="20"/>
          <w:szCs w:val="20"/>
          <w:lang w:eastAsia="ru-RU"/>
        </w:rPr>
        <w:t xml:space="preserve"> </w:t>
      </w:r>
      <w:r w:rsidR="00AF72FF" w:rsidRPr="00AF72FF">
        <w:rPr>
          <w:rFonts w:ascii="Times New Roman" w:eastAsia="Times New Roman" w:hAnsi="Times New Roman" w:cs="Times New Roman"/>
          <w:color w:val="000000"/>
          <w:sz w:val="28"/>
          <w:szCs w:val="28"/>
          <w:lang w:eastAsia="ru-RU"/>
        </w:rPr>
        <w:t xml:space="preserve">Движущие силы и субъекты общественного прогресса, много вариантность его бытия. </w:t>
      </w:r>
      <w:proofErr w:type="gramStart"/>
      <w:r w:rsidR="00AF72FF" w:rsidRPr="00AF72FF">
        <w:rPr>
          <w:rFonts w:ascii="Times New Roman" w:eastAsia="Times New Roman" w:hAnsi="Times New Roman" w:cs="Times New Roman"/>
          <w:color w:val="000000"/>
          <w:sz w:val="28"/>
          <w:szCs w:val="28"/>
          <w:lang w:eastAsia="ru-RU"/>
        </w:rPr>
        <w:t>Формационный</w:t>
      </w:r>
      <w:proofErr w:type="gramEnd"/>
      <w:r w:rsidR="00AF72FF" w:rsidRPr="00AF72FF">
        <w:rPr>
          <w:rFonts w:ascii="Times New Roman" w:eastAsia="Times New Roman" w:hAnsi="Times New Roman" w:cs="Times New Roman"/>
          <w:color w:val="000000"/>
          <w:sz w:val="28"/>
          <w:szCs w:val="28"/>
          <w:lang w:eastAsia="ru-RU"/>
        </w:rPr>
        <w:t xml:space="preserve"> и цивилизационный подходы к анализу общественного прогресса. Современные проблемы НТП. </w:t>
      </w:r>
      <w:r w:rsidR="00AF72FF" w:rsidRPr="00AF72FF">
        <w:rPr>
          <w:rFonts w:ascii="Times New Roman" w:eastAsia="Times New Roman" w:hAnsi="Times New Roman" w:cs="Times New Roman"/>
          <w:color w:val="000000"/>
          <w:sz w:val="28"/>
          <w:szCs w:val="28"/>
          <w:lang w:eastAsia="ru-RU"/>
        </w:rPr>
        <w:br/>
      </w:r>
    </w:p>
    <w:p w:rsidR="00B207AE" w:rsidRDefault="00576FE6"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2FF" w:rsidRPr="00AF72FF">
        <w:rPr>
          <w:rFonts w:ascii="Times New Roman" w:eastAsia="Times New Roman" w:hAnsi="Times New Roman" w:cs="Times New Roman"/>
          <w:color w:val="000000"/>
          <w:sz w:val="28"/>
          <w:szCs w:val="28"/>
          <w:lang w:eastAsia="ru-RU"/>
        </w:rPr>
        <w:t>Тема 7.Философия и культура</w:t>
      </w:r>
      <w:r>
        <w:rPr>
          <w:rFonts w:ascii="Times New Roman" w:eastAsia="Times New Roman" w:hAnsi="Times New Roman" w:cs="Times New Roman"/>
          <w:color w:val="000000"/>
          <w:sz w:val="28"/>
          <w:szCs w:val="28"/>
          <w:lang w:eastAsia="ru-RU"/>
        </w:rPr>
        <w:t>.</w:t>
      </w:r>
      <w:r w:rsidR="00AF72FF" w:rsidRPr="00AF72FF">
        <w:rPr>
          <w:rFonts w:ascii="Times New Roman" w:eastAsia="Times New Roman" w:hAnsi="Times New Roman" w:cs="Times New Roman"/>
          <w:color w:val="000000"/>
          <w:sz w:val="28"/>
          <w:szCs w:val="28"/>
          <w:lang w:eastAsia="ru-RU"/>
        </w:rPr>
        <w:t> </w:t>
      </w:r>
      <w:r w:rsidR="00AF72FF" w:rsidRPr="00AF72FF">
        <w:rPr>
          <w:rFonts w:ascii="Times New Roman" w:eastAsia="Times New Roman" w:hAnsi="Times New Roman" w:cs="Times New Roman"/>
          <w:color w:val="000000"/>
          <w:sz w:val="28"/>
          <w:szCs w:val="28"/>
          <w:lang w:eastAsia="ru-RU"/>
        </w:rPr>
        <w:br/>
        <w:t>Культура</w:t>
      </w:r>
      <w:r>
        <w:rPr>
          <w:rFonts w:ascii="Times New Roman" w:eastAsia="Times New Roman" w:hAnsi="Times New Roman" w:cs="Times New Roman"/>
          <w:color w:val="000000"/>
          <w:sz w:val="28"/>
          <w:szCs w:val="28"/>
          <w:lang w:eastAsia="ru-RU"/>
        </w:rPr>
        <w:t>,</w:t>
      </w:r>
      <w:r w:rsidR="00AF72FF" w:rsidRPr="00AF72FF">
        <w:rPr>
          <w:rFonts w:ascii="Times New Roman" w:eastAsia="Times New Roman" w:hAnsi="Times New Roman" w:cs="Times New Roman"/>
          <w:color w:val="000000"/>
          <w:sz w:val="28"/>
          <w:szCs w:val="28"/>
          <w:lang w:eastAsia="ru-RU"/>
        </w:rPr>
        <w:t xml:space="preserve"> как мера развития человека. Человек в мире культуры. Запад, Восток в диалоге культур. Способы приобретения, хранения и передачи социального опыта. </w:t>
      </w:r>
      <w:r w:rsidR="00AF72FF" w:rsidRPr="00AF72FF">
        <w:rPr>
          <w:rFonts w:ascii="Times New Roman" w:eastAsia="Times New Roman" w:hAnsi="Times New Roman" w:cs="Times New Roman"/>
          <w:color w:val="000000"/>
          <w:sz w:val="28"/>
          <w:szCs w:val="28"/>
          <w:lang w:eastAsia="ru-RU"/>
        </w:rPr>
        <w:br/>
        <w:t>Культура и цивилизация. Понятие «цивилизация». Теория Данилевского, Шпенглера, Тойнби. Информационная (постиндустриальная) цивилизация. </w:t>
      </w:r>
      <w:r w:rsidR="00AF72FF" w:rsidRPr="00AF72FF">
        <w:rPr>
          <w:rFonts w:ascii="Times New Roman" w:eastAsia="Times New Roman" w:hAnsi="Times New Roman" w:cs="Times New Roman"/>
          <w:color w:val="000000"/>
          <w:sz w:val="28"/>
          <w:szCs w:val="28"/>
          <w:lang w:eastAsia="ru-RU"/>
        </w:rPr>
        <w:br/>
        <w:t>Проблемы и перспективы современной цивилизации. </w:t>
      </w:r>
      <w:r w:rsidR="00AF72FF" w:rsidRPr="00AF72FF">
        <w:rPr>
          <w:rFonts w:ascii="Times New Roman" w:eastAsia="Times New Roman" w:hAnsi="Times New Roman" w:cs="Times New Roman"/>
          <w:color w:val="000000"/>
          <w:sz w:val="28"/>
          <w:szCs w:val="28"/>
          <w:lang w:eastAsia="ru-RU"/>
        </w:rPr>
        <w:br/>
      </w:r>
      <w:r w:rsidR="00AF72FF" w:rsidRPr="00AF72FF">
        <w:rPr>
          <w:rFonts w:ascii="Times New Roman" w:eastAsia="Times New Roman" w:hAnsi="Times New Roman" w:cs="Times New Roman"/>
          <w:color w:val="000000"/>
          <w:sz w:val="28"/>
          <w:szCs w:val="28"/>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r w:rsidR="00B207AE">
        <w:rPr>
          <w:rFonts w:ascii="Arial" w:eastAsia="Times New Roman" w:hAnsi="Arial" w:cs="Arial"/>
          <w:color w:val="000000"/>
          <w:sz w:val="20"/>
          <w:szCs w:val="20"/>
          <w:lang w:eastAsia="ru-RU"/>
        </w:rPr>
        <w:br/>
      </w: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tabs>
          <w:tab w:val="left" w:pos="9355"/>
        </w:tabs>
        <w:spacing w:after="0" w:line="270" w:lineRule="atLeast"/>
        <w:ind w:right="795"/>
        <w:rPr>
          <w:rFonts w:ascii="Times New Roman" w:eastAsia="Times New Roman" w:hAnsi="Times New Roman" w:cs="Times New Roman"/>
          <w:color w:val="000000"/>
          <w:sz w:val="28"/>
          <w:szCs w:val="28"/>
          <w:lang w:eastAsia="ru-RU"/>
        </w:rPr>
      </w:pPr>
    </w:p>
    <w:p w:rsidR="00AF72FF" w:rsidRPr="00AF72FF" w:rsidRDefault="00AF72FF" w:rsidP="00AF72FF">
      <w:pPr>
        <w:shd w:val="clear" w:color="auto" w:fill="FFFFFF"/>
        <w:tabs>
          <w:tab w:val="left" w:pos="9355"/>
        </w:tabs>
        <w:spacing w:after="0" w:line="270" w:lineRule="atLeast"/>
        <w:ind w:right="795"/>
        <w:rPr>
          <w:rFonts w:ascii="Arial" w:eastAsia="Times New Roman" w:hAnsi="Arial" w:cs="Arial"/>
          <w:color w:val="000000"/>
          <w:sz w:val="20"/>
          <w:szCs w:val="20"/>
          <w:lang w:eastAsia="ru-RU"/>
        </w:rPr>
      </w:pPr>
      <w:r w:rsidRPr="00AF72FF">
        <w:rPr>
          <w:rFonts w:ascii="Times New Roman" w:eastAsia="Times New Roman" w:hAnsi="Times New Roman" w:cs="Times New Roman"/>
          <w:color w:val="000000"/>
          <w:sz w:val="28"/>
          <w:szCs w:val="28"/>
          <w:lang w:eastAsia="ru-RU"/>
        </w:rPr>
        <w:lastRenderedPageBreak/>
        <w:t>ПОРЯДОК</w:t>
      </w:r>
      <w:r w:rsidR="00576FE6">
        <w:rPr>
          <w:rFonts w:ascii="Times New Roman" w:eastAsia="Times New Roman" w:hAnsi="Times New Roman" w:cs="Times New Roman"/>
          <w:color w:val="000000"/>
          <w:sz w:val="28"/>
          <w:szCs w:val="28"/>
          <w:lang w:eastAsia="ru-RU"/>
        </w:rPr>
        <w:t xml:space="preserve"> ПОДГОТОВКИ И ВЫПОЛНЕНИЯ РАБОТЫ.</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Выполнению работы предшествует целостное ознакомление студента с содержанием основного курса по философии. На основе прослушанного лекционного материала и практических занятий, а также самостоятельной проработки материала выполняется контрольная работа. Она является итогом предшествующей работы по программе курса в целом.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Подготовительный этап включает в себя выбор темы, постановку целей и задач, подбор необходимой литературы. Студенту следует помнить, что от него зависит не только выбор темы, но и определение основного направления ее раскрытия, поскольку одна и та же тема может быть представлена в разных аспектах. При написании работы необходимо четко «выдерживать тематику», то есть оставаться в рамках поставленных целей и задач для раскрытия проблематики, обозначенной названием-темой.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По итогам подготовительного этапа работы составляется рабочий план, в котором формулируется основная цель исследования и его задачи, обозначается круг проблем, входящих в данную тему, намечаются направления и</w:t>
      </w:r>
    </w:p>
    <w:p w:rsidR="00B207AE" w:rsidRDefault="00AF72FF"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t>порядок работы над темой. Составление плана помогает представить разрабатываемую тему в целом, вести работу систематически, избегать уклонения от магистральной линии раскрытия темы и погружения во второстепенные малозначимые области, не имеющие отношения к рассматриваемой проблеме и преследуемой цели. План помогает сосредоточить внимание на рассмотрении определенных вопросов, не распыляясь на мелочи, последовательно и методично раскрывать тему.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Следующий этап – изучение литературы. Знакомство с печатными и электронными источниками предполагает ведение записей, выписку цитат, фрагментов, их систематизацию, логическую обработку, самостоятельную смысловую интерпретацию. Авторское изложение прочитанного способствует более глубокому пониманию материала, развивает самостоятельное мышление, формирует умение творческого анализа проблемы и нахождения оригинальных способов ее представление и решения. В процессе изучения литературы может быть скорректирован первоначальный план работы, разработанный на подготовительном этапе. Для более обстоятельного изучения проблемы могут быть привлечены дополнительные печатные и электронные источники. Вместе с тем изучение рекомендуемой литературы должно быть первостепенным.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 xml:space="preserve">Написание работы продолжается компиляцией текста работа и его последующим редактированием. При подготовке работы важно уметь выделять главное в текстах первоисточников. Раскрытие темы ведется с помощью пересказа текста, цитирования используемых источников, формулирования и аргументации собственных предположений и </w:t>
      </w:r>
      <w:r w:rsidRPr="00AF72FF">
        <w:rPr>
          <w:rFonts w:ascii="Times New Roman" w:eastAsia="Times New Roman" w:hAnsi="Times New Roman" w:cs="Times New Roman"/>
          <w:color w:val="000000"/>
          <w:sz w:val="28"/>
          <w:szCs w:val="28"/>
          <w:lang w:eastAsia="ru-RU"/>
        </w:rPr>
        <w:lastRenderedPageBreak/>
        <w:t>выводов.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Для текста контрольной работы должна быть характерна целостность, </w:t>
      </w:r>
      <w:r w:rsidRPr="00AF72FF">
        <w:rPr>
          <w:rFonts w:ascii="Times New Roman" w:eastAsia="Times New Roman" w:hAnsi="Times New Roman" w:cs="Times New Roman"/>
          <w:color w:val="000000"/>
          <w:sz w:val="28"/>
          <w:szCs w:val="28"/>
          <w:lang w:eastAsia="ru-RU"/>
        </w:rPr>
        <w:br/>
        <w:t>логичность изложения, смысловая законченность. Студенту необходимо помнить, что контрольная работа является научным исследованием, и потому применять к её написанию требования, предъявляемые к научному стилю изложения.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Цитаты, используемые в тексте, должны полностью соответствовать подлиннику. Каждая цитата должна сопровождаться ссылкой с указанием автора, года издания и страницы. Недопустимо увлекаться цитированием. Контрольная работа – самостоятельное исследование студента, которое он проводит, опираясь на авторитетные источники, с целью сформулировать свое собственное виденье и понимание темы. Поэтому цитаты являются, в данном случае, либо отправным пунктом для развития собственного утверждения, либо подтверждением или дополнением выводов, сформулированных самостоятельно и оригинально.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 xml:space="preserve">Представление («защита») контрольной работы. На этом этапе в беседе с преподавателем студент обосновывает сделанные им выводы и адекватность способов их достижения. </w:t>
      </w:r>
      <w:proofErr w:type="gramStart"/>
      <w:r w:rsidRPr="00AF72FF">
        <w:rPr>
          <w:rFonts w:ascii="Times New Roman" w:eastAsia="Times New Roman" w:hAnsi="Times New Roman" w:cs="Times New Roman"/>
          <w:color w:val="000000"/>
          <w:sz w:val="28"/>
          <w:szCs w:val="28"/>
          <w:lang w:eastAsia="ru-RU"/>
        </w:rPr>
        <w:t>Вопросы преподавателя имеют целью выяснить степень понимания студентом рассматриваемой им в письменной работе темы, самостоятельность проделанного исследования и его выводов, уровень владения философским категориальным аппаратом, умение грамотно и логично изложить проанализированный материал, способность применять полученные в ходе работы знания и представления в разного рода теоретических вопросах и конкретных практических ситуациях.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proofErr w:type="gramEnd"/>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AF72FF" w:rsidRPr="00AF72FF" w:rsidRDefault="00AF72FF"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СТРУКТУРА РАБОТЫ.</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Контрольная работа включается в себя титульный лист, план-оглавление, введение, основную часть, заключение, приложения (если есть), а также список использованной литературы. </w:t>
      </w:r>
      <w:r w:rsidRPr="00AF72FF">
        <w:rPr>
          <w:rFonts w:ascii="Times New Roman" w:eastAsia="Times New Roman" w:hAnsi="Times New Roman" w:cs="Times New Roman"/>
          <w:color w:val="000000"/>
          <w:sz w:val="28"/>
          <w:szCs w:val="28"/>
          <w:lang w:eastAsia="ru-RU"/>
        </w:rPr>
        <w:br/>
        <w:t>Во введении кратко излагаются актуальность выбранной темы, ее место в системе научного знания, смысл обозначенной в ней философской проблематики, формулируется цель работы и основные задачи по ее достижению.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Основная часть должна представлять собой изложение заявленной в теме философской проблемы, анализ и обобщение изученной литературы, характеристику точек зрения на проблему разных исследователей и обоснование позиции самого автора. Основная часть работы включает в себя два-три параграфа. Заголовки параграфов формулируются кратко и таким образом, чтобы они раскрывали содержание параграфа.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Основная часть работы содержит рассуждения по теме, то есть решение сформулированных во введении задач, аргументацию выводов. Все существенное содержание работы излагается в основной части, здесь тема исследования</w:t>
      </w:r>
    </w:p>
    <w:p w:rsidR="00B207AE" w:rsidRDefault="00AF72FF"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t xml:space="preserve">раскрывается в полной мере. Содержание работы является, по сути, ответом на вопрос, сформулированный в самом начале работы в виде цели. Тему можно считать раскрытой, если в ходе работы студентом заявленная цель была достигнута. Все рассуждения необходимо аргументировать, демонстрируя личное отношение автора к </w:t>
      </w:r>
      <w:proofErr w:type="gramStart"/>
      <w:r w:rsidRPr="00AF72FF">
        <w:rPr>
          <w:rFonts w:ascii="Times New Roman" w:eastAsia="Times New Roman" w:hAnsi="Times New Roman" w:cs="Times New Roman"/>
          <w:color w:val="000000"/>
          <w:sz w:val="28"/>
          <w:szCs w:val="28"/>
          <w:lang w:eastAsia="ru-RU"/>
        </w:rPr>
        <w:t>излагаемому</w:t>
      </w:r>
      <w:proofErr w:type="gramEnd"/>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 xml:space="preserve">В заключении автор обобщает </w:t>
      </w:r>
      <w:proofErr w:type="gramStart"/>
      <w:r w:rsidRPr="00AF72FF">
        <w:rPr>
          <w:rFonts w:ascii="Times New Roman" w:eastAsia="Times New Roman" w:hAnsi="Times New Roman" w:cs="Times New Roman"/>
          <w:color w:val="000000"/>
          <w:sz w:val="28"/>
          <w:szCs w:val="28"/>
          <w:lang w:eastAsia="ru-RU"/>
        </w:rPr>
        <w:t>изложенное</w:t>
      </w:r>
      <w:proofErr w:type="gramEnd"/>
      <w:r w:rsidRPr="00AF72FF">
        <w:rPr>
          <w:rFonts w:ascii="Times New Roman" w:eastAsia="Times New Roman" w:hAnsi="Times New Roman" w:cs="Times New Roman"/>
          <w:color w:val="000000"/>
          <w:sz w:val="28"/>
          <w:szCs w:val="28"/>
          <w:lang w:eastAsia="ru-RU"/>
        </w:rPr>
        <w:t xml:space="preserve"> в работе. Выводы, приводимые в заключении, не должны повторят</w:t>
      </w:r>
      <w:r w:rsidR="00B207AE">
        <w:rPr>
          <w:rFonts w:ascii="Times New Roman" w:eastAsia="Times New Roman" w:hAnsi="Times New Roman" w:cs="Times New Roman"/>
          <w:color w:val="000000"/>
          <w:sz w:val="28"/>
          <w:szCs w:val="28"/>
          <w:lang w:eastAsia="ru-RU"/>
        </w:rPr>
        <w:t xml:space="preserve">ь промежуточных выводов  </w:t>
      </w:r>
      <w:r w:rsidRPr="00AF72FF">
        <w:rPr>
          <w:rFonts w:ascii="Times New Roman" w:eastAsia="Times New Roman" w:hAnsi="Times New Roman" w:cs="Times New Roman"/>
          <w:color w:val="000000"/>
          <w:sz w:val="28"/>
          <w:szCs w:val="28"/>
          <w:lang w:eastAsia="ru-RU"/>
        </w:rPr>
        <w:t>в основной части работы. Заключение органично связано с введением, с указанными в нем целью и задачами. Цель заключительной части работы –</w:t>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обозначить результаты проделанного исследования. Выводы могут быть как положительными, с указанием достигнутых результатов, так и отрицательными – обосновывающими невозможность решения поставленных задач. На основе сделанных выводов указывается методологическая и практическая значимость темы. </w:t>
      </w:r>
      <w:r w:rsidRPr="00AF72FF">
        <w:rPr>
          <w:rFonts w:ascii="Times New Roman" w:eastAsia="Times New Roman" w:hAnsi="Times New Roman" w:cs="Times New Roman"/>
          <w:color w:val="000000"/>
          <w:sz w:val="28"/>
          <w:szCs w:val="28"/>
          <w:lang w:eastAsia="ru-RU"/>
        </w:rPr>
        <w:br/>
      </w:r>
      <w:r w:rsidR="00B207AE">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Список литературы должен включать фундаментальные работы по теме и современные публикации.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p>
    <w:p w:rsidR="00B207AE" w:rsidRDefault="00AF72FF"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lastRenderedPageBreak/>
        <w:t>ОФОРМЛЕНИЕ РАБОТЫ</w:t>
      </w:r>
      <w:r>
        <w:rPr>
          <w:rFonts w:ascii="Times New Roman" w:eastAsia="Times New Roman" w:hAnsi="Times New Roman" w:cs="Times New Roman"/>
          <w:color w:val="000000"/>
          <w:sz w:val="28"/>
          <w:szCs w:val="28"/>
          <w:lang w:eastAsia="ru-RU"/>
        </w:rPr>
        <w:t>.</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Общие объем работы 15-20 страниц машинописного текста. Формат А</w:t>
      </w:r>
      <w:proofErr w:type="gramStart"/>
      <w:r w:rsidRPr="00AF72FF">
        <w:rPr>
          <w:rFonts w:ascii="Times New Roman" w:eastAsia="Times New Roman" w:hAnsi="Times New Roman" w:cs="Times New Roman"/>
          <w:color w:val="000000"/>
          <w:sz w:val="28"/>
          <w:szCs w:val="28"/>
          <w:lang w:eastAsia="ru-RU"/>
        </w:rPr>
        <w:t>4</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Поля: справа – 3 см, слева – 1,5 см, сверху и снизу - 2 см.; без колонтитулов.</w:t>
      </w:r>
      <w:proofErr w:type="gramEnd"/>
      <w:r w:rsidRPr="00AF72FF">
        <w:rPr>
          <w:rFonts w:ascii="Times New Roman" w:eastAsia="Times New Roman" w:hAnsi="Times New Roman" w:cs="Times New Roman"/>
          <w:color w:val="000000"/>
          <w:sz w:val="28"/>
          <w:szCs w:val="28"/>
          <w:lang w:eastAsia="ru-RU"/>
        </w:rPr>
        <w:t xml:space="preserve"> Параметры текста: шрифт 14, </w:t>
      </w:r>
      <w:proofErr w:type="spellStart"/>
      <w:r w:rsidRPr="00AF72FF">
        <w:rPr>
          <w:rFonts w:ascii="Times New Roman" w:eastAsia="Times New Roman" w:hAnsi="Times New Roman" w:cs="Times New Roman"/>
          <w:color w:val="000000"/>
          <w:sz w:val="28"/>
          <w:szCs w:val="28"/>
          <w:lang w:eastAsia="ru-RU"/>
        </w:rPr>
        <w:t>Times</w:t>
      </w:r>
      <w:proofErr w:type="spellEnd"/>
      <w:r w:rsidRPr="00AF72FF">
        <w:rPr>
          <w:rFonts w:ascii="Times New Roman" w:eastAsia="Times New Roman" w:hAnsi="Times New Roman" w:cs="Times New Roman"/>
          <w:color w:val="000000"/>
          <w:sz w:val="28"/>
          <w:szCs w:val="28"/>
          <w:lang w:eastAsia="ru-RU"/>
        </w:rPr>
        <w:t xml:space="preserve"> </w:t>
      </w:r>
      <w:proofErr w:type="spellStart"/>
      <w:r w:rsidRPr="00AF72FF">
        <w:rPr>
          <w:rFonts w:ascii="Times New Roman" w:eastAsia="Times New Roman" w:hAnsi="Times New Roman" w:cs="Times New Roman"/>
          <w:color w:val="000000"/>
          <w:sz w:val="28"/>
          <w:szCs w:val="28"/>
          <w:lang w:eastAsia="ru-RU"/>
        </w:rPr>
        <w:t>New</w:t>
      </w:r>
      <w:proofErr w:type="spellEnd"/>
      <w:r w:rsidRPr="00AF72FF">
        <w:rPr>
          <w:rFonts w:ascii="Times New Roman" w:eastAsia="Times New Roman" w:hAnsi="Times New Roman" w:cs="Times New Roman"/>
          <w:color w:val="000000"/>
          <w:sz w:val="28"/>
          <w:szCs w:val="28"/>
          <w:lang w:eastAsia="ru-RU"/>
        </w:rPr>
        <w:t xml:space="preserve"> </w:t>
      </w:r>
      <w:proofErr w:type="spellStart"/>
      <w:r w:rsidRPr="00AF72FF">
        <w:rPr>
          <w:rFonts w:ascii="Times New Roman" w:eastAsia="Times New Roman" w:hAnsi="Times New Roman" w:cs="Times New Roman"/>
          <w:color w:val="000000"/>
          <w:sz w:val="28"/>
          <w:szCs w:val="28"/>
          <w:lang w:eastAsia="ru-RU"/>
        </w:rPr>
        <w:t>Roman</w:t>
      </w:r>
      <w:proofErr w:type="spellEnd"/>
      <w:r w:rsidRPr="00AF72FF">
        <w:rPr>
          <w:rFonts w:ascii="Times New Roman" w:eastAsia="Times New Roman" w:hAnsi="Times New Roman" w:cs="Times New Roman"/>
          <w:color w:val="000000"/>
          <w:sz w:val="28"/>
          <w:szCs w:val="28"/>
          <w:lang w:eastAsia="ru-RU"/>
        </w:rPr>
        <w:t>, интервал </w:t>
      </w:r>
      <w:r w:rsidRPr="00AF72FF">
        <w:rPr>
          <w:rFonts w:ascii="Times New Roman" w:eastAsia="Times New Roman" w:hAnsi="Times New Roman" w:cs="Times New Roman"/>
          <w:color w:val="000000"/>
          <w:sz w:val="28"/>
          <w:szCs w:val="28"/>
          <w:lang w:eastAsia="ru-RU"/>
        </w:rPr>
        <w:br/>
        <w:t>1,5, красная строка – 1,27 см. </w:t>
      </w:r>
      <w:r w:rsidRPr="00AF72FF">
        <w:rPr>
          <w:rFonts w:ascii="Times New Roman" w:eastAsia="Times New Roman" w:hAnsi="Times New Roman" w:cs="Times New Roman"/>
          <w:color w:val="000000"/>
          <w:sz w:val="28"/>
          <w:szCs w:val="28"/>
          <w:lang w:eastAsia="ru-RU"/>
        </w:rPr>
        <w:br/>
      </w:r>
      <w:r w:rsidR="00576FE6">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Пример оформления титульного листа см. в приложении 1. </w:t>
      </w:r>
      <w:r w:rsidRPr="00AF72FF">
        <w:rPr>
          <w:rFonts w:ascii="Times New Roman" w:eastAsia="Times New Roman" w:hAnsi="Times New Roman" w:cs="Times New Roman"/>
          <w:color w:val="000000"/>
          <w:sz w:val="28"/>
          <w:szCs w:val="28"/>
          <w:lang w:eastAsia="ru-RU"/>
        </w:rPr>
        <w:br/>
        <w:t>Список литературы оформляется в алфавитном порядке по фамилии автора, сначала печатные источники, далее интернет-сайты (пример оформления в приложении 2). Список должен быть пронумерован. </w:t>
      </w:r>
      <w:r w:rsidRPr="00AF72FF">
        <w:rPr>
          <w:rFonts w:ascii="Times New Roman" w:eastAsia="Times New Roman" w:hAnsi="Times New Roman" w:cs="Times New Roman"/>
          <w:color w:val="000000"/>
          <w:sz w:val="28"/>
          <w:szCs w:val="28"/>
          <w:lang w:eastAsia="ru-RU"/>
        </w:rPr>
        <w:br/>
      </w:r>
      <w:r w:rsidR="00576FE6">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В тексте работы обязательно должны присутствовать ссылки на использованные источники, указанные в списке литературы. Ссылки в тексте тезисов оформляются в виде [n1; n2], где n1 – номер источника в списке литературы, n2 – номер страницы, на которой располагается цитируемый текст. </w:t>
      </w:r>
      <w:r w:rsidRPr="00AF72FF">
        <w:rPr>
          <w:rFonts w:ascii="Times New Roman" w:eastAsia="Times New Roman" w:hAnsi="Times New Roman" w:cs="Times New Roman"/>
          <w:color w:val="000000"/>
          <w:sz w:val="28"/>
          <w:szCs w:val="28"/>
          <w:lang w:eastAsia="ru-RU"/>
        </w:rPr>
        <w:br/>
      </w:r>
      <w:r w:rsidR="00576FE6">
        <w:rPr>
          <w:rFonts w:ascii="Times New Roman" w:eastAsia="Times New Roman" w:hAnsi="Times New Roman" w:cs="Times New Roman"/>
          <w:color w:val="000000"/>
          <w:sz w:val="28"/>
          <w:szCs w:val="28"/>
          <w:lang w:eastAsia="ru-RU"/>
        </w:rPr>
        <w:t xml:space="preserve">   </w:t>
      </w:r>
      <w:r w:rsidRPr="00AF72FF">
        <w:rPr>
          <w:rFonts w:ascii="Times New Roman" w:eastAsia="Times New Roman" w:hAnsi="Times New Roman" w:cs="Times New Roman"/>
          <w:color w:val="000000"/>
          <w:sz w:val="28"/>
          <w:szCs w:val="28"/>
          <w:lang w:eastAsia="ru-RU"/>
        </w:rPr>
        <w:t>Все страницы контрольной работы (</w:t>
      </w:r>
      <w:r w:rsidR="00576FE6">
        <w:rPr>
          <w:rFonts w:ascii="Times New Roman" w:eastAsia="Times New Roman" w:hAnsi="Times New Roman" w:cs="Times New Roman"/>
          <w:color w:val="000000"/>
          <w:sz w:val="28"/>
          <w:szCs w:val="28"/>
          <w:lang w:eastAsia="ru-RU"/>
        </w:rPr>
        <w:t>кроме титульного листа) должны </w:t>
      </w:r>
      <w:r w:rsidRPr="00AF72FF">
        <w:rPr>
          <w:rFonts w:ascii="Times New Roman" w:eastAsia="Times New Roman" w:hAnsi="Times New Roman" w:cs="Times New Roman"/>
          <w:color w:val="000000"/>
          <w:sz w:val="28"/>
          <w:szCs w:val="28"/>
          <w:lang w:eastAsia="ru-RU"/>
        </w:rPr>
        <w:t>иметь сквозную нумерацию. Номер страницы проставляется в нижней ее части (в середине или правом углу). </w:t>
      </w:r>
      <w:r w:rsidRPr="00AF72FF">
        <w:rPr>
          <w:rFonts w:ascii="Times New Roman" w:eastAsia="Times New Roman" w:hAnsi="Times New Roman" w:cs="Times New Roman"/>
          <w:color w:val="000000"/>
          <w:sz w:val="28"/>
          <w:szCs w:val="28"/>
          <w:lang w:eastAsia="ru-RU"/>
        </w:rPr>
        <w:br/>
        <w:t>Номер контрольной работы – последн</w:t>
      </w:r>
      <w:r>
        <w:rPr>
          <w:rFonts w:ascii="Times New Roman" w:eastAsia="Times New Roman" w:hAnsi="Times New Roman" w:cs="Times New Roman"/>
          <w:color w:val="000000"/>
          <w:sz w:val="28"/>
          <w:szCs w:val="28"/>
          <w:lang w:eastAsia="ru-RU"/>
        </w:rPr>
        <w:t>яя цифра шифра.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ОЦЕНКА РАБОТЫ.</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При оценке контрольной работы преподаватель исходит из следующих критериев: степень раскрытия темы, применение философского понятийного аппарата, достаточность привлеченных к рассмотрению философских источников, присутствие новейших публикаций по рассматриваемой проблематике, методологическая корректность, обоснованность выводов, стиль работы и оформление реферата. </w:t>
      </w:r>
      <w:r w:rsidRPr="00AF72FF">
        <w:rPr>
          <w:rFonts w:ascii="Times New Roman" w:eastAsia="Times New Roman" w:hAnsi="Times New Roman" w:cs="Times New Roman"/>
          <w:color w:val="000000"/>
          <w:sz w:val="28"/>
          <w:szCs w:val="28"/>
          <w:lang w:eastAsia="ru-RU"/>
        </w:rPr>
        <w:br/>
        <w:t>В случае получения неудовлетворительной оценки за работу студент не допускается до зачета и ему предлагаетс</w:t>
      </w:r>
      <w:r w:rsidR="00B207AE">
        <w:rPr>
          <w:rFonts w:ascii="Times New Roman" w:eastAsia="Times New Roman" w:hAnsi="Times New Roman" w:cs="Times New Roman"/>
          <w:color w:val="000000"/>
          <w:sz w:val="28"/>
          <w:szCs w:val="28"/>
          <w:lang w:eastAsia="ru-RU"/>
        </w:rPr>
        <w:t>я новая тема для рассмотрения.</w:t>
      </w: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AF72FF">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AF72FF" w:rsidRP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r w:rsidRPr="00AF72FF">
        <w:rPr>
          <w:rFonts w:ascii="Times New Roman" w:eastAsia="Times New Roman" w:hAnsi="Times New Roman" w:cs="Times New Roman"/>
          <w:color w:val="000000"/>
          <w:sz w:val="28"/>
          <w:szCs w:val="28"/>
          <w:lang w:eastAsia="ru-RU"/>
        </w:rPr>
        <w:lastRenderedPageBreak/>
        <w:t>ТЕМЫ КОНТРОЛЬНЫХ РАБОТ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1. Мировоззрение и его основные типы. </w:t>
      </w:r>
      <w:r w:rsidRPr="00AF72FF">
        <w:rPr>
          <w:rFonts w:ascii="Times New Roman" w:eastAsia="Times New Roman" w:hAnsi="Times New Roman" w:cs="Times New Roman"/>
          <w:color w:val="000000"/>
          <w:sz w:val="28"/>
          <w:szCs w:val="28"/>
          <w:lang w:eastAsia="ru-RU"/>
        </w:rPr>
        <w:br/>
        <w:t>1. Понятие мировоззрения. Миропонимание и мироощущение. </w:t>
      </w:r>
      <w:r w:rsidRPr="00AF72FF">
        <w:rPr>
          <w:rFonts w:ascii="Times New Roman" w:eastAsia="Times New Roman" w:hAnsi="Times New Roman" w:cs="Times New Roman"/>
          <w:color w:val="000000"/>
          <w:sz w:val="28"/>
          <w:szCs w:val="28"/>
          <w:lang w:eastAsia="ru-RU"/>
        </w:rPr>
        <w:br/>
        <w:t>2. Основные типы мировоззрения: мифология, религия, философия. </w:t>
      </w:r>
      <w:r w:rsidRPr="00AF72FF">
        <w:rPr>
          <w:rFonts w:ascii="Times New Roman" w:eastAsia="Times New Roman" w:hAnsi="Times New Roman" w:cs="Times New Roman"/>
          <w:color w:val="000000"/>
          <w:sz w:val="28"/>
          <w:szCs w:val="28"/>
          <w:lang w:eastAsia="ru-RU"/>
        </w:rPr>
        <w:br/>
        <w:t>3. Взаимосвязь этих типов мировоззрения в современную эпоху.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2. Проблема научности философского мировоззрения. </w:t>
      </w:r>
      <w:r w:rsidRPr="00AF72FF">
        <w:rPr>
          <w:rFonts w:ascii="Times New Roman" w:eastAsia="Times New Roman" w:hAnsi="Times New Roman" w:cs="Times New Roman"/>
          <w:color w:val="000000"/>
          <w:sz w:val="28"/>
          <w:szCs w:val="28"/>
          <w:lang w:eastAsia="ru-RU"/>
        </w:rPr>
        <w:br/>
        <w:t>1.Понятие научно-философского мировоззрения. </w:t>
      </w:r>
      <w:r w:rsidRPr="00AF72FF">
        <w:rPr>
          <w:rFonts w:ascii="Times New Roman" w:eastAsia="Times New Roman" w:hAnsi="Times New Roman" w:cs="Times New Roman"/>
          <w:color w:val="000000"/>
          <w:sz w:val="28"/>
          <w:szCs w:val="28"/>
          <w:lang w:eastAsia="ru-RU"/>
        </w:rPr>
        <w:br/>
        <w:t>2.Философия и наука: сходство и различие функций.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3. Становление философии. </w:t>
      </w:r>
      <w:r w:rsidRPr="00AF72FF">
        <w:rPr>
          <w:rFonts w:ascii="Times New Roman" w:eastAsia="Times New Roman" w:hAnsi="Times New Roman" w:cs="Times New Roman"/>
          <w:color w:val="000000"/>
          <w:sz w:val="28"/>
          <w:szCs w:val="28"/>
          <w:lang w:eastAsia="ru-RU"/>
        </w:rPr>
        <w:br/>
        <w:t>1.Понятие мировоззрения, его исторические типы. </w:t>
      </w:r>
      <w:r w:rsidRPr="00AF72FF">
        <w:rPr>
          <w:rFonts w:ascii="Times New Roman" w:eastAsia="Times New Roman" w:hAnsi="Times New Roman" w:cs="Times New Roman"/>
          <w:color w:val="000000"/>
          <w:sz w:val="28"/>
          <w:szCs w:val="28"/>
          <w:lang w:eastAsia="ru-RU"/>
        </w:rPr>
        <w:br/>
        <w:t>2.Возникновение философ</w:t>
      </w:r>
      <w:proofErr w:type="gramStart"/>
      <w:r w:rsidRPr="00AF72FF">
        <w:rPr>
          <w:rFonts w:ascii="Times New Roman" w:eastAsia="Times New Roman" w:hAnsi="Times New Roman" w:cs="Times New Roman"/>
          <w:color w:val="000000"/>
          <w:sz w:val="28"/>
          <w:szCs w:val="28"/>
          <w:lang w:eastAsia="ru-RU"/>
        </w:rPr>
        <w:t>ии и ее</w:t>
      </w:r>
      <w:proofErr w:type="gramEnd"/>
      <w:r w:rsidRPr="00AF72FF">
        <w:rPr>
          <w:rFonts w:ascii="Times New Roman" w:eastAsia="Times New Roman" w:hAnsi="Times New Roman" w:cs="Times New Roman"/>
          <w:color w:val="000000"/>
          <w:sz w:val="28"/>
          <w:szCs w:val="28"/>
          <w:lang w:eastAsia="ru-RU"/>
        </w:rPr>
        <w:t xml:space="preserve"> исторические типы. </w:t>
      </w:r>
      <w:r w:rsidRPr="00AF72FF">
        <w:rPr>
          <w:rFonts w:ascii="Times New Roman" w:eastAsia="Times New Roman" w:hAnsi="Times New Roman" w:cs="Times New Roman"/>
          <w:color w:val="000000"/>
          <w:sz w:val="28"/>
          <w:szCs w:val="28"/>
          <w:lang w:eastAsia="ru-RU"/>
        </w:rPr>
        <w:br/>
        <w:t>3. Становление философии в России.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4. Философское понимание мира: бытие, материя как исходные категории. </w:t>
      </w:r>
      <w:r w:rsidRPr="00AF72FF">
        <w:rPr>
          <w:rFonts w:ascii="Times New Roman" w:eastAsia="Times New Roman" w:hAnsi="Times New Roman" w:cs="Times New Roman"/>
          <w:color w:val="000000"/>
          <w:sz w:val="28"/>
          <w:szCs w:val="28"/>
          <w:lang w:eastAsia="ru-RU"/>
        </w:rPr>
        <w:br/>
        <w:t>1.Категория бытия как начало философского анализа мира. Основные формы бытия. </w:t>
      </w:r>
      <w:r w:rsidRPr="00AF72FF">
        <w:rPr>
          <w:rFonts w:ascii="Times New Roman" w:eastAsia="Times New Roman" w:hAnsi="Times New Roman" w:cs="Times New Roman"/>
          <w:color w:val="000000"/>
          <w:sz w:val="28"/>
          <w:szCs w:val="28"/>
          <w:lang w:eastAsia="ru-RU"/>
        </w:rPr>
        <w:br/>
        <w:t>2.Философское учение о материальности мира. </w:t>
      </w:r>
      <w:r w:rsidRPr="00AF72FF">
        <w:rPr>
          <w:rFonts w:ascii="Times New Roman" w:eastAsia="Times New Roman" w:hAnsi="Times New Roman" w:cs="Times New Roman"/>
          <w:color w:val="000000"/>
          <w:sz w:val="28"/>
          <w:szCs w:val="28"/>
          <w:lang w:eastAsia="ru-RU"/>
        </w:rPr>
        <w:br/>
        <w:t>3.Понятие материи.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5. Исходные принципы основных философских направлений. </w:t>
      </w:r>
      <w:r w:rsidRPr="00AF72FF">
        <w:rPr>
          <w:rFonts w:ascii="Times New Roman" w:eastAsia="Times New Roman" w:hAnsi="Times New Roman" w:cs="Times New Roman"/>
          <w:color w:val="000000"/>
          <w:sz w:val="28"/>
          <w:szCs w:val="28"/>
          <w:lang w:eastAsia="ru-RU"/>
        </w:rPr>
        <w:br/>
        <w:t>1.Понятие субстанции. Дуализм и монизм. Материализм и идеализм – два противоположных монистических направления в философии. </w:t>
      </w:r>
      <w:r w:rsidRPr="00AF72FF">
        <w:rPr>
          <w:rFonts w:ascii="Times New Roman" w:eastAsia="Times New Roman" w:hAnsi="Times New Roman" w:cs="Times New Roman"/>
          <w:color w:val="000000"/>
          <w:sz w:val="28"/>
          <w:szCs w:val="28"/>
          <w:lang w:eastAsia="ru-RU"/>
        </w:rPr>
        <w:br/>
        <w:t>2.Познаваемость мира и его законов.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6. Методы и формы научного познания. </w:t>
      </w:r>
      <w:r w:rsidRPr="00AF72FF">
        <w:rPr>
          <w:rFonts w:ascii="Times New Roman" w:eastAsia="Times New Roman" w:hAnsi="Times New Roman" w:cs="Times New Roman"/>
          <w:color w:val="000000"/>
          <w:sz w:val="28"/>
          <w:szCs w:val="28"/>
          <w:lang w:eastAsia="ru-RU"/>
        </w:rPr>
        <w:br/>
        <w:t>1.Научное познание, его специфические признаки. Структура научного познания. </w:t>
      </w:r>
      <w:r w:rsidRPr="00AF72FF">
        <w:rPr>
          <w:rFonts w:ascii="Times New Roman" w:eastAsia="Times New Roman" w:hAnsi="Times New Roman" w:cs="Times New Roman"/>
          <w:color w:val="000000"/>
          <w:sz w:val="28"/>
          <w:szCs w:val="28"/>
          <w:lang w:eastAsia="ru-RU"/>
        </w:rPr>
        <w:br/>
        <w:t>2.Эмпирический уровень научного знания: методы и формы. </w:t>
      </w:r>
      <w:r w:rsidRPr="00AF72FF">
        <w:rPr>
          <w:rFonts w:ascii="Times New Roman" w:eastAsia="Times New Roman" w:hAnsi="Times New Roman" w:cs="Times New Roman"/>
          <w:color w:val="000000"/>
          <w:sz w:val="28"/>
          <w:szCs w:val="28"/>
          <w:lang w:eastAsia="ru-RU"/>
        </w:rPr>
        <w:br/>
        <w:t>3.Основные методы и формы теоретического уровня научного знания.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7 Материя и движение. </w:t>
      </w:r>
      <w:r w:rsidRPr="00AF72FF">
        <w:rPr>
          <w:rFonts w:ascii="Times New Roman" w:eastAsia="Times New Roman" w:hAnsi="Times New Roman" w:cs="Times New Roman"/>
          <w:color w:val="000000"/>
          <w:sz w:val="28"/>
          <w:szCs w:val="28"/>
          <w:lang w:eastAsia="ru-RU"/>
        </w:rPr>
        <w:br/>
        <w:t>1.Понятие движения. Движение и материя. </w:t>
      </w:r>
      <w:r w:rsidRPr="00AF72FF">
        <w:rPr>
          <w:rFonts w:ascii="Times New Roman" w:eastAsia="Times New Roman" w:hAnsi="Times New Roman" w:cs="Times New Roman"/>
          <w:color w:val="000000"/>
          <w:sz w:val="28"/>
          <w:szCs w:val="28"/>
          <w:lang w:eastAsia="ru-RU"/>
        </w:rPr>
        <w:br/>
        <w:t>2.Движение и покой. </w:t>
      </w:r>
      <w:r w:rsidRPr="00AF72FF">
        <w:rPr>
          <w:rFonts w:ascii="Times New Roman" w:eastAsia="Times New Roman" w:hAnsi="Times New Roman" w:cs="Times New Roman"/>
          <w:color w:val="000000"/>
          <w:sz w:val="28"/>
          <w:szCs w:val="28"/>
          <w:lang w:eastAsia="ru-RU"/>
        </w:rPr>
        <w:br/>
        <w:t>3.Основные формы движения материи.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8. Наука и ее роль в обществе. </w:t>
      </w:r>
      <w:r w:rsidRPr="00AF72FF">
        <w:rPr>
          <w:rFonts w:ascii="Times New Roman" w:eastAsia="Times New Roman" w:hAnsi="Times New Roman" w:cs="Times New Roman"/>
          <w:color w:val="000000"/>
          <w:sz w:val="28"/>
          <w:szCs w:val="28"/>
          <w:lang w:eastAsia="ru-RU"/>
        </w:rPr>
        <w:br/>
        <w:t>1.Понятие науки и ее социальные функции.</w:t>
      </w:r>
    </w:p>
    <w:p w:rsidR="00B207AE" w:rsidRDefault="00AF72FF" w:rsidP="00B207AE">
      <w:pPr>
        <w:shd w:val="clear" w:color="auto" w:fill="FFFFFF"/>
        <w:spacing w:after="0" w:line="270" w:lineRule="atLeast"/>
        <w:ind w:right="795"/>
        <w:rPr>
          <w:rFonts w:ascii="Arial" w:eastAsia="Times New Roman" w:hAnsi="Arial" w:cs="Arial"/>
          <w:color w:val="000000"/>
          <w:sz w:val="20"/>
          <w:szCs w:val="20"/>
          <w:lang w:eastAsia="ru-RU"/>
        </w:rPr>
      </w:pPr>
      <w:r w:rsidRPr="00AF72FF">
        <w:rPr>
          <w:rFonts w:ascii="Times New Roman" w:eastAsia="Times New Roman" w:hAnsi="Times New Roman" w:cs="Times New Roman"/>
          <w:color w:val="000000"/>
          <w:sz w:val="28"/>
          <w:szCs w:val="28"/>
          <w:lang w:eastAsia="ru-RU"/>
        </w:rPr>
        <w:t>2.Взаимосвязь науки и производства. </w:t>
      </w:r>
      <w:r w:rsidRPr="00AF72FF">
        <w:rPr>
          <w:rFonts w:ascii="Times New Roman" w:eastAsia="Times New Roman" w:hAnsi="Times New Roman" w:cs="Times New Roman"/>
          <w:color w:val="000000"/>
          <w:sz w:val="28"/>
          <w:szCs w:val="28"/>
          <w:lang w:eastAsia="ru-RU"/>
        </w:rPr>
        <w:br/>
        <w:t>3.Научная картина мира.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lastRenderedPageBreak/>
        <w:br/>
        <w:t>Вариант № 9. Общество как предмет философского анализа. </w:t>
      </w:r>
      <w:r w:rsidRPr="00AF72FF">
        <w:rPr>
          <w:rFonts w:ascii="Times New Roman" w:eastAsia="Times New Roman" w:hAnsi="Times New Roman" w:cs="Times New Roman"/>
          <w:color w:val="000000"/>
          <w:sz w:val="28"/>
          <w:szCs w:val="28"/>
          <w:lang w:eastAsia="ru-RU"/>
        </w:rPr>
        <w:br/>
        <w:t>1.Общество как подсистема объективной реальности. Отличие законов социума от законов природы. </w:t>
      </w:r>
      <w:r w:rsidRPr="00AF72FF">
        <w:rPr>
          <w:rFonts w:ascii="Times New Roman" w:eastAsia="Times New Roman" w:hAnsi="Times New Roman" w:cs="Times New Roman"/>
          <w:color w:val="000000"/>
          <w:sz w:val="28"/>
          <w:szCs w:val="28"/>
          <w:lang w:eastAsia="ru-RU"/>
        </w:rPr>
        <w:br/>
        <w:t>2.Идеальное и материальное в обществе. Общественное бытие и общественное сознание, их взаимосвязь.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Вариант № 10. Культура. </w:t>
      </w:r>
      <w:r w:rsidRPr="00AF72FF">
        <w:rPr>
          <w:rFonts w:ascii="Times New Roman" w:eastAsia="Times New Roman" w:hAnsi="Times New Roman" w:cs="Times New Roman"/>
          <w:color w:val="000000"/>
          <w:sz w:val="28"/>
          <w:szCs w:val="28"/>
          <w:lang w:eastAsia="ru-RU"/>
        </w:rPr>
        <w:br/>
        <w:t>1.Философское понятие культуры. Традиции и новаторство в культуре. 2.Групповое и общечеловеческое в культуре. Культура и нравственность. 3.Социальные функции культуры.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p>
    <w:p w:rsidR="00B207AE" w:rsidRDefault="00B207AE" w:rsidP="00B207AE">
      <w:pPr>
        <w:shd w:val="clear" w:color="auto" w:fill="FFFFFF"/>
        <w:spacing w:after="0" w:line="270" w:lineRule="atLeast"/>
        <w:ind w:right="795"/>
        <w:rPr>
          <w:rFonts w:ascii="Arial" w:eastAsia="Times New Roman" w:hAnsi="Arial" w:cs="Arial"/>
          <w:color w:val="000000"/>
          <w:sz w:val="20"/>
          <w:szCs w:val="20"/>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B207AE" w:rsidRDefault="00B207AE" w:rsidP="00B207AE">
      <w:pPr>
        <w:shd w:val="clear" w:color="auto" w:fill="FFFFFF"/>
        <w:spacing w:after="0" w:line="270" w:lineRule="atLeast"/>
        <w:ind w:right="795"/>
        <w:rPr>
          <w:rFonts w:ascii="Times New Roman" w:eastAsia="Times New Roman" w:hAnsi="Times New Roman" w:cs="Times New Roman"/>
          <w:color w:val="000000"/>
          <w:sz w:val="28"/>
          <w:szCs w:val="28"/>
          <w:lang w:eastAsia="ru-RU"/>
        </w:rPr>
      </w:pPr>
    </w:p>
    <w:p w:rsidR="00AF72FF" w:rsidRDefault="00AF72FF" w:rsidP="00B207AE">
      <w:pPr>
        <w:shd w:val="clear" w:color="auto" w:fill="FFFFFF"/>
        <w:spacing w:after="0" w:line="270" w:lineRule="atLeast"/>
        <w:ind w:right="795"/>
        <w:rPr>
          <w:rFonts w:ascii="Arial" w:eastAsia="Times New Roman" w:hAnsi="Arial" w:cs="Arial"/>
          <w:color w:val="000000"/>
          <w:sz w:val="20"/>
          <w:szCs w:val="20"/>
          <w:lang w:eastAsia="ru-RU"/>
        </w:rPr>
      </w:pPr>
      <w:r w:rsidRPr="00AF72FF">
        <w:rPr>
          <w:rFonts w:ascii="Times New Roman" w:eastAsia="Times New Roman" w:hAnsi="Times New Roman" w:cs="Times New Roman"/>
          <w:color w:val="000000"/>
          <w:sz w:val="28"/>
          <w:szCs w:val="28"/>
          <w:lang w:eastAsia="ru-RU"/>
        </w:rPr>
        <w:lastRenderedPageBreak/>
        <w:t>УЧЕБНАЯ ЛИТЕРАТУРА К КУРСУ: «ОСНОВЫ ФИЛОСОФИИ»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Литература основная: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 xml:space="preserve">1. </w:t>
      </w:r>
      <w:proofErr w:type="spellStart"/>
      <w:r w:rsidRPr="00AF72FF">
        <w:rPr>
          <w:rFonts w:ascii="Times New Roman" w:eastAsia="Times New Roman" w:hAnsi="Times New Roman" w:cs="Times New Roman"/>
          <w:color w:val="000000"/>
          <w:sz w:val="28"/>
          <w:szCs w:val="28"/>
          <w:lang w:eastAsia="ru-RU"/>
        </w:rPr>
        <w:t>Аблеев</w:t>
      </w:r>
      <w:proofErr w:type="spellEnd"/>
      <w:r w:rsidRPr="00AF72FF">
        <w:rPr>
          <w:rFonts w:ascii="Times New Roman" w:eastAsia="Times New Roman" w:hAnsi="Times New Roman" w:cs="Times New Roman"/>
          <w:color w:val="000000"/>
          <w:sz w:val="28"/>
          <w:szCs w:val="28"/>
          <w:lang w:eastAsia="ru-RU"/>
        </w:rPr>
        <w:t xml:space="preserve"> С.Р. Лекции по философии: Учебник для учреждений среднего профессионального об</w:t>
      </w:r>
      <w:r w:rsidR="00F77BA4">
        <w:rPr>
          <w:rFonts w:ascii="Times New Roman" w:eastAsia="Times New Roman" w:hAnsi="Times New Roman" w:cs="Times New Roman"/>
          <w:color w:val="000000"/>
          <w:sz w:val="28"/>
          <w:szCs w:val="28"/>
          <w:lang w:eastAsia="ru-RU"/>
        </w:rPr>
        <w:t xml:space="preserve">разования. – М.: </w:t>
      </w:r>
      <w:proofErr w:type="spellStart"/>
      <w:r w:rsidR="00F77BA4">
        <w:rPr>
          <w:rFonts w:ascii="Times New Roman" w:eastAsia="Times New Roman" w:hAnsi="Times New Roman" w:cs="Times New Roman"/>
          <w:color w:val="000000"/>
          <w:sz w:val="28"/>
          <w:szCs w:val="28"/>
          <w:lang w:eastAsia="ru-RU"/>
        </w:rPr>
        <w:t>Высш</w:t>
      </w:r>
      <w:proofErr w:type="spellEnd"/>
      <w:r w:rsidR="00F77BA4">
        <w:rPr>
          <w:rFonts w:ascii="Times New Roman" w:eastAsia="Times New Roman" w:hAnsi="Times New Roman" w:cs="Times New Roman"/>
          <w:color w:val="000000"/>
          <w:sz w:val="28"/>
          <w:szCs w:val="28"/>
          <w:lang w:eastAsia="ru-RU"/>
        </w:rPr>
        <w:t xml:space="preserve">. </w:t>
      </w:r>
      <w:proofErr w:type="spellStart"/>
      <w:r w:rsidR="00F77BA4">
        <w:rPr>
          <w:rFonts w:ascii="Times New Roman" w:eastAsia="Times New Roman" w:hAnsi="Times New Roman" w:cs="Times New Roman"/>
          <w:color w:val="000000"/>
          <w:sz w:val="28"/>
          <w:szCs w:val="28"/>
          <w:lang w:eastAsia="ru-RU"/>
        </w:rPr>
        <w:t>Шк</w:t>
      </w:r>
      <w:proofErr w:type="spellEnd"/>
      <w:r w:rsidR="00F77BA4">
        <w:rPr>
          <w:rFonts w:ascii="Times New Roman" w:eastAsia="Times New Roman" w:hAnsi="Times New Roman" w:cs="Times New Roman"/>
          <w:color w:val="000000"/>
          <w:sz w:val="28"/>
          <w:szCs w:val="28"/>
          <w:lang w:eastAsia="ru-RU"/>
        </w:rPr>
        <w:t>., 2017</w:t>
      </w:r>
      <w:r w:rsidRPr="00AF72FF">
        <w:rPr>
          <w:rFonts w:ascii="Times New Roman" w:eastAsia="Times New Roman" w:hAnsi="Times New Roman" w:cs="Times New Roman"/>
          <w:color w:val="000000"/>
          <w:sz w:val="28"/>
          <w:szCs w:val="28"/>
          <w:lang w:eastAsia="ru-RU"/>
        </w:rPr>
        <w:t>. – 250 с. </w:t>
      </w:r>
      <w:r w:rsidRPr="00AF72FF">
        <w:rPr>
          <w:rFonts w:ascii="Times New Roman" w:eastAsia="Times New Roman" w:hAnsi="Times New Roman" w:cs="Times New Roman"/>
          <w:color w:val="000000"/>
          <w:sz w:val="28"/>
          <w:szCs w:val="28"/>
          <w:lang w:eastAsia="ru-RU"/>
        </w:rPr>
        <w:br/>
        <w:t>2. Балашов В.Е. Занимательная философия. – М.: Издательско-торгова</w:t>
      </w:r>
      <w:r w:rsidR="00F77BA4">
        <w:rPr>
          <w:rFonts w:ascii="Times New Roman" w:eastAsia="Times New Roman" w:hAnsi="Times New Roman" w:cs="Times New Roman"/>
          <w:color w:val="000000"/>
          <w:sz w:val="28"/>
          <w:szCs w:val="28"/>
          <w:lang w:eastAsia="ru-RU"/>
        </w:rPr>
        <w:t>я корпорация «Дашков и Кº», 2017</w:t>
      </w:r>
      <w:r w:rsidRPr="00AF72FF">
        <w:rPr>
          <w:rFonts w:ascii="Times New Roman" w:eastAsia="Times New Roman" w:hAnsi="Times New Roman" w:cs="Times New Roman"/>
          <w:color w:val="000000"/>
          <w:sz w:val="28"/>
          <w:szCs w:val="28"/>
          <w:lang w:eastAsia="ru-RU"/>
        </w:rPr>
        <w:t>. – 172 с. </w:t>
      </w:r>
      <w:r w:rsidRPr="00AF72FF">
        <w:rPr>
          <w:rFonts w:ascii="Times New Roman" w:eastAsia="Times New Roman" w:hAnsi="Times New Roman" w:cs="Times New Roman"/>
          <w:color w:val="000000"/>
          <w:sz w:val="28"/>
          <w:szCs w:val="28"/>
          <w:lang w:eastAsia="ru-RU"/>
        </w:rPr>
        <w:br/>
        <w:t>3. Горелов А.А. Основы философии: учебное пособие для студ. сред</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п</w:t>
      </w:r>
      <w:proofErr w:type="gramEnd"/>
      <w:r w:rsidRPr="00AF72FF">
        <w:rPr>
          <w:rFonts w:ascii="Times New Roman" w:eastAsia="Times New Roman" w:hAnsi="Times New Roman" w:cs="Times New Roman"/>
          <w:color w:val="000000"/>
          <w:sz w:val="28"/>
          <w:szCs w:val="28"/>
          <w:lang w:eastAsia="ru-RU"/>
        </w:rPr>
        <w:t>роф. учеб. Заведений / А.А. Горелов. 7-е изд., стер. - М.: Издательский центр «</w:t>
      </w:r>
      <w:r w:rsidR="00F77BA4">
        <w:rPr>
          <w:rFonts w:ascii="Times New Roman" w:eastAsia="Times New Roman" w:hAnsi="Times New Roman" w:cs="Times New Roman"/>
          <w:color w:val="000000"/>
          <w:sz w:val="28"/>
          <w:szCs w:val="28"/>
          <w:lang w:eastAsia="ru-RU"/>
        </w:rPr>
        <w:t>Академия», 2017</w:t>
      </w:r>
      <w:r w:rsidRPr="00AF72FF">
        <w:rPr>
          <w:rFonts w:ascii="Times New Roman" w:eastAsia="Times New Roman" w:hAnsi="Times New Roman" w:cs="Times New Roman"/>
          <w:color w:val="000000"/>
          <w:sz w:val="28"/>
          <w:szCs w:val="28"/>
          <w:lang w:eastAsia="ru-RU"/>
        </w:rPr>
        <w:t>. – 256 с. </w:t>
      </w:r>
      <w:r w:rsidRPr="00AF72FF">
        <w:rPr>
          <w:rFonts w:ascii="Times New Roman" w:eastAsia="Times New Roman" w:hAnsi="Times New Roman" w:cs="Times New Roman"/>
          <w:color w:val="000000"/>
          <w:sz w:val="28"/>
          <w:szCs w:val="28"/>
          <w:lang w:eastAsia="ru-RU"/>
        </w:rPr>
        <w:br/>
        <w:t>4. Губин В.Д. Основы философии: учебное пос</w:t>
      </w:r>
      <w:r w:rsidR="00F77BA4">
        <w:rPr>
          <w:rFonts w:ascii="Times New Roman" w:eastAsia="Times New Roman" w:hAnsi="Times New Roman" w:cs="Times New Roman"/>
          <w:color w:val="000000"/>
          <w:sz w:val="28"/>
          <w:szCs w:val="28"/>
          <w:lang w:eastAsia="ru-RU"/>
        </w:rPr>
        <w:t>обие. - М.: ФОРУМ: ИНФРА-М, 2016</w:t>
      </w:r>
      <w:r w:rsidRPr="00AF72FF">
        <w:rPr>
          <w:rFonts w:ascii="Times New Roman" w:eastAsia="Times New Roman" w:hAnsi="Times New Roman" w:cs="Times New Roman"/>
          <w:color w:val="000000"/>
          <w:sz w:val="28"/>
          <w:szCs w:val="28"/>
          <w:lang w:eastAsia="ru-RU"/>
        </w:rPr>
        <w:t>. - 288 с. </w:t>
      </w:r>
      <w:r w:rsidRPr="00AF72FF">
        <w:rPr>
          <w:rFonts w:ascii="Times New Roman" w:eastAsia="Times New Roman" w:hAnsi="Times New Roman" w:cs="Times New Roman"/>
          <w:color w:val="000000"/>
          <w:sz w:val="28"/>
          <w:szCs w:val="28"/>
          <w:lang w:eastAsia="ru-RU"/>
        </w:rPr>
        <w:br/>
        <w:t xml:space="preserve">5. Горбачев В.Г. История философии: Краткий курс лекций. – 3-е изд., </w:t>
      </w:r>
      <w:proofErr w:type="spellStart"/>
      <w:r w:rsidRPr="00AF72FF">
        <w:rPr>
          <w:rFonts w:ascii="Times New Roman" w:eastAsia="Times New Roman" w:hAnsi="Times New Roman" w:cs="Times New Roman"/>
          <w:color w:val="000000"/>
          <w:sz w:val="28"/>
          <w:szCs w:val="28"/>
          <w:lang w:eastAsia="ru-RU"/>
        </w:rPr>
        <w:t>перера</w:t>
      </w:r>
      <w:r w:rsidR="00F77BA4">
        <w:rPr>
          <w:rFonts w:ascii="Times New Roman" w:eastAsia="Times New Roman" w:hAnsi="Times New Roman" w:cs="Times New Roman"/>
          <w:color w:val="000000"/>
          <w:sz w:val="28"/>
          <w:szCs w:val="28"/>
          <w:lang w:eastAsia="ru-RU"/>
        </w:rPr>
        <w:t>б</w:t>
      </w:r>
      <w:proofErr w:type="spellEnd"/>
      <w:r w:rsidR="00F77BA4">
        <w:rPr>
          <w:rFonts w:ascii="Times New Roman" w:eastAsia="Times New Roman" w:hAnsi="Times New Roman" w:cs="Times New Roman"/>
          <w:color w:val="000000"/>
          <w:sz w:val="28"/>
          <w:szCs w:val="28"/>
          <w:lang w:eastAsia="ru-RU"/>
        </w:rPr>
        <w:t>. и доп. – Брянск: Курсив, 2017</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6. Сычев А.А. Основы философии: Учеб</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п</w:t>
      </w:r>
      <w:proofErr w:type="gramEnd"/>
      <w:r w:rsidRPr="00AF72FF">
        <w:rPr>
          <w:rFonts w:ascii="Times New Roman" w:eastAsia="Times New Roman" w:hAnsi="Times New Roman" w:cs="Times New Roman"/>
          <w:color w:val="000000"/>
          <w:sz w:val="28"/>
          <w:szCs w:val="28"/>
          <w:lang w:eastAsia="ru-RU"/>
        </w:rPr>
        <w:t xml:space="preserve">особие (ГРИФ) // Сычев </w:t>
      </w:r>
      <w:r w:rsidR="00F77BA4">
        <w:rPr>
          <w:rFonts w:ascii="Times New Roman" w:eastAsia="Times New Roman" w:hAnsi="Times New Roman" w:cs="Times New Roman"/>
          <w:color w:val="000000"/>
          <w:sz w:val="28"/>
          <w:szCs w:val="28"/>
          <w:lang w:eastAsia="ru-RU"/>
        </w:rPr>
        <w:t>А.А.- М.: Альфа-М: ИНФРА-М, 2017</w:t>
      </w:r>
      <w:r w:rsidRPr="00AF72FF">
        <w:rPr>
          <w:rFonts w:ascii="Times New Roman" w:eastAsia="Times New Roman" w:hAnsi="Times New Roman" w:cs="Times New Roman"/>
          <w:color w:val="000000"/>
          <w:sz w:val="28"/>
          <w:szCs w:val="28"/>
          <w:lang w:eastAsia="ru-RU"/>
        </w:rPr>
        <w:t>. – 368 с. </w:t>
      </w:r>
      <w:r w:rsidRPr="00AF72FF">
        <w:rPr>
          <w:rFonts w:ascii="Times New Roman" w:eastAsia="Times New Roman" w:hAnsi="Times New Roman" w:cs="Times New Roman"/>
          <w:color w:val="000000"/>
          <w:sz w:val="28"/>
          <w:szCs w:val="28"/>
          <w:lang w:eastAsia="ru-RU"/>
        </w:rPr>
        <w:br/>
        <w:t>7. Канке В.А. Философия: Исторический и систематический курс: Учебни</w:t>
      </w:r>
      <w:r w:rsidR="00F77BA4">
        <w:rPr>
          <w:rFonts w:ascii="Times New Roman" w:eastAsia="Times New Roman" w:hAnsi="Times New Roman" w:cs="Times New Roman"/>
          <w:color w:val="000000"/>
          <w:sz w:val="28"/>
          <w:szCs w:val="28"/>
          <w:lang w:eastAsia="ru-RU"/>
        </w:rPr>
        <w:t>к для вузов - М.: «</w:t>
      </w:r>
      <w:proofErr w:type="gramStart"/>
      <w:r w:rsidR="00F77BA4">
        <w:rPr>
          <w:rFonts w:ascii="Times New Roman" w:eastAsia="Times New Roman" w:hAnsi="Times New Roman" w:cs="Times New Roman"/>
          <w:color w:val="000000"/>
          <w:sz w:val="28"/>
          <w:szCs w:val="28"/>
          <w:lang w:eastAsia="ru-RU"/>
        </w:rPr>
        <w:t>Ло-</w:t>
      </w:r>
      <w:proofErr w:type="spellStart"/>
      <w:r w:rsidR="00F77BA4">
        <w:rPr>
          <w:rFonts w:ascii="Times New Roman" w:eastAsia="Times New Roman" w:hAnsi="Times New Roman" w:cs="Times New Roman"/>
          <w:color w:val="000000"/>
          <w:sz w:val="28"/>
          <w:szCs w:val="28"/>
          <w:lang w:eastAsia="ru-RU"/>
        </w:rPr>
        <w:t>гос</w:t>
      </w:r>
      <w:proofErr w:type="spellEnd"/>
      <w:proofErr w:type="gramEnd"/>
      <w:r w:rsidR="00F77BA4">
        <w:rPr>
          <w:rFonts w:ascii="Times New Roman" w:eastAsia="Times New Roman" w:hAnsi="Times New Roman" w:cs="Times New Roman"/>
          <w:color w:val="000000"/>
          <w:sz w:val="28"/>
          <w:szCs w:val="28"/>
          <w:lang w:eastAsia="ru-RU"/>
        </w:rPr>
        <w:t>», 2017</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 xml:space="preserve">8. Канке В.А. Основы философии: </w:t>
      </w:r>
      <w:proofErr w:type="spellStart"/>
      <w:r w:rsidRPr="00AF72FF">
        <w:rPr>
          <w:rFonts w:ascii="Times New Roman" w:eastAsia="Times New Roman" w:hAnsi="Times New Roman" w:cs="Times New Roman"/>
          <w:color w:val="000000"/>
          <w:sz w:val="28"/>
          <w:szCs w:val="28"/>
          <w:lang w:eastAsia="ru-RU"/>
        </w:rPr>
        <w:t>Учебн</w:t>
      </w:r>
      <w:proofErr w:type="spellEnd"/>
      <w:r w:rsidRPr="00AF72FF">
        <w:rPr>
          <w:rFonts w:ascii="Times New Roman" w:eastAsia="Times New Roman" w:hAnsi="Times New Roman" w:cs="Times New Roman"/>
          <w:color w:val="000000"/>
          <w:sz w:val="28"/>
          <w:szCs w:val="28"/>
          <w:lang w:eastAsia="ru-RU"/>
        </w:rPr>
        <w:t>. Для студентов средних специальных заведе</w:t>
      </w:r>
      <w:r w:rsidR="00F77BA4">
        <w:rPr>
          <w:rFonts w:ascii="Times New Roman" w:eastAsia="Times New Roman" w:hAnsi="Times New Roman" w:cs="Times New Roman"/>
          <w:color w:val="000000"/>
          <w:sz w:val="28"/>
          <w:szCs w:val="28"/>
          <w:lang w:eastAsia="ru-RU"/>
        </w:rPr>
        <w:t>ний. – М.: Логос, 2016</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9. Канке В.А. Основы философии: учебное пособие для студ. сред</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с</w:t>
      </w:r>
      <w:proofErr w:type="gramEnd"/>
      <w:r w:rsidRPr="00AF72FF">
        <w:rPr>
          <w:rFonts w:ascii="Times New Roman" w:eastAsia="Times New Roman" w:hAnsi="Times New Roman" w:cs="Times New Roman"/>
          <w:color w:val="000000"/>
          <w:sz w:val="28"/>
          <w:szCs w:val="28"/>
          <w:lang w:eastAsia="ru-RU"/>
        </w:rPr>
        <w:t>пец. учеб. заведений. - М.: Ун</w:t>
      </w:r>
      <w:r w:rsidR="00F77BA4">
        <w:rPr>
          <w:rFonts w:ascii="Times New Roman" w:eastAsia="Times New Roman" w:hAnsi="Times New Roman" w:cs="Times New Roman"/>
          <w:color w:val="000000"/>
          <w:sz w:val="28"/>
          <w:szCs w:val="28"/>
          <w:lang w:eastAsia="ru-RU"/>
        </w:rPr>
        <w:t>иверситетская книга; Логос. 2016</w:t>
      </w:r>
      <w:r w:rsidRPr="00AF72FF">
        <w:rPr>
          <w:rFonts w:ascii="Times New Roman" w:eastAsia="Times New Roman" w:hAnsi="Times New Roman" w:cs="Times New Roman"/>
          <w:color w:val="000000"/>
          <w:sz w:val="28"/>
          <w:szCs w:val="28"/>
          <w:lang w:eastAsia="ru-RU"/>
        </w:rPr>
        <w:t>. – 286 с. </w:t>
      </w:r>
      <w:r w:rsidRPr="00AF72FF">
        <w:rPr>
          <w:rFonts w:ascii="Times New Roman" w:eastAsia="Times New Roman" w:hAnsi="Times New Roman" w:cs="Times New Roman"/>
          <w:color w:val="000000"/>
          <w:sz w:val="28"/>
          <w:szCs w:val="28"/>
          <w:lang w:eastAsia="ru-RU"/>
        </w:rPr>
        <w:br/>
        <w:t>10. Философия. Учебник. / Под ред. В.Д. Гу</w:t>
      </w:r>
      <w:r w:rsidR="00F77BA4">
        <w:rPr>
          <w:rFonts w:ascii="Times New Roman" w:eastAsia="Times New Roman" w:hAnsi="Times New Roman" w:cs="Times New Roman"/>
          <w:color w:val="000000"/>
          <w:sz w:val="28"/>
          <w:szCs w:val="28"/>
          <w:lang w:eastAsia="ru-RU"/>
        </w:rPr>
        <w:t>бина и др.. - М.: ТОН/</w:t>
      </w:r>
      <w:proofErr w:type="gramStart"/>
      <w:r w:rsidR="00F77BA4">
        <w:rPr>
          <w:rFonts w:ascii="Times New Roman" w:eastAsia="Times New Roman" w:hAnsi="Times New Roman" w:cs="Times New Roman"/>
          <w:color w:val="000000"/>
          <w:sz w:val="28"/>
          <w:szCs w:val="28"/>
          <w:lang w:eastAsia="ru-RU"/>
        </w:rPr>
        <w:t>Т</w:t>
      </w:r>
      <w:proofErr w:type="gramEnd"/>
      <w:r w:rsidR="00F77BA4">
        <w:rPr>
          <w:rFonts w:ascii="Times New Roman" w:eastAsia="Times New Roman" w:hAnsi="Times New Roman" w:cs="Times New Roman"/>
          <w:color w:val="000000"/>
          <w:sz w:val="28"/>
          <w:szCs w:val="28"/>
          <w:lang w:eastAsia="ru-RU"/>
        </w:rPr>
        <w:t>ONE, 2017</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11. Философия: Учебное пособие</w:t>
      </w:r>
      <w:proofErr w:type="gramStart"/>
      <w:r w:rsidRPr="00AF72FF">
        <w:rPr>
          <w:rFonts w:ascii="Times New Roman" w:eastAsia="Times New Roman" w:hAnsi="Times New Roman" w:cs="Times New Roman"/>
          <w:color w:val="000000"/>
          <w:sz w:val="28"/>
          <w:szCs w:val="28"/>
          <w:lang w:eastAsia="ru-RU"/>
        </w:rPr>
        <w:t xml:space="preserve"> / П</w:t>
      </w:r>
      <w:proofErr w:type="gramEnd"/>
      <w:r w:rsidRPr="00AF72FF">
        <w:rPr>
          <w:rFonts w:ascii="Times New Roman" w:eastAsia="Times New Roman" w:hAnsi="Times New Roman" w:cs="Times New Roman"/>
          <w:color w:val="000000"/>
          <w:sz w:val="28"/>
          <w:szCs w:val="28"/>
          <w:lang w:eastAsia="ru-RU"/>
        </w:rPr>
        <w:t>од ред. Н.И</w:t>
      </w:r>
      <w:r w:rsidR="00F77BA4">
        <w:rPr>
          <w:rFonts w:ascii="Times New Roman" w:eastAsia="Times New Roman" w:hAnsi="Times New Roman" w:cs="Times New Roman"/>
          <w:color w:val="000000"/>
          <w:sz w:val="28"/>
          <w:szCs w:val="28"/>
          <w:lang w:eastAsia="ru-RU"/>
        </w:rPr>
        <w:t>. Жукова. - Мн.: НТЦ «АПИ», 2017</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12. Философия: Учебное пособие. / Под ред. В</w:t>
      </w:r>
      <w:r w:rsidR="00F77BA4">
        <w:rPr>
          <w:rFonts w:ascii="Times New Roman" w:eastAsia="Times New Roman" w:hAnsi="Times New Roman" w:cs="Times New Roman"/>
          <w:color w:val="000000"/>
          <w:sz w:val="28"/>
          <w:szCs w:val="28"/>
          <w:lang w:eastAsia="ru-RU"/>
        </w:rPr>
        <w:t>.И. Кириллова. - М.: Юрист. 2017</w:t>
      </w:r>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13. Хрестоматия по философии: Учебное пособие</w:t>
      </w:r>
      <w:proofErr w:type="gramStart"/>
      <w:r w:rsidRPr="00AF72FF">
        <w:rPr>
          <w:rFonts w:ascii="Times New Roman" w:eastAsia="Times New Roman" w:hAnsi="Times New Roman" w:cs="Times New Roman"/>
          <w:color w:val="000000"/>
          <w:sz w:val="28"/>
          <w:szCs w:val="28"/>
          <w:lang w:eastAsia="ru-RU"/>
        </w:rPr>
        <w:t xml:space="preserve"> / О</w:t>
      </w:r>
      <w:proofErr w:type="gramEnd"/>
      <w:r w:rsidRPr="00AF72FF">
        <w:rPr>
          <w:rFonts w:ascii="Times New Roman" w:eastAsia="Times New Roman" w:hAnsi="Times New Roman" w:cs="Times New Roman"/>
          <w:color w:val="000000"/>
          <w:sz w:val="28"/>
          <w:szCs w:val="28"/>
          <w:lang w:eastAsia="ru-RU"/>
        </w:rPr>
        <w:t>тв. ред. и сост. А. А</w:t>
      </w:r>
      <w:r w:rsidR="00F77BA4">
        <w:rPr>
          <w:rFonts w:ascii="Times New Roman" w:eastAsia="Times New Roman" w:hAnsi="Times New Roman" w:cs="Times New Roman"/>
          <w:color w:val="000000"/>
          <w:sz w:val="28"/>
          <w:szCs w:val="28"/>
          <w:lang w:eastAsia="ru-RU"/>
        </w:rPr>
        <w:t>. Радугин. — Москва: Центр, 2016</w:t>
      </w:r>
      <w:bookmarkStart w:id="0" w:name="_GoBack"/>
      <w:bookmarkEnd w:id="0"/>
      <w:r w:rsidRPr="00AF72FF">
        <w:rPr>
          <w:rFonts w:ascii="Times New Roman" w:eastAsia="Times New Roman" w:hAnsi="Times New Roman" w:cs="Times New Roman"/>
          <w:color w:val="000000"/>
          <w:sz w:val="28"/>
          <w:szCs w:val="28"/>
          <w:lang w:eastAsia="ru-RU"/>
        </w:rPr>
        <w:t>.— 416с.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Справочники и энциклопедии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 xml:space="preserve">14. Новейший философский словарь. / Сост. А.Л. </w:t>
      </w:r>
      <w:proofErr w:type="spellStart"/>
      <w:r w:rsidRPr="00AF72FF">
        <w:rPr>
          <w:rFonts w:ascii="Times New Roman" w:eastAsia="Times New Roman" w:hAnsi="Times New Roman" w:cs="Times New Roman"/>
          <w:color w:val="000000"/>
          <w:sz w:val="28"/>
          <w:szCs w:val="28"/>
          <w:lang w:eastAsia="ru-RU"/>
        </w:rPr>
        <w:t>Грицанов</w:t>
      </w:r>
      <w:proofErr w:type="spellEnd"/>
      <w:r w:rsidRPr="00AF72FF">
        <w:rPr>
          <w:rFonts w:ascii="Times New Roman" w:eastAsia="Times New Roman" w:hAnsi="Times New Roman" w:cs="Times New Roman"/>
          <w:color w:val="000000"/>
          <w:sz w:val="28"/>
          <w:szCs w:val="28"/>
          <w:lang w:eastAsia="ru-RU"/>
        </w:rPr>
        <w:t>. – Мн.: Изд-во В. М. Скакун, 2008. </w:t>
      </w:r>
      <w:r w:rsidRPr="00AF72FF">
        <w:rPr>
          <w:rFonts w:ascii="Times New Roman" w:eastAsia="Times New Roman" w:hAnsi="Times New Roman" w:cs="Times New Roman"/>
          <w:color w:val="000000"/>
          <w:sz w:val="28"/>
          <w:szCs w:val="28"/>
          <w:lang w:eastAsia="ru-RU"/>
        </w:rPr>
        <w:br/>
        <w:t xml:space="preserve">15. Современный философский словарь. / Под ред. В.Е. </w:t>
      </w:r>
      <w:proofErr w:type="spellStart"/>
      <w:r w:rsidRPr="00AF72FF">
        <w:rPr>
          <w:rFonts w:ascii="Times New Roman" w:eastAsia="Times New Roman" w:hAnsi="Times New Roman" w:cs="Times New Roman"/>
          <w:color w:val="000000"/>
          <w:sz w:val="28"/>
          <w:szCs w:val="28"/>
          <w:lang w:eastAsia="ru-RU"/>
        </w:rPr>
        <w:t>Кемерова</w:t>
      </w:r>
      <w:proofErr w:type="spellEnd"/>
      <w:r w:rsidRPr="00AF72FF">
        <w:rPr>
          <w:rFonts w:ascii="Times New Roman" w:eastAsia="Times New Roman" w:hAnsi="Times New Roman" w:cs="Times New Roman"/>
          <w:color w:val="000000"/>
          <w:sz w:val="28"/>
          <w:szCs w:val="28"/>
          <w:lang w:eastAsia="ru-RU"/>
        </w:rPr>
        <w:t xml:space="preserve">. - М., Бишкек, Екатеринбург: </w:t>
      </w:r>
      <w:proofErr w:type="spellStart"/>
      <w:r w:rsidRPr="00AF72FF">
        <w:rPr>
          <w:rFonts w:ascii="Times New Roman" w:eastAsia="Times New Roman" w:hAnsi="Times New Roman" w:cs="Times New Roman"/>
          <w:color w:val="000000"/>
          <w:sz w:val="28"/>
          <w:szCs w:val="28"/>
          <w:lang w:eastAsia="ru-RU"/>
        </w:rPr>
        <w:t>Publisher</w:t>
      </w:r>
      <w:proofErr w:type="spellEnd"/>
      <w:r w:rsidRPr="00AF72FF">
        <w:rPr>
          <w:rFonts w:ascii="Times New Roman" w:eastAsia="Times New Roman" w:hAnsi="Times New Roman" w:cs="Times New Roman"/>
          <w:color w:val="000000"/>
          <w:sz w:val="28"/>
          <w:szCs w:val="28"/>
          <w:lang w:eastAsia="ru-RU"/>
        </w:rPr>
        <w:t xml:space="preserve"> </w:t>
      </w:r>
      <w:proofErr w:type="spellStart"/>
      <w:r w:rsidRPr="00AF72FF">
        <w:rPr>
          <w:rFonts w:ascii="Times New Roman" w:eastAsia="Times New Roman" w:hAnsi="Times New Roman" w:cs="Times New Roman"/>
          <w:color w:val="000000"/>
          <w:sz w:val="28"/>
          <w:szCs w:val="28"/>
          <w:lang w:eastAsia="ru-RU"/>
        </w:rPr>
        <w:t>Odissei</w:t>
      </w:r>
      <w:proofErr w:type="spellEnd"/>
      <w:r w:rsidRPr="00AF72FF">
        <w:rPr>
          <w:rFonts w:ascii="Times New Roman" w:eastAsia="Times New Roman" w:hAnsi="Times New Roman" w:cs="Times New Roman"/>
          <w:color w:val="000000"/>
          <w:sz w:val="28"/>
          <w:szCs w:val="28"/>
          <w:lang w:eastAsia="ru-RU"/>
        </w:rPr>
        <w:t>, 1996. </w:t>
      </w:r>
      <w:r w:rsidRPr="00AF72FF">
        <w:rPr>
          <w:rFonts w:ascii="Times New Roman" w:eastAsia="Times New Roman" w:hAnsi="Times New Roman" w:cs="Times New Roman"/>
          <w:color w:val="000000"/>
          <w:sz w:val="28"/>
          <w:szCs w:val="28"/>
          <w:lang w:eastAsia="ru-RU"/>
        </w:rPr>
        <w:br/>
        <w:t>16. Философский энциклопедический словарь. - М., 1983. </w:t>
      </w:r>
      <w:r w:rsidRPr="00AF72FF">
        <w:rPr>
          <w:rFonts w:ascii="Times New Roman" w:eastAsia="Times New Roman" w:hAnsi="Times New Roman" w:cs="Times New Roman"/>
          <w:color w:val="000000"/>
          <w:sz w:val="28"/>
          <w:szCs w:val="28"/>
          <w:lang w:eastAsia="ru-RU"/>
        </w:rPr>
        <w:br/>
        <w:t>17. Философский энциклопедический словарь. - М.: Инфра-М, 1997.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r>
      <w:proofErr w:type="gramStart"/>
      <w:r w:rsidRPr="00AF72FF">
        <w:rPr>
          <w:rFonts w:ascii="Times New Roman" w:eastAsia="Times New Roman" w:hAnsi="Times New Roman" w:cs="Times New Roman"/>
          <w:color w:val="000000"/>
          <w:sz w:val="28"/>
          <w:szCs w:val="28"/>
          <w:lang w:eastAsia="ru-RU"/>
        </w:rPr>
        <w:t>Электронные ресурсы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18. </w:t>
      </w:r>
      <w:hyperlink r:id="rId8" w:tgtFrame="_blank" w:history="1">
        <w:r w:rsidRPr="00AF72FF">
          <w:rPr>
            <w:rFonts w:ascii="Times New Roman" w:eastAsia="Times New Roman" w:hAnsi="Times New Roman" w:cs="Times New Roman"/>
            <w:color w:val="2A5885"/>
            <w:sz w:val="28"/>
            <w:szCs w:val="28"/>
            <w:u w:val="single"/>
            <w:lang w:eastAsia="ru-RU"/>
          </w:rPr>
          <w:t>philosophy.ru</w:t>
        </w:r>
      </w:hyperlink>
      <w:r w:rsidRPr="00AF72FF">
        <w:rPr>
          <w:rFonts w:ascii="Times New Roman" w:eastAsia="Times New Roman" w:hAnsi="Times New Roman" w:cs="Times New Roman"/>
          <w:color w:val="000000"/>
          <w:sz w:val="28"/>
          <w:szCs w:val="28"/>
          <w:lang w:eastAsia="ru-RU"/>
        </w:rPr>
        <w:t> - портал «Философия в России».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lastRenderedPageBreak/>
        <w:t>19. </w:t>
      </w:r>
      <w:hyperlink r:id="rId9" w:tgtFrame="_blank" w:history="1">
        <w:r w:rsidRPr="00AF72FF">
          <w:rPr>
            <w:rFonts w:ascii="Times New Roman" w:eastAsia="Times New Roman" w:hAnsi="Times New Roman" w:cs="Times New Roman"/>
            <w:color w:val="2A5885"/>
            <w:sz w:val="28"/>
            <w:szCs w:val="28"/>
            <w:u w:val="single"/>
            <w:lang w:eastAsia="ru-RU"/>
          </w:rPr>
          <w:t>intencia.ru</w:t>
        </w:r>
      </w:hyperlink>
      <w:r w:rsidRPr="00AF72FF">
        <w:rPr>
          <w:rFonts w:ascii="Times New Roman" w:eastAsia="Times New Roman" w:hAnsi="Times New Roman" w:cs="Times New Roman"/>
          <w:color w:val="000000"/>
          <w:sz w:val="28"/>
          <w:szCs w:val="28"/>
          <w:lang w:eastAsia="ru-RU"/>
        </w:rPr>
        <w:t> - сайт «Все о философии».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val="en-US" w:eastAsia="ru-RU"/>
        </w:rPr>
        <w:t>20. </w:t>
      </w:r>
      <w:hyperlink r:id="rId10" w:tgtFrame="_blank" w:history="1">
        <w:r w:rsidRPr="00AF72FF">
          <w:rPr>
            <w:rFonts w:ascii="Times New Roman" w:eastAsia="Times New Roman" w:hAnsi="Times New Roman" w:cs="Times New Roman"/>
            <w:color w:val="2A5885"/>
            <w:sz w:val="28"/>
            <w:szCs w:val="28"/>
            <w:u w:val="single"/>
            <w:lang w:val="en-US" w:eastAsia="ru-RU"/>
          </w:rPr>
          <w:t>philosophy.ru</w:t>
        </w:r>
      </w:hyperlink>
      <w:r w:rsidRPr="00AF72FF">
        <w:rPr>
          <w:rFonts w:ascii="Times New Roman" w:eastAsia="Times New Roman" w:hAnsi="Times New Roman" w:cs="Times New Roman"/>
          <w:color w:val="000000"/>
          <w:sz w:val="28"/>
          <w:szCs w:val="28"/>
          <w:lang w:val="en-US" w:eastAsia="ru-RU"/>
        </w:rPr>
        <w:t xml:space="preserve"> - </w:t>
      </w:r>
      <w:r w:rsidRPr="00AF72FF">
        <w:rPr>
          <w:rFonts w:ascii="Times New Roman" w:eastAsia="Times New Roman" w:hAnsi="Times New Roman" w:cs="Times New Roman"/>
          <w:color w:val="000000"/>
          <w:sz w:val="28"/>
          <w:szCs w:val="28"/>
          <w:lang w:eastAsia="ru-RU"/>
        </w:rPr>
        <w:t>Античная</w:t>
      </w:r>
      <w:r w:rsidRPr="00AF72FF">
        <w:rPr>
          <w:rFonts w:ascii="Times New Roman" w:eastAsia="Times New Roman" w:hAnsi="Times New Roman" w:cs="Times New Roman"/>
          <w:color w:val="000000"/>
          <w:sz w:val="28"/>
          <w:szCs w:val="28"/>
          <w:lang w:val="en-US" w:eastAsia="ru-RU"/>
        </w:rPr>
        <w:t xml:space="preserve"> </w:t>
      </w:r>
      <w:r w:rsidRPr="00AF72FF">
        <w:rPr>
          <w:rFonts w:ascii="Times New Roman" w:eastAsia="Times New Roman" w:hAnsi="Times New Roman" w:cs="Times New Roman"/>
          <w:color w:val="000000"/>
          <w:sz w:val="28"/>
          <w:szCs w:val="28"/>
          <w:lang w:eastAsia="ru-RU"/>
        </w:rPr>
        <w:t>философия</w:t>
      </w:r>
      <w:r w:rsidRPr="00AF72FF">
        <w:rPr>
          <w:rFonts w:ascii="Times New Roman" w:eastAsia="Times New Roman" w:hAnsi="Times New Roman" w:cs="Times New Roman"/>
          <w:color w:val="000000"/>
          <w:sz w:val="28"/>
          <w:szCs w:val="28"/>
          <w:lang w:val="en-US" w:eastAsia="ru-RU"/>
        </w:rPr>
        <w:t>. </w:t>
      </w:r>
      <w:r w:rsidRPr="00AF72FF">
        <w:rPr>
          <w:rFonts w:ascii="Times New Roman" w:eastAsia="Times New Roman" w:hAnsi="Times New Roman" w:cs="Times New Roman"/>
          <w:color w:val="000000"/>
          <w:sz w:val="28"/>
          <w:szCs w:val="28"/>
          <w:lang w:val="en-US" w:eastAsia="ru-RU"/>
        </w:rPr>
        <w:br/>
        <w:t>21. </w:t>
      </w:r>
      <w:hyperlink r:id="rId11" w:tgtFrame="_blank" w:history="1">
        <w:r w:rsidRPr="00AF72FF">
          <w:rPr>
            <w:rFonts w:ascii="Times New Roman" w:eastAsia="Times New Roman" w:hAnsi="Times New Roman" w:cs="Times New Roman"/>
            <w:color w:val="2A5885"/>
            <w:sz w:val="28"/>
            <w:szCs w:val="28"/>
            <w:u w:val="single"/>
            <w:lang w:val="en-US" w:eastAsia="ru-RU"/>
          </w:rPr>
          <w:t>http://www.gumer.info/</w:t>
        </w:r>
      </w:hyperlink>
      <w:r w:rsidRPr="00AF72FF">
        <w:rPr>
          <w:rFonts w:ascii="Times New Roman" w:eastAsia="Times New Roman" w:hAnsi="Times New Roman" w:cs="Times New Roman"/>
          <w:color w:val="000000"/>
          <w:sz w:val="28"/>
          <w:szCs w:val="28"/>
          <w:lang w:val="en-US" w:eastAsia="ru-RU"/>
        </w:rPr>
        <w:t> </w:t>
      </w:r>
      <w:r w:rsidRPr="00AF72FF">
        <w:rPr>
          <w:rFonts w:ascii="Times New Roman" w:eastAsia="Times New Roman" w:hAnsi="Times New Roman" w:cs="Times New Roman"/>
          <w:color w:val="000000"/>
          <w:sz w:val="28"/>
          <w:szCs w:val="28"/>
          <w:lang w:val="en-US" w:eastAsia="ru-RU"/>
        </w:rPr>
        <w:br/>
        <w:t>22. </w:t>
      </w:r>
      <w:hyperlink r:id="rId12" w:tgtFrame="_blank" w:history="1">
        <w:r w:rsidRPr="00AF72FF">
          <w:rPr>
            <w:rFonts w:ascii="Times New Roman" w:eastAsia="Times New Roman" w:hAnsi="Times New Roman" w:cs="Times New Roman"/>
            <w:color w:val="2A5885"/>
            <w:sz w:val="28"/>
            <w:szCs w:val="28"/>
            <w:u w:val="single"/>
            <w:lang w:val="en-US" w:eastAsia="ru-RU"/>
          </w:rPr>
          <w:t>http://www.countries.ru/library/htm</w:t>
        </w:r>
      </w:hyperlink>
      <w:r w:rsidRPr="00AF72FF">
        <w:rPr>
          <w:rFonts w:ascii="Times New Roman" w:eastAsia="Times New Roman" w:hAnsi="Times New Roman" w:cs="Times New Roman"/>
          <w:color w:val="000000"/>
          <w:sz w:val="28"/>
          <w:szCs w:val="28"/>
          <w:lang w:val="en-US" w:eastAsia="ru-RU"/>
        </w:rPr>
        <w:t> </w:t>
      </w:r>
      <w:r w:rsidRPr="00AF72FF">
        <w:rPr>
          <w:rFonts w:ascii="Times New Roman" w:eastAsia="Times New Roman" w:hAnsi="Times New Roman" w:cs="Times New Roman"/>
          <w:color w:val="000000"/>
          <w:sz w:val="28"/>
          <w:szCs w:val="28"/>
          <w:lang w:val="en-US" w:eastAsia="ru-RU"/>
        </w:rPr>
        <w:br/>
        <w:t>23. </w:t>
      </w:r>
      <w:hyperlink r:id="rId13" w:tgtFrame="_blank" w:history="1">
        <w:r w:rsidRPr="00AF72FF">
          <w:rPr>
            <w:rFonts w:ascii="Times New Roman" w:eastAsia="Times New Roman" w:hAnsi="Times New Roman" w:cs="Times New Roman"/>
            <w:color w:val="2A5885"/>
            <w:sz w:val="28"/>
            <w:szCs w:val="28"/>
            <w:u w:val="single"/>
            <w:lang w:eastAsia="ru-RU"/>
          </w:rPr>
          <w:t>http://www.filosof.historic.ru</w:t>
        </w:r>
      </w:hyperlink>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24. </w:t>
      </w:r>
      <w:hyperlink r:id="rId14" w:tgtFrame="_blank" w:history="1">
        <w:r w:rsidRPr="00AF72FF">
          <w:rPr>
            <w:rFonts w:ascii="Times New Roman" w:eastAsia="Times New Roman" w:hAnsi="Times New Roman" w:cs="Times New Roman"/>
            <w:color w:val="2A5885"/>
            <w:sz w:val="28"/>
            <w:szCs w:val="28"/>
            <w:u w:val="single"/>
            <w:lang w:eastAsia="ru-RU"/>
          </w:rPr>
          <w:t>http://www.humanities.edu.ru:8100/db/sect/16</w:t>
        </w:r>
      </w:hyperlink>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25. </w:t>
      </w:r>
      <w:hyperlink r:id="rId15" w:tgtFrame="_blank" w:history="1">
        <w:r w:rsidRPr="00AF72FF">
          <w:rPr>
            <w:rFonts w:ascii="Times New Roman" w:eastAsia="Times New Roman" w:hAnsi="Times New Roman" w:cs="Times New Roman"/>
            <w:color w:val="2A5885"/>
            <w:sz w:val="28"/>
            <w:szCs w:val="28"/>
            <w:u w:val="single"/>
            <w:lang w:eastAsia="ru-RU"/>
          </w:rPr>
          <w:t>http://www.philosophy.ru/library/lib4.html</w:t>
        </w:r>
      </w:hyperlink>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26. </w:t>
      </w:r>
      <w:hyperlink r:id="rId16" w:tgtFrame="_blank" w:history="1">
        <w:r w:rsidRPr="00AF72FF">
          <w:rPr>
            <w:rFonts w:ascii="Times New Roman" w:eastAsia="Times New Roman" w:hAnsi="Times New Roman" w:cs="Times New Roman"/>
            <w:color w:val="2A5885"/>
            <w:sz w:val="28"/>
            <w:szCs w:val="28"/>
            <w:u w:val="single"/>
            <w:lang w:eastAsia="ru-RU"/>
          </w:rPr>
          <w:t>http://www</w:t>
        </w:r>
        <w:proofErr w:type="gramEnd"/>
        <w:r w:rsidRPr="00AF72FF">
          <w:rPr>
            <w:rFonts w:ascii="Times New Roman" w:eastAsia="Times New Roman" w:hAnsi="Times New Roman" w:cs="Times New Roman"/>
            <w:color w:val="2A5885"/>
            <w:sz w:val="28"/>
            <w:szCs w:val="28"/>
            <w:u w:val="single"/>
            <w:lang w:eastAsia="ru-RU"/>
          </w:rPr>
          <w:t>.culturologia.info</w:t>
        </w:r>
      </w:hyperlink>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AF72FF" w:rsidRDefault="00AF72FF" w:rsidP="00AF72FF">
      <w:pPr>
        <w:shd w:val="clear" w:color="auto" w:fill="FFFFFF"/>
        <w:spacing w:after="0" w:line="270" w:lineRule="atLeast"/>
        <w:ind w:right="795"/>
        <w:rPr>
          <w:rFonts w:ascii="Arial" w:eastAsia="Times New Roman" w:hAnsi="Arial" w:cs="Arial"/>
          <w:color w:val="000000"/>
          <w:sz w:val="20"/>
          <w:szCs w:val="20"/>
          <w:lang w:eastAsia="ru-RU"/>
        </w:rPr>
      </w:pPr>
    </w:p>
    <w:p w:rsidR="00B207AE" w:rsidRDefault="00B207AE" w:rsidP="00B207AE">
      <w:pPr>
        <w:spacing w:after="0" w:line="240" w:lineRule="auto"/>
        <w:jc w:val="center"/>
        <w:rPr>
          <w:rFonts w:ascii="Times New Roman" w:eastAsia="Times New Roman" w:hAnsi="Times New Roman" w:cs="Times New Roman"/>
          <w:i/>
          <w:color w:val="000000"/>
          <w:sz w:val="24"/>
          <w:szCs w:val="24"/>
          <w:lang w:eastAsia="ru-RU"/>
        </w:rPr>
      </w:pPr>
    </w:p>
    <w:p w:rsidR="00B207AE" w:rsidRDefault="00B207AE" w:rsidP="00B207AE">
      <w:pPr>
        <w:spacing w:after="0" w:line="240" w:lineRule="auto"/>
        <w:jc w:val="center"/>
        <w:rPr>
          <w:rFonts w:ascii="Times New Roman" w:eastAsia="Times New Roman" w:hAnsi="Times New Roman" w:cs="Times New Roman"/>
          <w:i/>
          <w:color w:val="000000"/>
          <w:sz w:val="24"/>
          <w:szCs w:val="24"/>
          <w:lang w:eastAsia="ru-RU"/>
        </w:rPr>
      </w:pPr>
    </w:p>
    <w:p w:rsidR="00B207AE" w:rsidRDefault="00B207AE" w:rsidP="00B207AE">
      <w:pPr>
        <w:spacing w:after="0" w:line="240" w:lineRule="auto"/>
        <w:jc w:val="center"/>
        <w:rPr>
          <w:rFonts w:ascii="Times New Roman" w:eastAsia="Times New Roman" w:hAnsi="Times New Roman" w:cs="Times New Roman"/>
          <w:i/>
          <w:color w:val="000000"/>
          <w:sz w:val="24"/>
          <w:szCs w:val="24"/>
          <w:lang w:eastAsia="ru-RU"/>
        </w:rPr>
      </w:pPr>
    </w:p>
    <w:p w:rsidR="00B207AE" w:rsidRPr="00F6307C" w:rsidRDefault="00AF72FF" w:rsidP="00B207AE">
      <w:pPr>
        <w:spacing w:after="0" w:line="240" w:lineRule="auto"/>
        <w:jc w:val="center"/>
        <w:rPr>
          <w:rFonts w:ascii="Times New Roman" w:eastAsia="Calibri" w:hAnsi="Times New Roman" w:cs="Times New Roman"/>
          <w:sz w:val="24"/>
          <w:szCs w:val="24"/>
        </w:rPr>
      </w:pPr>
      <w:r w:rsidRPr="00AF72FF">
        <w:rPr>
          <w:rFonts w:ascii="Times New Roman" w:eastAsia="Times New Roman" w:hAnsi="Times New Roman" w:cs="Times New Roman"/>
          <w:i/>
          <w:color w:val="000000"/>
          <w:sz w:val="24"/>
          <w:szCs w:val="24"/>
          <w:lang w:eastAsia="ru-RU"/>
        </w:rPr>
        <w:lastRenderedPageBreak/>
        <w:t>Приложение 1</w:t>
      </w:r>
      <w:r w:rsidRPr="00AF72FF">
        <w:rPr>
          <w:rFonts w:ascii="Arial" w:eastAsia="Times New Roman" w:hAnsi="Arial" w:cs="Arial"/>
          <w:color w:val="000000"/>
          <w:sz w:val="20"/>
          <w:szCs w:val="20"/>
          <w:lang w:eastAsia="ru-RU"/>
        </w:rPr>
        <w:t> </w:t>
      </w:r>
      <w:r w:rsidRPr="00AF72FF">
        <w:rPr>
          <w:rFonts w:ascii="Arial" w:eastAsia="Times New Roman" w:hAnsi="Arial" w:cs="Arial"/>
          <w:color w:val="000000"/>
          <w:sz w:val="20"/>
          <w:szCs w:val="20"/>
          <w:lang w:eastAsia="ru-RU"/>
        </w:rPr>
        <w:br/>
      </w:r>
      <w:r w:rsidRPr="00AF72FF">
        <w:rPr>
          <w:rFonts w:ascii="Arial" w:eastAsia="Times New Roman" w:hAnsi="Arial" w:cs="Arial"/>
          <w:color w:val="000000"/>
          <w:sz w:val="20"/>
          <w:szCs w:val="20"/>
          <w:lang w:eastAsia="ru-RU"/>
        </w:rPr>
        <w:br/>
      </w:r>
      <w:r w:rsidRPr="00AF72FF">
        <w:rPr>
          <w:rFonts w:ascii="Times New Roman" w:eastAsia="Times New Roman" w:hAnsi="Times New Roman" w:cs="Times New Roman"/>
          <w:color w:val="000000"/>
          <w:sz w:val="28"/>
          <w:szCs w:val="28"/>
          <w:lang w:eastAsia="ru-RU"/>
        </w:rPr>
        <w:br/>
      </w:r>
      <w:r w:rsidR="00B207AE" w:rsidRPr="00F6307C">
        <w:rPr>
          <w:rFonts w:ascii="Times New Roman" w:eastAsia="Calibri" w:hAnsi="Times New Roman" w:cs="Times New Roman"/>
          <w:sz w:val="24"/>
          <w:szCs w:val="24"/>
        </w:rPr>
        <w:t>Министерство образования и науки Республики Хакасия</w:t>
      </w:r>
    </w:p>
    <w:p w:rsidR="00B207AE" w:rsidRPr="00F6307C" w:rsidRDefault="00B207AE" w:rsidP="00B207AE">
      <w:pPr>
        <w:spacing w:after="0" w:line="240" w:lineRule="auto"/>
        <w:jc w:val="center"/>
        <w:rPr>
          <w:rFonts w:ascii="Times New Roman" w:eastAsia="Calibri" w:hAnsi="Times New Roman" w:cs="Times New Roman"/>
          <w:sz w:val="24"/>
          <w:szCs w:val="24"/>
        </w:rPr>
      </w:pPr>
      <w:r w:rsidRPr="00F6307C">
        <w:rPr>
          <w:rFonts w:ascii="Times New Roman" w:eastAsia="Calibri" w:hAnsi="Times New Roman" w:cs="Times New Roman"/>
          <w:sz w:val="24"/>
          <w:szCs w:val="24"/>
        </w:rPr>
        <w:t>Государственное бюджетное профессиональное образовательное учреждение</w:t>
      </w:r>
    </w:p>
    <w:p w:rsidR="00B207AE" w:rsidRPr="00F6307C" w:rsidRDefault="00B207AE" w:rsidP="00B207AE">
      <w:pPr>
        <w:tabs>
          <w:tab w:val="left" w:pos="2790"/>
          <w:tab w:val="center" w:pos="528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Pr="00F6307C">
        <w:rPr>
          <w:rFonts w:ascii="Times New Roman" w:eastAsia="Calibri" w:hAnsi="Times New Roman" w:cs="Times New Roman"/>
          <w:sz w:val="24"/>
          <w:szCs w:val="24"/>
        </w:rPr>
        <w:t xml:space="preserve">Республики Хакасия </w:t>
      </w:r>
    </w:p>
    <w:p w:rsidR="00B207AE" w:rsidRPr="00F6307C" w:rsidRDefault="00B207AE" w:rsidP="00B207AE">
      <w:pPr>
        <w:spacing w:after="0" w:line="240" w:lineRule="auto"/>
        <w:jc w:val="center"/>
        <w:rPr>
          <w:rFonts w:ascii="Times New Roman" w:eastAsia="Calibri" w:hAnsi="Times New Roman" w:cs="Times New Roman"/>
          <w:sz w:val="24"/>
          <w:szCs w:val="24"/>
        </w:rPr>
      </w:pPr>
      <w:r w:rsidRPr="00F6307C">
        <w:rPr>
          <w:rFonts w:ascii="Times New Roman" w:eastAsia="Calibri" w:hAnsi="Times New Roman" w:cs="Times New Roman"/>
          <w:sz w:val="24"/>
          <w:szCs w:val="24"/>
        </w:rPr>
        <w:t>«Черногорский горно – строительный техникум»</w:t>
      </w:r>
    </w:p>
    <w:p w:rsidR="00B207AE" w:rsidRPr="00F6307C" w:rsidRDefault="00B207AE" w:rsidP="00B207AE">
      <w:pPr>
        <w:spacing w:after="0" w:line="240" w:lineRule="auto"/>
        <w:jc w:val="center"/>
        <w:rPr>
          <w:rFonts w:ascii="Times New Roman" w:eastAsia="Calibri" w:hAnsi="Times New Roman" w:cs="Times New Roman"/>
          <w:sz w:val="24"/>
          <w:szCs w:val="24"/>
        </w:rPr>
      </w:pPr>
      <w:r w:rsidRPr="00F6307C">
        <w:rPr>
          <w:rFonts w:ascii="Times New Roman" w:eastAsia="Calibri" w:hAnsi="Times New Roman" w:cs="Times New Roman"/>
          <w:sz w:val="24"/>
          <w:szCs w:val="24"/>
        </w:rPr>
        <w:t>Специальность: 21.02.15. Открытые горные работы</w:t>
      </w: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rPr>
          <w:rFonts w:ascii="Times New Roman" w:eastAsia="Calibri" w:hAnsi="Times New Roman" w:cs="Times New Roman"/>
          <w:sz w:val="24"/>
          <w:szCs w:val="24"/>
        </w:rPr>
      </w:pPr>
    </w:p>
    <w:p w:rsidR="00B207AE" w:rsidRPr="00F6307C" w:rsidRDefault="00B207AE" w:rsidP="00B207AE">
      <w:pPr>
        <w:spacing w:after="0" w:line="240" w:lineRule="auto"/>
        <w:jc w:val="center"/>
        <w:rPr>
          <w:rFonts w:ascii="Times New Roman" w:eastAsia="Calibri" w:hAnsi="Times New Roman" w:cs="Times New Roman"/>
          <w:sz w:val="32"/>
          <w:szCs w:val="32"/>
        </w:rPr>
      </w:pPr>
      <w:r w:rsidRPr="00F6307C">
        <w:rPr>
          <w:rFonts w:ascii="Times New Roman" w:eastAsia="Calibri" w:hAnsi="Times New Roman" w:cs="Times New Roman"/>
          <w:sz w:val="32"/>
          <w:szCs w:val="32"/>
        </w:rPr>
        <w:t xml:space="preserve">КОНТРОЛЬНАЯ РАБОТА </w:t>
      </w:r>
    </w:p>
    <w:p w:rsidR="00B207AE" w:rsidRPr="00F6307C" w:rsidRDefault="00B207AE" w:rsidP="00B207AE">
      <w:pPr>
        <w:spacing w:after="0" w:line="240" w:lineRule="auto"/>
        <w:jc w:val="center"/>
        <w:rPr>
          <w:rFonts w:ascii="Times New Roman" w:eastAsia="Calibri" w:hAnsi="Times New Roman" w:cs="Times New Roman"/>
          <w:sz w:val="32"/>
          <w:szCs w:val="32"/>
        </w:rPr>
      </w:pPr>
    </w:p>
    <w:p w:rsidR="00B207AE" w:rsidRPr="00F6307C" w:rsidRDefault="00B207AE" w:rsidP="00B207AE">
      <w:pPr>
        <w:spacing w:after="0" w:line="240" w:lineRule="auto"/>
        <w:jc w:val="center"/>
        <w:rPr>
          <w:rFonts w:ascii="Times New Roman" w:eastAsia="Calibri" w:hAnsi="Times New Roman" w:cs="Times New Roman"/>
          <w:sz w:val="32"/>
          <w:szCs w:val="32"/>
        </w:rPr>
      </w:pPr>
      <w:r w:rsidRPr="00F6307C">
        <w:rPr>
          <w:rFonts w:ascii="Times New Roman" w:eastAsia="Calibri" w:hAnsi="Times New Roman" w:cs="Times New Roman"/>
          <w:sz w:val="32"/>
          <w:szCs w:val="32"/>
        </w:rPr>
        <w:t>ПО ДИСЦИПЛИНЕ</w:t>
      </w:r>
    </w:p>
    <w:p w:rsidR="00B207AE" w:rsidRPr="00F6307C" w:rsidRDefault="00B207AE" w:rsidP="00B207AE">
      <w:pPr>
        <w:spacing w:after="0" w:line="240" w:lineRule="auto"/>
        <w:jc w:val="center"/>
        <w:rPr>
          <w:rFonts w:ascii="Times New Roman" w:eastAsia="Calibri" w:hAnsi="Times New Roman" w:cs="Times New Roman"/>
          <w:sz w:val="32"/>
          <w:szCs w:val="32"/>
        </w:rPr>
      </w:pPr>
    </w:p>
    <w:p w:rsidR="00B207AE" w:rsidRPr="00F6307C" w:rsidRDefault="00B207AE" w:rsidP="00B207AE">
      <w:pPr>
        <w:spacing w:after="0" w:line="240" w:lineRule="auto"/>
        <w:jc w:val="center"/>
        <w:rPr>
          <w:rFonts w:ascii="Times New Roman" w:eastAsia="Calibri" w:hAnsi="Times New Roman" w:cs="Times New Roman"/>
          <w:sz w:val="32"/>
          <w:szCs w:val="32"/>
        </w:rPr>
      </w:pPr>
      <w:r w:rsidRPr="00F6307C">
        <w:rPr>
          <w:rFonts w:ascii="Times New Roman" w:eastAsia="Calibri" w:hAnsi="Times New Roman" w:cs="Times New Roman"/>
          <w:sz w:val="32"/>
          <w:szCs w:val="32"/>
        </w:rPr>
        <w:t>ОСНОВЫ ФИЛОСОФИИ</w:t>
      </w:r>
    </w:p>
    <w:p w:rsidR="00B207AE" w:rsidRPr="00F6307C" w:rsidRDefault="00B207AE" w:rsidP="00B207AE">
      <w:pPr>
        <w:spacing w:after="0" w:line="240" w:lineRule="auto"/>
        <w:rPr>
          <w:rFonts w:ascii="Times New Roman" w:eastAsia="Calibri" w:hAnsi="Times New Roman" w:cs="Times New Roman"/>
          <w:sz w:val="32"/>
          <w:szCs w:val="32"/>
        </w:rPr>
      </w:pPr>
      <w:r w:rsidRPr="00F6307C">
        <w:rPr>
          <w:rFonts w:ascii="Times New Roman" w:eastAsia="Calibri" w:hAnsi="Times New Roman" w:cs="Times New Roman"/>
          <w:sz w:val="32"/>
          <w:szCs w:val="32"/>
        </w:rPr>
        <w:t xml:space="preserve">                              </w:t>
      </w:r>
    </w:p>
    <w:p w:rsidR="00B207AE" w:rsidRPr="00F6307C" w:rsidRDefault="00B207AE" w:rsidP="00B207AE">
      <w:pPr>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Pr="00F6307C">
        <w:rPr>
          <w:rFonts w:ascii="Times New Roman" w:eastAsia="Calibri" w:hAnsi="Times New Roman" w:cs="Times New Roman"/>
          <w:sz w:val="32"/>
          <w:szCs w:val="32"/>
        </w:rPr>
        <w:t>_____________________________________</w:t>
      </w:r>
    </w:p>
    <w:p w:rsidR="00B207AE" w:rsidRPr="00F6307C" w:rsidRDefault="00B207AE" w:rsidP="00B207AE">
      <w:pPr>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Pr="00F6307C">
        <w:rPr>
          <w:rFonts w:ascii="Times New Roman" w:eastAsia="Calibri" w:hAnsi="Times New Roman" w:cs="Times New Roman"/>
          <w:sz w:val="32"/>
          <w:szCs w:val="32"/>
        </w:rPr>
        <w:t xml:space="preserve"> __________________________________________</w:t>
      </w:r>
    </w:p>
    <w:p w:rsidR="00B207AE" w:rsidRPr="00F6307C" w:rsidRDefault="00B207AE" w:rsidP="00B207AE">
      <w:pPr>
        <w:spacing w:after="0" w:line="240" w:lineRule="auto"/>
        <w:jc w:val="center"/>
        <w:rPr>
          <w:rFonts w:ascii="Times New Roman" w:eastAsia="Calibri" w:hAnsi="Times New Roman" w:cs="Times New Roman"/>
          <w:sz w:val="32"/>
          <w:szCs w:val="32"/>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w:t>
      </w: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Преподаватель: </w:t>
      </w: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Агапова О.И.</w:t>
      </w: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Выполнил студент </w:t>
      </w: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гр.2 – ОР – 16:</w:t>
      </w:r>
    </w:p>
    <w:p w:rsidR="00B207AE"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__________________</w:t>
      </w:r>
    </w:p>
    <w:p w:rsidR="00B207AE" w:rsidRDefault="00B207AE" w:rsidP="00B207AE">
      <w:pPr>
        <w:spacing w:after="0" w:line="240" w:lineRule="auto"/>
        <w:rPr>
          <w:rFonts w:ascii="Times New Roman" w:eastAsia="Calibri" w:hAnsi="Times New Roman" w:cs="Times New Roman"/>
          <w:sz w:val="28"/>
          <w:szCs w:val="28"/>
        </w:rPr>
      </w:pPr>
    </w:p>
    <w:p w:rsidR="00B207AE" w:rsidRDefault="00B207AE" w:rsidP="00B207AE">
      <w:pPr>
        <w:spacing w:after="0" w:line="240" w:lineRule="auto"/>
        <w:rPr>
          <w:rFonts w:ascii="Times New Roman" w:eastAsia="Calibri" w:hAnsi="Times New Roman" w:cs="Times New Roman"/>
          <w:sz w:val="28"/>
          <w:szCs w:val="28"/>
        </w:rPr>
      </w:pPr>
    </w:p>
    <w:p w:rsidR="00B207AE" w:rsidRDefault="00B207AE" w:rsidP="00B207AE">
      <w:pPr>
        <w:spacing w:after="0" w:line="240" w:lineRule="auto"/>
        <w:rPr>
          <w:rFonts w:ascii="Times New Roman" w:eastAsia="Calibri" w:hAnsi="Times New Roman" w:cs="Times New Roman"/>
          <w:sz w:val="28"/>
          <w:szCs w:val="28"/>
        </w:rPr>
      </w:pPr>
    </w:p>
    <w:p w:rsidR="00B207AE" w:rsidRDefault="00B207AE" w:rsidP="00B207AE">
      <w:pPr>
        <w:spacing w:after="0" w:line="240" w:lineRule="auto"/>
        <w:rPr>
          <w:rFonts w:ascii="Times New Roman" w:eastAsia="Calibri" w:hAnsi="Times New Roman" w:cs="Times New Roman"/>
          <w:sz w:val="28"/>
          <w:szCs w:val="28"/>
        </w:rPr>
      </w:pPr>
    </w:p>
    <w:p w:rsidR="00B207AE" w:rsidRPr="00F6307C" w:rsidRDefault="00B207AE" w:rsidP="00B207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20__</w:t>
      </w:r>
    </w:p>
    <w:p w:rsidR="00B207AE" w:rsidRPr="00F6307C" w:rsidRDefault="00B207AE" w:rsidP="00B207AE">
      <w:pPr>
        <w:spacing w:after="0" w:line="240" w:lineRule="auto"/>
        <w:rPr>
          <w:rFonts w:ascii="Times New Roman" w:eastAsia="Calibri" w:hAnsi="Times New Roman" w:cs="Times New Roman"/>
          <w:sz w:val="28"/>
          <w:szCs w:val="28"/>
        </w:rPr>
      </w:pPr>
      <w:r w:rsidRPr="00F6307C">
        <w:rPr>
          <w:rFonts w:ascii="Times New Roman" w:eastAsia="Calibri" w:hAnsi="Times New Roman" w:cs="Times New Roman"/>
          <w:sz w:val="28"/>
          <w:szCs w:val="28"/>
        </w:rPr>
        <w:t xml:space="preserve">                                                                                         </w:t>
      </w:r>
    </w:p>
    <w:p w:rsidR="00B207AE" w:rsidRPr="00B207AE" w:rsidRDefault="00B207AE" w:rsidP="00B207AE">
      <w:pPr>
        <w:shd w:val="clear" w:color="auto" w:fill="FFFFFF"/>
        <w:spacing w:after="0" w:line="270" w:lineRule="atLeast"/>
        <w:ind w:right="-1"/>
        <w:rPr>
          <w:rFonts w:ascii="Times New Roman" w:eastAsia="Times New Roman" w:hAnsi="Times New Roman" w:cs="Times New Roman"/>
          <w:i/>
          <w:color w:val="000000"/>
          <w:sz w:val="28"/>
          <w:szCs w:val="28"/>
          <w:lang w:eastAsia="ru-RU"/>
        </w:rPr>
      </w:pPr>
      <w:r w:rsidRPr="00B207AE">
        <w:rPr>
          <w:rFonts w:ascii="Times New Roman" w:eastAsia="Times New Roman" w:hAnsi="Times New Roman" w:cs="Times New Roman"/>
          <w:i/>
          <w:color w:val="000000"/>
          <w:sz w:val="28"/>
          <w:szCs w:val="28"/>
          <w:lang w:eastAsia="ru-RU"/>
        </w:rPr>
        <w:lastRenderedPageBreak/>
        <w:t xml:space="preserve">                                                                                                Приложение 2</w:t>
      </w:r>
    </w:p>
    <w:p w:rsidR="00B207AE" w:rsidRDefault="00B207AE" w:rsidP="00B207AE">
      <w:pPr>
        <w:shd w:val="clear" w:color="auto" w:fill="FFFFFF"/>
        <w:spacing w:after="0" w:line="270" w:lineRule="atLeast"/>
        <w:ind w:right="795"/>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w:t>
      </w:r>
    </w:p>
    <w:p w:rsidR="00BB680F" w:rsidRPr="00B207AE" w:rsidRDefault="00AF72FF" w:rsidP="00B207AE">
      <w:pPr>
        <w:shd w:val="clear" w:color="auto" w:fill="FFFFFF"/>
        <w:spacing w:after="0" w:line="270" w:lineRule="atLeast"/>
        <w:ind w:right="795"/>
        <w:rPr>
          <w:rFonts w:ascii="Arial" w:eastAsia="Times New Roman" w:hAnsi="Arial" w:cs="Arial"/>
          <w:color w:val="000000"/>
          <w:sz w:val="20"/>
          <w:szCs w:val="20"/>
          <w:lang w:eastAsia="ru-RU"/>
        </w:rPr>
      </w:pPr>
      <w:r w:rsidRPr="00AF72FF">
        <w:rPr>
          <w:rFonts w:ascii="Times New Roman" w:eastAsia="Times New Roman" w:hAnsi="Times New Roman" w:cs="Times New Roman"/>
          <w:color w:val="000000"/>
          <w:sz w:val="28"/>
          <w:szCs w:val="28"/>
          <w:lang w:eastAsia="ru-RU"/>
        </w:rPr>
        <w:t>ПРИМЕРЫ БИБЛИОГРАФИЧЕСКОГО ОПИСАНИЯ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Книги. Однотомное издание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1.Андреев, С. Е. Договор : заключение, изменение, расторжение: учеб</w:t>
      </w:r>
      <w:proofErr w:type="gramStart"/>
      <w:r w:rsidRPr="00AF72FF">
        <w:rPr>
          <w:rFonts w:ascii="Times New Roman" w:eastAsia="Times New Roman" w:hAnsi="Times New Roman" w:cs="Times New Roman"/>
          <w:color w:val="000000"/>
          <w:sz w:val="28"/>
          <w:szCs w:val="28"/>
          <w:lang w:eastAsia="ru-RU"/>
        </w:rPr>
        <w:t>.-</w:t>
      </w:r>
      <w:proofErr w:type="spellStart"/>
      <w:proofErr w:type="gramEnd"/>
      <w:r w:rsidRPr="00AF72FF">
        <w:rPr>
          <w:rFonts w:ascii="Times New Roman" w:eastAsia="Times New Roman" w:hAnsi="Times New Roman" w:cs="Times New Roman"/>
          <w:color w:val="000000"/>
          <w:sz w:val="28"/>
          <w:szCs w:val="28"/>
          <w:lang w:eastAsia="ru-RU"/>
        </w:rPr>
        <w:t>практ</w:t>
      </w:r>
      <w:proofErr w:type="spellEnd"/>
      <w:r w:rsidRPr="00AF72FF">
        <w:rPr>
          <w:rFonts w:ascii="Times New Roman" w:eastAsia="Times New Roman" w:hAnsi="Times New Roman" w:cs="Times New Roman"/>
          <w:color w:val="000000"/>
          <w:sz w:val="28"/>
          <w:szCs w:val="28"/>
          <w:lang w:eastAsia="ru-RU"/>
        </w:rPr>
        <w:t xml:space="preserve">. пособие / С. </w:t>
      </w:r>
      <w:proofErr w:type="spellStart"/>
      <w:r w:rsidRPr="00AF72FF">
        <w:rPr>
          <w:rFonts w:ascii="Times New Roman" w:eastAsia="Times New Roman" w:hAnsi="Times New Roman" w:cs="Times New Roman"/>
          <w:color w:val="000000"/>
          <w:sz w:val="28"/>
          <w:szCs w:val="28"/>
          <w:lang w:eastAsia="ru-RU"/>
        </w:rPr>
        <w:t>Е.Андреев</w:t>
      </w:r>
      <w:proofErr w:type="spellEnd"/>
      <w:r w:rsidRPr="00AF72FF">
        <w:rPr>
          <w:rFonts w:ascii="Times New Roman" w:eastAsia="Times New Roman" w:hAnsi="Times New Roman" w:cs="Times New Roman"/>
          <w:color w:val="000000"/>
          <w:sz w:val="28"/>
          <w:szCs w:val="28"/>
          <w:lang w:eastAsia="ru-RU"/>
        </w:rPr>
        <w:t>, И. А. Сивачева, А. И. Федотова. – М.: Проспект, 1997. – 375 с. </w:t>
      </w:r>
      <w:r w:rsidRPr="00AF72FF">
        <w:rPr>
          <w:rFonts w:ascii="Times New Roman" w:eastAsia="Times New Roman" w:hAnsi="Times New Roman" w:cs="Times New Roman"/>
          <w:color w:val="000000"/>
          <w:sz w:val="28"/>
          <w:szCs w:val="28"/>
          <w:lang w:eastAsia="ru-RU"/>
        </w:rPr>
        <w:br/>
        <w:t>2. Краткий курс предпринимателя, или 100 сравнительно нечестных способов добывания денег / С. В. Шилов [и др.]1. – М.</w:t>
      </w:r>
      <w:proofErr w:type="gramStart"/>
      <w:r w:rsidRPr="00AF72FF">
        <w:rPr>
          <w:rFonts w:ascii="Times New Roman" w:eastAsia="Times New Roman" w:hAnsi="Times New Roman" w:cs="Times New Roman"/>
          <w:color w:val="000000"/>
          <w:sz w:val="28"/>
          <w:szCs w:val="28"/>
          <w:lang w:eastAsia="ru-RU"/>
        </w:rPr>
        <w:t xml:space="preserve"> :</w:t>
      </w:r>
      <w:proofErr w:type="gramEnd"/>
      <w:r w:rsidRPr="00AF72FF">
        <w:rPr>
          <w:rFonts w:ascii="Times New Roman" w:eastAsia="Times New Roman" w:hAnsi="Times New Roman" w:cs="Times New Roman"/>
          <w:color w:val="000000"/>
          <w:sz w:val="28"/>
          <w:szCs w:val="28"/>
          <w:lang w:eastAsia="ru-RU"/>
        </w:rPr>
        <w:t xml:space="preserve"> БЕК, 1997. – 134 с. </w:t>
      </w:r>
      <w:r w:rsidRPr="00AF72FF">
        <w:rPr>
          <w:rFonts w:ascii="Times New Roman" w:eastAsia="Times New Roman" w:hAnsi="Times New Roman" w:cs="Times New Roman"/>
          <w:color w:val="000000"/>
          <w:sz w:val="28"/>
          <w:szCs w:val="28"/>
          <w:lang w:eastAsia="ru-RU"/>
        </w:rPr>
        <w:br/>
        <w:t>3. Рынок, право, мораль : сб. науч. тр. / Владимир</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г</w:t>
      </w:r>
      <w:proofErr w:type="gramEnd"/>
      <w:r w:rsidRPr="00AF72FF">
        <w:rPr>
          <w:rFonts w:ascii="Times New Roman" w:eastAsia="Times New Roman" w:hAnsi="Times New Roman" w:cs="Times New Roman"/>
          <w:color w:val="000000"/>
          <w:sz w:val="28"/>
          <w:szCs w:val="28"/>
          <w:lang w:eastAsia="ru-RU"/>
        </w:rPr>
        <w:t xml:space="preserve">ос. </w:t>
      </w:r>
      <w:proofErr w:type="spellStart"/>
      <w:r w:rsidRPr="00AF72FF">
        <w:rPr>
          <w:rFonts w:ascii="Times New Roman" w:eastAsia="Times New Roman" w:hAnsi="Times New Roman" w:cs="Times New Roman"/>
          <w:color w:val="000000"/>
          <w:sz w:val="28"/>
          <w:szCs w:val="28"/>
          <w:lang w:eastAsia="ru-RU"/>
        </w:rPr>
        <w:t>техн</w:t>
      </w:r>
      <w:proofErr w:type="spellEnd"/>
      <w:r w:rsidRPr="00AF72FF">
        <w:rPr>
          <w:rFonts w:ascii="Times New Roman" w:eastAsia="Times New Roman" w:hAnsi="Times New Roman" w:cs="Times New Roman"/>
          <w:color w:val="000000"/>
          <w:sz w:val="28"/>
          <w:szCs w:val="28"/>
          <w:lang w:eastAsia="ru-RU"/>
        </w:rPr>
        <w:t>. ун-т ; </w:t>
      </w:r>
      <w:r w:rsidRPr="00AF72FF">
        <w:rPr>
          <w:rFonts w:ascii="Times New Roman" w:eastAsia="Times New Roman" w:hAnsi="Times New Roman" w:cs="Times New Roman"/>
          <w:color w:val="000000"/>
          <w:sz w:val="28"/>
          <w:szCs w:val="28"/>
          <w:lang w:eastAsia="ru-RU"/>
        </w:rPr>
        <w:br/>
        <w:t>под ред. А. Г. Левицкой. – Владимир, 1995. – 147 с.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Книги. Многотомное издание. Продолжающееся издание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 xml:space="preserve">4. </w:t>
      </w:r>
      <w:proofErr w:type="spellStart"/>
      <w:r w:rsidRPr="00AF72FF">
        <w:rPr>
          <w:rFonts w:ascii="Times New Roman" w:eastAsia="Times New Roman" w:hAnsi="Times New Roman" w:cs="Times New Roman"/>
          <w:color w:val="000000"/>
          <w:sz w:val="28"/>
          <w:szCs w:val="28"/>
          <w:lang w:eastAsia="ru-RU"/>
        </w:rPr>
        <w:t>Казьмин</w:t>
      </w:r>
      <w:proofErr w:type="spellEnd"/>
      <w:r w:rsidRPr="00AF72FF">
        <w:rPr>
          <w:rFonts w:ascii="Times New Roman" w:eastAsia="Times New Roman" w:hAnsi="Times New Roman" w:cs="Times New Roman"/>
          <w:color w:val="000000"/>
          <w:sz w:val="28"/>
          <w:szCs w:val="28"/>
          <w:lang w:eastAsia="ru-RU"/>
        </w:rPr>
        <w:t xml:space="preserve">, В. Д. Справочник домашнего врача. В 3 ч. Ч. 2. Детские болезни / В. Д. </w:t>
      </w:r>
      <w:proofErr w:type="spellStart"/>
      <w:r w:rsidRPr="00AF72FF">
        <w:rPr>
          <w:rFonts w:ascii="Times New Roman" w:eastAsia="Times New Roman" w:hAnsi="Times New Roman" w:cs="Times New Roman"/>
          <w:color w:val="000000"/>
          <w:sz w:val="28"/>
          <w:szCs w:val="28"/>
          <w:lang w:eastAsia="ru-RU"/>
        </w:rPr>
        <w:t>Казьмин</w:t>
      </w:r>
      <w:proofErr w:type="spellEnd"/>
      <w:r w:rsidRPr="00AF72FF">
        <w:rPr>
          <w:rFonts w:ascii="Times New Roman" w:eastAsia="Times New Roman" w:hAnsi="Times New Roman" w:cs="Times New Roman"/>
          <w:color w:val="000000"/>
          <w:sz w:val="28"/>
          <w:szCs w:val="28"/>
          <w:lang w:eastAsia="ru-RU"/>
        </w:rPr>
        <w:t>. – М.</w:t>
      </w:r>
      <w:r w:rsidR="00BB680F">
        <w:rPr>
          <w:rFonts w:ascii="Times New Roman" w:eastAsia="Times New Roman" w:hAnsi="Times New Roman" w:cs="Times New Roman"/>
          <w:color w:val="000000"/>
          <w:sz w:val="28"/>
          <w:szCs w:val="28"/>
          <w:lang w:eastAsia="ru-RU"/>
        </w:rPr>
        <w:t xml:space="preserve">: АСТ: </w:t>
      </w:r>
      <w:proofErr w:type="spellStart"/>
      <w:r w:rsidR="00BB680F">
        <w:rPr>
          <w:rFonts w:ascii="Times New Roman" w:eastAsia="Times New Roman" w:hAnsi="Times New Roman" w:cs="Times New Roman"/>
          <w:color w:val="000000"/>
          <w:sz w:val="28"/>
          <w:szCs w:val="28"/>
          <w:lang w:eastAsia="ru-RU"/>
        </w:rPr>
        <w:t>Астрель</w:t>
      </w:r>
      <w:proofErr w:type="spellEnd"/>
      <w:r w:rsidR="00BB680F">
        <w:rPr>
          <w:rFonts w:ascii="Times New Roman" w:eastAsia="Times New Roman" w:hAnsi="Times New Roman" w:cs="Times New Roman"/>
          <w:color w:val="000000"/>
          <w:sz w:val="28"/>
          <w:szCs w:val="28"/>
          <w:lang w:eastAsia="ru-RU"/>
        </w:rPr>
        <w:t>, 2002. – 503 с. </w:t>
      </w:r>
    </w:p>
    <w:p w:rsidR="00AF72FF" w:rsidRPr="00AF72FF" w:rsidRDefault="00AF72FF" w:rsidP="00AF72FF">
      <w:pPr>
        <w:shd w:val="clear" w:color="auto" w:fill="FFFFFF"/>
        <w:spacing w:after="0" w:line="270" w:lineRule="atLeast"/>
        <w:ind w:right="795"/>
        <w:jc w:val="center"/>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t>5. Кабаченко, Т. С. Психология управления. Ч. 1. Управленческая</w:t>
      </w:r>
    </w:p>
    <w:p w:rsidR="00AF72FF" w:rsidRPr="00AF72FF" w:rsidRDefault="00AF72FF" w:rsidP="00BB680F">
      <w:p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AF72FF">
        <w:rPr>
          <w:rFonts w:ascii="Times New Roman" w:eastAsia="Times New Roman" w:hAnsi="Times New Roman" w:cs="Times New Roman"/>
          <w:color w:val="000000"/>
          <w:sz w:val="28"/>
          <w:szCs w:val="28"/>
          <w:lang w:eastAsia="ru-RU"/>
        </w:rPr>
        <w:t>деятельность : учеб</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п</w:t>
      </w:r>
      <w:proofErr w:type="gramEnd"/>
      <w:r w:rsidRPr="00AF72FF">
        <w:rPr>
          <w:rFonts w:ascii="Times New Roman" w:eastAsia="Times New Roman" w:hAnsi="Times New Roman" w:cs="Times New Roman"/>
          <w:color w:val="000000"/>
          <w:sz w:val="28"/>
          <w:szCs w:val="28"/>
          <w:lang w:eastAsia="ru-RU"/>
        </w:rPr>
        <w:t>особие/ Т. С. Кабаченко. – М.</w:t>
      </w:r>
      <w:proofErr w:type="gramStart"/>
      <w:r w:rsidRPr="00AF72FF">
        <w:rPr>
          <w:rFonts w:ascii="Times New Roman" w:eastAsia="Times New Roman" w:hAnsi="Times New Roman" w:cs="Times New Roman"/>
          <w:color w:val="000000"/>
          <w:sz w:val="28"/>
          <w:szCs w:val="28"/>
          <w:lang w:eastAsia="ru-RU"/>
        </w:rPr>
        <w:t xml:space="preserve"> :</w:t>
      </w:r>
      <w:proofErr w:type="gramEnd"/>
      <w:r w:rsidRPr="00AF72FF">
        <w:rPr>
          <w:rFonts w:ascii="Times New Roman" w:eastAsia="Times New Roman" w:hAnsi="Times New Roman" w:cs="Times New Roman"/>
          <w:color w:val="000000"/>
          <w:sz w:val="28"/>
          <w:szCs w:val="28"/>
          <w:lang w:eastAsia="ru-RU"/>
        </w:rPr>
        <w:t xml:space="preserve"> Финансы, 1996. – 147 с. </w:t>
      </w:r>
      <w:r w:rsidRPr="00AF72FF">
        <w:rPr>
          <w:rFonts w:ascii="Times New Roman" w:eastAsia="Times New Roman" w:hAnsi="Times New Roman" w:cs="Times New Roman"/>
          <w:color w:val="000000"/>
          <w:sz w:val="28"/>
          <w:szCs w:val="28"/>
          <w:lang w:eastAsia="ru-RU"/>
        </w:rPr>
        <w:br/>
        <w:t>6. Савельев, И. В. Курс общей физики : учеб</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п</w:t>
      </w:r>
      <w:proofErr w:type="gramEnd"/>
      <w:r w:rsidRPr="00AF72FF">
        <w:rPr>
          <w:rFonts w:ascii="Times New Roman" w:eastAsia="Times New Roman" w:hAnsi="Times New Roman" w:cs="Times New Roman"/>
          <w:color w:val="000000"/>
          <w:sz w:val="28"/>
          <w:szCs w:val="28"/>
          <w:lang w:eastAsia="ru-RU"/>
        </w:rPr>
        <w:t xml:space="preserve">особие для </w:t>
      </w:r>
      <w:proofErr w:type="spellStart"/>
      <w:r w:rsidRPr="00AF72FF">
        <w:rPr>
          <w:rFonts w:ascii="Times New Roman" w:eastAsia="Times New Roman" w:hAnsi="Times New Roman" w:cs="Times New Roman"/>
          <w:color w:val="000000"/>
          <w:sz w:val="28"/>
          <w:szCs w:val="28"/>
          <w:lang w:eastAsia="ru-RU"/>
        </w:rPr>
        <w:t>Ссузов</w:t>
      </w:r>
      <w:proofErr w:type="spellEnd"/>
      <w:r w:rsidRPr="00AF72FF">
        <w:rPr>
          <w:rFonts w:ascii="Times New Roman" w:eastAsia="Times New Roman" w:hAnsi="Times New Roman" w:cs="Times New Roman"/>
          <w:color w:val="000000"/>
          <w:sz w:val="28"/>
          <w:szCs w:val="28"/>
          <w:lang w:eastAsia="ru-RU"/>
        </w:rPr>
        <w:t xml:space="preserve"> / И.В. Савельев. – 2-е изд., </w:t>
      </w:r>
      <w:proofErr w:type="spellStart"/>
      <w:r w:rsidRPr="00AF72FF">
        <w:rPr>
          <w:rFonts w:ascii="Times New Roman" w:eastAsia="Times New Roman" w:hAnsi="Times New Roman" w:cs="Times New Roman"/>
          <w:color w:val="000000"/>
          <w:sz w:val="28"/>
          <w:szCs w:val="28"/>
          <w:lang w:eastAsia="ru-RU"/>
        </w:rPr>
        <w:t>перераб</w:t>
      </w:r>
      <w:proofErr w:type="spellEnd"/>
      <w:r w:rsidRPr="00AF72FF">
        <w:rPr>
          <w:rFonts w:ascii="Times New Roman" w:eastAsia="Times New Roman" w:hAnsi="Times New Roman" w:cs="Times New Roman"/>
          <w:color w:val="000000"/>
          <w:sz w:val="28"/>
          <w:szCs w:val="28"/>
          <w:lang w:eastAsia="ru-RU"/>
        </w:rPr>
        <w:t>. – М.: Наука, 1982. – Т. 1–3.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Научные и научно-популярные журналы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7. Вишняков, И. В. Модели и методы оценки коммерческих банков в условиях неопределённости</w:t>
      </w:r>
      <w:proofErr w:type="gramStart"/>
      <w:r w:rsidRPr="00AF72FF">
        <w:rPr>
          <w:rFonts w:ascii="Times New Roman" w:eastAsia="Times New Roman" w:hAnsi="Times New Roman" w:cs="Times New Roman"/>
          <w:color w:val="000000"/>
          <w:sz w:val="28"/>
          <w:szCs w:val="28"/>
          <w:lang w:eastAsia="ru-RU"/>
        </w:rPr>
        <w:t xml:space="preserve"> :</w:t>
      </w:r>
      <w:proofErr w:type="gramEnd"/>
      <w:r w:rsidRPr="00AF72FF">
        <w:rPr>
          <w:rFonts w:ascii="Times New Roman" w:eastAsia="Times New Roman" w:hAnsi="Times New Roman" w:cs="Times New Roman"/>
          <w:color w:val="000000"/>
          <w:sz w:val="28"/>
          <w:szCs w:val="28"/>
          <w:lang w:eastAsia="ru-RU"/>
        </w:rPr>
        <w:t xml:space="preserve"> </w:t>
      </w:r>
      <w:proofErr w:type="spellStart"/>
      <w:r w:rsidRPr="00AF72FF">
        <w:rPr>
          <w:rFonts w:ascii="Times New Roman" w:eastAsia="Times New Roman" w:hAnsi="Times New Roman" w:cs="Times New Roman"/>
          <w:color w:val="000000"/>
          <w:sz w:val="28"/>
          <w:szCs w:val="28"/>
          <w:lang w:eastAsia="ru-RU"/>
        </w:rPr>
        <w:t>дис</w:t>
      </w:r>
      <w:proofErr w:type="spellEnd"/>
      <w:r w:rsidRPr="00AF72FF">
        <w:rPr>
          <w:rFonts w:ascii="Times New Roman" w:eastAsia="Times New Roman" w:hAnsi="Times New Roman" w:cs="Times New Roman"/>
          <w:color w:val="000000"/>
          <w:sz w:val="28"/>
          <w:szCs w:val="28"/>
          <w:lang w:eastAsia="ru-RU"/>
        </w:rPr>
        <w:t xml:space="preserve">. … канд. </w:t>
      </w:r>
      <w:proofErr w:type="spellStart"/>
      <w:r w:rsidRPr="00AF72FF">
        <w:rPr>
          <w:rFonts w:ascii="Times New Roman" w:eastAsia="Times New Roman" w:hAnsi="Times New Roman" w:cs="Times New Roman"/>
          <w:color w:val="000000"/>
          <w:sz w:val="28"/>
          <w:szCs w:val="28"/>
          <w:lang w:eastAsia="ru-RU"/>
        </w:rPr>
        <w:t>экон</w:t>
      </w:r>
      <w:proofErr w:type="spellEnd"/>
      <w:r w:rsidRPr="00AF72FF">
        <w:rPr>
          <w:rFonts w:ascii="Times New Roman" w:eastAsia="Times New Roman" w:hAnsi="Times New Roman" w:cs="Times New Roman"/>
          <w:color w:val="000000"/>
          <w:sz w:val="28"/>
          <w:szCs w:val="28"/>
          <w:lang w:eastAsia="ru-RU"/>
        </w:rPr>
        <w:t xml:space="preserve">. наук : 08.00.13 : защищена 12.02.02 : утв. 24.06.02 / Вишняков И. В. –М., 2002. – 234 с. – </w:t>
      </w:r>
      <w:proofErr w:type="spellStart"/>
      <w:r w:rsidRPr="00AF72FF">
        <w:rPr>
          <w:rFonts w:ascii="Times New Roman" w:eastAsia="Times New Roman" w:hAnsi="Times New Roman" w:cs="Times New Roman"/>
          <w:color w:val="000000"/>
          <w:sz w:val="28"/>
          <w:szCs w:val="28"/>
          <w:lang w:eastAsia="ru-RU"/>
        </w:rPr>
        <w:t>Библиогр</w:t>
      </w:r>
      <w:proofErr w:type="spellEnd"/>
      <w:r w:rsidRPr="00AF72FF">
        <w:rPr>
          <w:rFonts w:ascii="Times New Roman" w:eastAsia="Times New Roman" w:hAnsi="Times New Roman" w:cs="Times New Roman"/>
          <w:color w:val="000000"/>
          <w:sz w:val="28"/>
          <w:szCs w:val="28"/>
          <w:lang w:eastAsia="ru-RU"/>
        </w:rPr>
        <w:t>.: с. 220–230. – 04200204433. </w:t>
      </w:r>
      <w:r w:rsidRPr="00AF72FF">
        <w:rPr>
          <w:rFonts w:ascii="Times New Roman" w:eastAsia="Times New Roman" w:hAnsi="Times New Roman" w:cs="Times New Roman"/>
          <w:color w:val="000000"/>
          <w:sz w:val="28"/>
          <w:szCs w:val="28"/>
          <w:lang w:eastAsia="ru-RU"/>
        </w:rPr>
        <w:br/>
        <w:t xml:space="preserve">8. Разумовский, В. А. Управление маркетинговыми исследованиями в регионе / В. А. Разумовский, Д. А. Андреев; Ин-т экономики города. – М., 2002. – 210 с. – </w:t>
      </w:r>
      <w:proofErr w:type="spellStart"/>
      <w:r w:rsidRPr="00AF72FF">
        <w:rPr>
          <w:rFonts w:ascii="Times New Roman" w:eastAsia="Times New Roman" w:hAnsi="Times New Roman" w:cs="Times New Roman"/>
          <w:color w:val="000000"/>
          <w:sz w:val="28"/>
          <w:szCs w:val="28"/>
          <w:lang w:eastAsia="ru-RU"/>
        </w:rPr>
        <w:t>Библиогр</w:t>
      </w:r>
      <w:proofErr w:type="spellEnd"/>
      <w:r w:rsidRPr="00AF72FF">
        <w:rPr>
          <w:rFonts w:ascii="Times New Roman" w:eastAsia="Times New Roman" w:hAnsi="Times New Roman" w:cs="Times New Roman"/>
          <w:color w:val="000000"/>
          <w:sz w:val="28"/>
          <w:szCs w:val="28"/>
          <w:lang w:eastAsia="ru-RU"/>
        </w:rPr>
        <w:t>.: с. 208-209. –</w:t>
      </w:r>
      <w:proofErr w:type="spellStart"/>
      <w:r w:rsidRPr="00AF72FF">
        <w:rPr>
          <w:rFonts w:ascii="Times New Roman" w:eastAsia="Times New Roman" w:hAnsi="Times New Roman" w:cs="Times New Roman"/>
          <w:color w:val="000000"/>
          <w:sz w:val="28"/>
          <w:szCs w:val="28"/>
          <w:lang w:eastAsia="ru-RU"/>
        </w:rPr>
        <w:t>Деп</w:t>
      </w:r>
      <w:proofErr w:type="spellEnd"/>
      <w:r w:rsidRPr="00AF72FF">
        <w:rPr>
          <w:rFonts w:ascii="Times New Roman" w:eastAsia="Times New Roman" w:hAnsi="Times New Roman" w:cs="Times New Roman"/>
          <w:color w:val="000000"/>
          <w:sz w:val="28"/>
          <w:szCs w:val="28"/>
          <w:lang w:eastAsia="ru-RU"/>
        </w:rPr>
        <w:t>. В ИНИОН Рос</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а</w:t>
      </w:r>
      <w:proofErr w:type="gramEnd"/>
      <w:r w:rsidRPr="00AF72FF">
        <w:rPr>
          <w:rFonts w:ascii="Times New Roman" w:eastAsia="Times New Roman" w:hAnsi="Times New Roman" w:cs="Times New Roman"/>
          <w:color w:val="000000"/>
          <w:sz w:val="28"/>
          <w:szCs w:val="28"/>
          <w:lang w:eastAsia="ru-RU"/>
        </w:rPr>
        <w:t>кад. наук 15.02.02, № 139876. </w:t>
      </w:r>
      <w:r w:rsidRPr="00AF72FF">
        <w:rPr>
          <w:rFonts w:ascii="Times New Roman" w:eastAsia="Times New Roman" w:hAnsi="Times New Roman" w:cs="Times New Roman"/>
          <w:color w:val="000000"/>
          <w:sz w:val="28"/>
          <w:szCs w:val="28"/>
          <w:lang w:eastAsia="ru-RU"/>
        </w:rPr>
        <w:br/>
        <w:t>9. Золотых, Н. Структура и содержание лицензионных соглашений / </w:t>
      </w:r>
      <w:r w:rsidRPr="00AF72FF">
        <w:rPr>
          <w:rFonts w:ascii="Times New Roman" w:eastAsia="Times New Roman" w:hAnsi="Times New Roman" w:cs="Times New Roman"/>
          <w:color w:val="000000"/>
          <w:sz w:val="28"/>
          <w:szCs w:val="28"/>
          <w:lang w:eastAsia="ru-RU"/>
        </w:rPr>
        <w:br/>
        <w:t xml:space="preserve">Н. Золотых // Проблемы интеллектуальной собственности. – М., 1996. – </w:t>
      </w:r>
      <w:proofErr w:type="spellStart"/>
      <w:r w:rsidRPr="00AF72FF">
        <w:rPr>
          <w:rFonts w:ascii="Times New Roman" w:eastAsia="Times New Roman" w:hAnsi="Times New Roman" w:cs="Times New Roman"/>
          <w:color w:val="000000"/>
          <w:sz w:val="28"/>
          <w:szCs w:val="28"/>
          <w:lang w:eastAsia="ru-RU"/>
        </w:rPr>
        <w:t>Вып</w:t>
      </w:r>
      <w:proofErr w:type="spellEnd"/>
      <w:r w:rsidRPr="00AF72FF">
        <w:rPr>
          <w:rFonts w:ascii="Times New Roman" w:eastAsia="Times New Roman" w:hAnsi="Times New Roman" w:cs="Times New Roman"/>
          <w:color w:val="000000"/>
          <w:sz w:val="28"/>
          <w:szCs w:val="28"/>
          <w:lang w:eastAsia="ru-RU"/>
        </w:rPr>
        <w:t>. 5. – С. 33–40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Электронные ресурсы </w:t>
      </w:r>
      <w:r w:rsidRPr="00AF72FF">
        <w:rPr>
          <w:rFonts w:ascii="Times New Roman" w:eastAsia="Times New Roman" w:hAnsi="Times New Roman" w:cs="Times New Roman"/>
          <w:color w:val="000000"/>
          <w:sz w:val="28"/>
          <w:szCs w:val="28"/>
          <w:lang w:eastAsia="ru-RU"/>
        </w:rPr>
        <w:br/>
      </w:r>
      <w:r w:rsidRPr="00AF72FF">
        <w:rPr>
          <w:rFonts w:ascii="Times New Roman" w:eastAsia="Times New Roman" w:hAnsi="Times New Roman" w:cs="Times New Roman"/>
          <w:color w:val="000000"/>
          <w:sz w:val="28"/>
          <w:szCs w:val="28"/>
          <w:lang w:eastAsia="ru-RU"/>
        </w:rPr>
        <w:br/>
        <w:t xml:space="preserve">10. </w:t>
      </w:r>
      <w:proofErr w:type="spellStart"/>
      <w:r w:rsidRPr="00AF72FF">
        <w:rPr>
          <w:rFonts w:ascii="Times New Roman" w:eastAsia="Times New Roman" w:hAnsi="Times New Roman" w:cs="Times New Roman"/>
          <w:color w:val="000000"/>
          <w:sz w:val="28"/>
          <w:szCs w:val="28"/>
          <w:lang w:eastAsia="ru-RU"/>
        </w:rPr>
        <w:t>Internet</w:t>
      </w:r>
      <w:proofErr w:type="spellEnd"/>
      <w:r w:rsidRPr="00AF72FF">
        <w:rPr>
          <w:rFonts w:ascii="Times New Roman" w:eastAsia="Times New Roman" w:hAnsi="Times New Roman" w:cs="Times New Roman"/>
          <w:color w:val="000000"/>
          <w:sz w:val="28"/>
          <w:szCs w:val="28"/>
          <w:lang w:eastAsia="ru-RU"/>
        </w:rPr>
        <w:t xml:space="preserve"> шаг за шагом [Электронный ресурс]: [</w:t>
      </w:r>
      <w:proofErr w:type="spellStart"/>
      <w:r w:rsidRPr="00AF72FF">
        <w:rPr>
          <w:rFonts w:ascii="Times New Roman" w:eastAsia="Times New Roman" w:hAnsi="Times New Roman" w:cs="Times New Roman"/>
          <w:color w:val="000000"/>
          <w:sz w:val="28"/>
          <w:szCs w:val="28"/>
          <w:lang w:eastAsia="ru-RU"/>
        </w:rPr>
        <w:t>интерактив</w:t>
      </w:r>
      <w:proofErr w:type="spellEnd"/>
      <w:r w:rsidRPr="00AF72FF">
        <w:rPr>
          <w:rFonts w:ascii="Times New Roman" w:eastAsia="Times New Roman" w:hAnsi="Times New Roman" w:cs="Times New Roman"/>
          <w:color w:val="000000"/>
          <w:sz w:val="28"/>
          <w:szCs w:val="28"/>
          <w:lang w:eastAsia="ru-RU"/>
        </w:rPr>
        <w:t>. учеб.]. </w:t>
      </w:r>
      <w:r w:rsidRPr="00AF72FF">
        <w:rPr>
          <w:rFonts w:ascii="Times New Roman" w:eastAsia="Times New Roman" w:hAnsi="Times New Roman" w:cs="Times New Roman"/>
          <w:color w:val="000000"/>
          <w:sz w:val="28"/>
          <w:szCs w:val="28"/>
          <w:lang w:eastAsia="ru-RU"/>
        </w:rPr>
        <w:br/>
        <w:t>– Электрон</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д</w:t>
      </w:r>
      <w:proofErr w:type="gramEnd"/>
      <w:r w:rsidRPr="00AF72FF">
        <w:rPr>
          <w:rFonts w:ascii="Times New Roman" w:eastAsia="Times New Roman" w:hAnsi="Times New Roman" w:cs="Times New Roman"/>
          <w:color w:val="000000"/>
          <w:sz w:val="28"/>
          <w:szCs w:val="28"/>
          <w:lang w:eastAsia="ru-RU"/>
        </w:rPr>
        <w:t xml:space="preserve">ан. и </w:t>
      </w:r>
      <w:proofErr w:type="spellStart"/>
      <w:r w:rsidRPr="00AF72FF">
        <w:rPr>
          <w:rFonts w:ascii="Times New Roman" w:eastAsia="Times New Roman" w:hAnsi="Times New Roman" w:cs="Times New Roman"/>
          <w:color w:val="000000"/>
          <w:sz w:val="28"/>
          <w:szCs w:val="28"/>
          <w:lang w:eastAsia="ru-RU"/>
        </w:rPr>
        <w:t>прогр</w:t>
      </w:r>
      <w:proofErr w:type="spellEnd"/>
      <w:r w:rsidRPr="00AF72FF">
        <w:rPr>
          <w:rFonts w:ascii="Times New Roman" w:eastAsia="Times New Roman" w:hAnsi="Times New Roman" w:cs="Times New Roman"/>
          <w:color w:val="000000"/>
          <w:sz w:val="28"/>
          <w:szCs w:val="28"/>
          <w:lang w:eastAsia="ru-RU"/>
        </w:rPr>
        <w:t xml:space="preserve">. – СПб. : </w:t>
      </w:r>
      <w:proofErr w:type="spellStart"/>
      <w:r w:rsidRPr="00AF72FF">
        <w:rPr>
          <w:rFonts w:ascii="Times New Roman" w:eastAsia="Times New Roman" w:hAnsi="Times New Roman" w:cs="Times New Roman"/>
          <w:color w:val="000000"/>
          <w:sz w:val="28"/>
          <w:szCs w:val="28"/>
          <w:lang w:eastAsia="ru-RU"/>
        </w:rPr>
        <w:t>ПитерКом</w:t>
      </w:r>
      <w:proofErr w:type="spellEnd"/>
      <w:r w:rsidRPr="00AF72FF">
        <w:rPr>
          <w:rFonts w:ascii="Times New Roman" w:eastAsia="Times New Roman" w:hAnsi="Times New Roman" w:cs="Times New Roman"/>
          <w:color w:val="000000"/>
          <w:sz w:val="28"/>
          <w:szCs w:val="28"/>
          <w:lang w:eastAsia="ru-RU"/>
        </w:rPr>
        <w:t>, 1997. – 1 электрон</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о</w:t>
      </w:r>
      <w:proofErr w:type="gramEnd"/>
      <w:r w:rsidRPr="00AF72FF">
        <w:rPr>
          <w:rFonts w:ascii="Times New Roman" w:eastAsia="Times New Roman" w:hAnsi="Times New Roman" w:cs="Times New Roman"/>
          <w:color w:val="000000"/>
          <w:sz w:val="28"/>
          <w:szCs w:val="28"/>
          <w:lang w:eastAsia="ru-RU"/>
        </w:rPr>
        <w:t>пт. диск (CD-ROM) + прил. (127 с.). </w:t>
      </w:r>
      <w:r w:rsidRPr="00AF72FF">
        <w:rPr>
          <w:rFonts w:ascii="Times New Roman" w:eastAsia="Times New Roman" w:hAnsi="Times New Roman" w:cs="Times New Roman"/>
          <w:color w:val="000000"/>
          <w:sz w:val="28"/>
          <w:szCs w:val="28"/>
          <w:lang w:eastAsia="ru-RU"/>
        </w:rPr>
        <w:br/>
        <w:t xml:space="preserve">11. Исследовано в России [Электронный ресурс]: </w:t>
      </w:r>
      <w:proofErr w:type="spellStart"/>
      <w:r w:rsidRPr="00AF72FF">
        <w:rPr>
          <w:rFonts w:ascii="Times New Roman" w:eastAsia="Times New Roman" w:hAnsi="Times New Roman" w:cs="Times New Roman"/>
          <w:color w:val="000000"/>
          <w:sz w:val="28"/>
          <w:szCs w:val="28"/>
          <w:lang w:eastAsia="ru-RU"/>
        </w:rPr>
        <w:t>многопредмет</w:t>
      </w:r>
      <w:proofErr w:type="spellEnd"/>
      <w:r w:rsidRPr="00AF72FF">
        <w:rPr>
          <w:rFonts w:ascii="Times New Roman" w:eastAsia="Times New Roman" w:hAnsi="Times New Roman" w:cs="Times New Roman"/>
          <w:color w:val="000000"/>
          <w:sz w:val="28"/>
          <w:szCs w:val="28"/>
          <w:lang w:eastAsia="ru-RU"/>
        </w:rPr>
        <w:t xml:space="preserve">. науч. журн. / </w:t>
      </w:r>
      <w:proofErr w:type="spellStart"/>
      <w:r w:rsidRPr="00AF72FF">
        <w:rPr>
          <w:rFonts w:ascii="Times New Roman" w:eastAsia="Times New Roman" w:hAnsi="Times New Roman" w:cs="Times New Roman"/>
          <w:color w:val="000000"/>
          <w:sz w:val="28"/>
          <w:szCs w:val="28"/>
          <w:lang w:eastAsia="ru-RU"/>
        </w:rPr>
        <w:t>Моск</w:t>
      </w:r>
      <w:proofErr w:type="spellEnd"/>
      <w:r w:rsidRPr="00AF72FF">
        <w:rPr>
          <w:rFonts w:ascii="Times New Roman" w:eastAsia="Times New Roman" w:hAnsi="Times New Roman" w:cs="Times New Roman"/>
          <w:color w:val="000000"/>
          <w:sz w:val="28"/>
          <w:szCs w:val="28"/>
          <w:lang w:eastAsia="ru-RU"/>
        </w:rPr>
        <w:t>. физ.-</w:t>
      </w:r>
      <w:proofErr w:type="spellStart"/>
      <w:r w:rsidRPr="00AF72FF">
        <w:rPr>
          <w:rFonts w:ascii="Times New Roman" w:eastAsia="Times New Roman" w:hAnsi="Times New Roman" w:cs="Times New Roman"/>
          <w:color w:val="000000"/>
          <w:sz w:val="28"/>
          <w:szCs w:val="28"/>
          <w:lang w:eastAsia="ru-RU"/>
        </w:rPr>
        <w:t>техн</w:t>
      </w:r>
      <w:proofErr w:type="gramStart"/>
      <w:r w:rsidRPr="00AF72FF">
        <w:rPr>
          <w:rFonts w:ascii="Times New Roman" w:eastAsia="Times New Roman" w:hAnsi="Times New Roman" w:cs="Times New Roman"/>
          <w:color w:val="000000"/>
          <w:sz w:val="28"/>
          <w:szCs w:val="28"/>
          <w:lang w:eastAsia="ru-RU"/>
        </w:rPr>
        <w:t>.и</w:t>
      </w:r>
      <w:proofErr w:type="gramEnd"/>
      <w:r w:rsidRPr="00AF72FF">
        <w:rPr>
          <w:rFonts w:ascii="Times New Roman" w:eastAsia="Times New Roman" w:hAnsi="Times New Roman" w:cs="Times New Roman"/>
          <w:color w:val="000000"/>
          <w:sz w:val="28"/>
          <w:szCs w:val="28"/>
          <w:lang w:eastAsia="ru-RU"/>
        </w:rPr>
        <w:t>н</w:t>
      </w:r>
      <w:proofErr w:type="spellEnd"/>
      <w:r w:rsidRPr="00AF72FF">
        <w:rPr>
          <w:rFonts w:ascii="Times New Roman" w:eastAsia="Times New Roman" w:hAnsi="Times New Roman" w:cs="Times New Roman"/>
          <w:color w:val="000000"/>
          <w:sz w:val="28"/>
          <w:szCs w:val="28"/>
          <w:lang w:eastAsia="ru-RU"/>
        </w:rPr>
        <w:t>-т. – Электрон</w:t>
      </w:r>
      <w:proofErr w:type="gramStart"/>
      <w:r w:rsidRPr="00AF72FF">
        <w:rPr>
          <w:rFonts w:ascii="Times New Roman" w:eastAsia="Times New Roman" w:hAnsi="Times New Roman" w:cs="Times New Roman"/>
          <w:color w:val="000000"/>
          <w:sz w:val="28"/>
          <w:szCs w:val="28"/>
          <w:lang w:eastAsia="ru-RU"/>
        </w:rPr>
        <w:t>.</w:t>
      </w:r>
      <w:proofErr w:type="gramEnd"/>
      <w:r w:rsidRPr="00AF72FF">
        <w:rPr>
          <w:rFonts w:ascii="Times New Roman" w:eastAsia="Times New Roman" w:hAnsi="Times New Roman" w:cs="Times New Roman"/>
          <w:color w:val="000000"/>
          <w:sz w:val="28"/>
          <w:szCs w:val="28"/>
          <w:lang w:eastAsia="ru-RU"/>
        </w:rPr>
        <w:t xml:space="preserve"> </w:t>
      </w:r>
      <w:proofErr w:type="gramStart"/>
      <w:r w:rsidRPr="00AF72FF">
        <w:rPr>
          <w:rFonts w:ascii="Times New Roman" w:eastAsia="Times New Roman" w:hAnsi="Times New Roman" w:cs="Times New Roman"/>
          <w:color w:val="000000"/>
          <w:sz w:val="28"/>
          <w:szCs w:val="28"/>
          <w:lang w:eastAsia="ru-RU"/>
        </w:rPr>
        <w:t>ж</w:t>
      </w:r>
      <w:proofErr w:type="gramEnd"/>
      <w:r w:rsidRPr="00AF72FF">
        <w:rPr>
          <w:rFonts w:ascii="Times New Roman" w:eastAsia="Times New Roman" w:hAnsi="Times New Roman" w:cs="Times New Roman"/>
          <w:color w:val="000000"/>
          <w:sz w:val="28"/>
          <w:szCs w:val="28"/>
          <w:lang w:eastAsia="ru-RU"/>
        </w:rPr>
        <w:t xml:space="preserve">урн.- Долгопрудный: </w:t>
      </w:r>
      <w:r w:rsidRPr="00AF72FF">
        <w:rPr>
          <w:rFonts w:ascii="Times New Roman" w:eastAsia="Times New Roman" w:hAnsi="Times New Roman" w:cs="Times New Roman"/>
          <w:color w:val="000000"/>
          <w:sz w:val="28"/>
          <w:szCs w:val="28"/>
          <w:lang w:eastAsia="ru-RU"/>
        </w:rPr>
        <w:lastRenderedPageBreak/>
        <w:t>МФТИ, 1998 – . – Режим доступа к журн.: </w:t>
      </w:r>
      <w:hyperlink r:id="rId17" w:tgtFrame="_blank" w:history="1">
        <w:r w:rsidRPr="00AF72FF">
          <w:rPr>
            <w:rFonts w:ascii="Times New Roman" w:eastAsia="Times New Roman" w:hAnsi="Times New Roman" w:cs="Times New Roman"/>
            <w:color w:val="2A5885"/>
            <w:sz w:val="28"/>
            <w:szCs w:val="28"/>
            <w:u w:val="single"/>
            <w:lang w:eastAsia="ru-RU"/>
          </w:rPr>
          <w:t>http://zhurnal.mipt.rssi.ru</w:t>
        </w:r>
      </w:hyperlink>
      <w:r w:rsidRPr="00AF72FF">
        <w:rPr>
          <w:rFonts w:ascii="Times New Roman" w:eastAsia="Times New Roman" w:hAnsi="Times New Roman" w:cs="Times New Roman"/>
          <w:color w:val="000000"/>
          <w:sz w:val="28"/>
          <w:szCs w:val="28"/>
          <w:lang w:eastAsia="ru-RU"/>
        </w:rPr>
        <w:t> </w:t>
      </w:r>
      <w:r w:rsidRPr="00AF72FF">
        <w:rPr>
          <w:rFonts w:ascii="Times New Roman" w:eastAsia="Times New Roman" w:hAnsi="Times New Roman" w:cs="Times New Roman"/>
          <w:color w:val="000000"/>
          <w:sz w:val="28"/>
          <w:szCs w:val="28"/>
          <w:lang w:eastAsia="ru-RU"/>
        </w:rPr>
        <w:br/>
        <w:t xml:space="preserve">12. Электронный каталог ГПНТБ России [Электронный ресурс]. – М., [1999–]. – Режим доступа: http:// </w:t>
      </w:r>
      <w:proofErr w:type="spellStart"/>
      <w:r w:rsidRPr="00AF72FF">
        <w:rPr>
          <w:rFonts w:ascii="Times New Roman" w:eastAsia="Times New Roman" w:hAnsi="Times New Roman" w:cs="Times New Roman"/>
          <w:color w:val="000000"/>
          <w:sz w:val="28"/>
          <w:szCs w:val="28"/>
          <w:lang w:eastAsia="ru-RU"/>
        </w:rPr>
        <w:t>www</w:t>
      </w:r>
      <w:proofErr w:type="spellEnd"/>
      <w:r w:rsidRPr="00AF72FF">
        <w:rPr>
          <w:rFonts w:ascii="Times New Roman" w:eastAsia="Times New Roman" w:hAnsi="Times New Roman" w:cs="Times New Roman"/>
          <w:color w:val="000000"/>
          <w:sz w:val="28"/>
          <w:szCs w:val="28"/>
          <w:lang w:eastAsia="ru-RU"/>
        </w:rPr>
        <w:t xml:space="preserve"> . </w:t>
      </w:r>
      <w:proofErr w:type="spellStart"/>
      <w:r w:rsidRPr="00AF72FF">
        <w:rPr>
          <w:rFonts w:ascii="Times New Roman" w:eastAsia="Times New Roman" w:hAnsi="Times New Roman" w:cs="Times New Roman"/>
          <w:color w:val="000000"/>
          <w:sz w:val="28"/>
          <w:szCs w:val="28"/>
          <w:lang w:eastAsia="ru-RU"/>
        </w:rPr>
        <w:t>gpntb</w:t>
      </w:r>
      <w:proofErr w:type="spellEnd"/>
      <w:r w:rsidRPr="00AF72FF">
        <w:rPr>
          <w:rFonts w:ascii="Times New Roman" w:eastAsia="Times New Roman" w:hAnsi="Times New Roman" w:cs="Times New Roman"/>
          <w:color w:val="000000"/>
          <w:sz w:val="28"/>
          <w:szCs w:val="28"/>
          <w:lang w:eastAsia="ru-RU"/>
        </w:rPr>
        <w:t xml:space="preserve"> . </w:t>
      </w:r>
      <w:proofErr w:type="spellStart"/>
      <w:r w:rsidRPr="00AF72FF">
        <w:rPr>
          <w:rFonts w:ascii="Times New Roman" w:eastAsia="Times New Roman" w:hAnsi="Times New Roman" w:cs="Times New Roman"/>
          <w:color w:val="000000"/>
          <w:sz w:val="28"/>
          <w:szCs w:val="28"/>
          <w:lang w:eastAsia="ru-RU"/>
        </w:rPr>
        <w:t>ru</w:t>
      </w:r>
      <w:proofErr w:type="spellEnd"/>
      <w:r w:rsidRPr="00AF72FF">
        <w:rPr>
          <w:rFonts w:ascii="Times New Roman" w:eastAsia="Times New Roman" w:hAnsi="Times New Roman" w:cs="Times New Roman"/>
          <w:color w:val="000000"/>
          <w:sz w:val="28"/>
          <w:szCs w:val="28"/>
          <w:lang w:eastAsia="ru-RU"/>
        </w:rPr>
        <w:t xml:space="preserve"> / </w:t>
      </w:r>
      <w:r w:rsidRPr="00AF72FF">
        <w:rPr>
          <w:rFonts w:ascii="Times New Roman" w:eastAsia="Times New Roman" w:hAnsi="Times New Roman" w:cs="Times New Roman"/>
          <w:color w:val="000000"/>
          <w:sz w:val="28"/>
          <w:szCs w:val="28"/>
          <w:lang w:eastAsia="ru-RU"/>
        </w:rPr>
        <w:br/>
      </w:r>
      <w:proofErr w:type="spellStart"/>
      <w:r w:rsidRPr="00AF72FF">
        <w:rPr>
          <w:rFonts w:ascii="Times New Roman" w:eastAsia="Times New Roman" w:hAnsi="Times New Roman" w:cs="Times New Roman"/>
          <w:color w:val="000000"/>
          <w:sz w:val="28"/>
          <w:szCs w:val="28"/>
          <w:lang w:eastAsia="ru-RU"/>
        </w:rPr>
        <w:t>win</w:t>
      </w:r>
      <w:proofErr w:type="spellEnd"/>
      <w:r w:rsidRPr="00AF72FF">
        <w:rPr>
          <w:rFonts w:ascii="Times New Roman" w:eastAsia="Times New Roman" w:hAnsi="Times New Roman" w:cs="Times New Roman"/>
          <w:color w:val="000000"/>
          <w:sz w:val="28"/>
          <w:szCs w:val="28"/>
          <w:lang w:eastAsia="ru-RU"/>
        </w:rPr>
        <w:t>/</w:t>
      </w:r>
      <w:proofErr w:type="spellStart"/>
      <w:r w:rsidRPr="00AF72FF">
        <w:rPr>
          <w:rFonts w:ascii="Times New Roman" w:eastAsia="Times New Roman" w:hAnsi="Times New Roman" w:cs="Times New Roman"/>
          <w:color w:val="000000"/>
          <w:sz w:val="28"/>
          <w:szCs w:val="28"/>
          <w:lang w:eastAsia="ru-RU"/>
        </w:rPr>
        <w:t>search</w:t>
      </w:r>
      <w:proofErr w:type="spellEnd"/>
      <w:r w:rsidRPr="00AF72FF">
        <w:rPr>
          <w:rFonts w:ascii="Times New Roman" w:eastAsia="Times New Roman" w:hAnsi="Times New Roman" w:cs="Times New Roman"/>
          <w:color w:val="000000"/>
          <w:sz w:val="28"/>
          <w:szCs w:val="28"/>
          <w:lang w:eastAsia="ru-RU"/>
        </w:rPr>
        <w:t>/</w:t>
      </w:r>
      <w:proofErr w:type="spellStart"/>
      <w:r w:rsidRPr="00AF72FF">
        <w:rPr>
          <w:rFonts w:ascii="Times New Roman" w:eastAsia="Times New Roman" w:hAnsi="Times New Roman" w:cs="Times New Roman"/>
          <w:color w:val="000000"/>
          <w:sz w:val="28"/>
          <w:szCs w:val="28"/>
          <w:lang w:eastAsia="ru-RU"/>
        </w:rPr>
        <w:t>help</w:t>
      </w:r>
      <w:proofErr w:type="spellEnd"/>
      <w:r w:rsidRPr="00AF72FF">
        <w:rPr>
          <w:rFonts w:ascii="Times New Roman" w:eastAsia="Times New Roman" w:hAnsi="Times New Roman" w:cs="Times New Roman"/>
          <w:color w:val="000000"/>
          <w:sz w:val="28"/>
          <w:szCs w:val="28"/>
          <w:lang w:eastAsia="ru-RU"/>
        </w:rPr>
        <w:t>/el-cat.html</w:t>
      </w:r>
    </w:p>
    <w:p w:rsidR="005C1982" w:rsidRDefault="005C1982"/>
    <w:sectPr w:rsidR="005C1982" w:rsidSect="00B207AE">
      <w:footerReference w:type="default" r:id="rId1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E7" w:rsidRDefault="00697DE7" w:rsidP="00576FE6">
      <w:pPr>
        <w:spacing w:after="0" w:line="240" w:lineRule="auto"/>
      </w:pPr>
      <w:r>
        <w:separator/>
      </w:r>
    </w:p>
  </w:endnote>
  <w:endnote w:type="continuationSeparator" w:id="0">
    <w:p w:rsidR="00697DE7" w:rsidRDefault="00697DE7" w:rsidP="0057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09553"/>
      <w:docPartObj>
        <w:docPartGallery w:val="Page Numbers (Bottom of Page)"/>
        <w:docPartUnique/>
      </w:docPartObj>
    </w:sdtPr>
    <w:sdtEndPr/>
    <w:sdtContent>
      <w:p w:rsidR="00576FE6" w:rsidRDefault="00576FE6">
        <w:pPr>
          <w:pStyle w:val="a6"/>
          <w:jc w:val="center"/>
        </w:pPr>
        <w:r>
          <w:fldChar w:fldCharType="begin"/>
        </w:r>
        <w:r>
          <w:instrText>PAGE   \* MERGEFORMAT</w:instrText>
        </w:r>
        <w:r>
          <w:fldChar w:fldCharType="separate"/>
        </w:r>
        <w:r w:rsidR="00F77BA4">
          <w:rPr>
            <w:noProof/>
          </w:rPr>
          <w:t>14</w:t>
        </w:r>
        <w:r>
          <w:fldChar w:fldCharType="end"/>
        </w:r>
      </w:p>
    </w:sdtContent>
  </w:sdt>
  <w:p w:rsidR="00576FE6" w:rsidRDefault="00576F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E7" w:rsidRDefault="00697DE7" w:rsidP="00576FE6">
      <w:pPr>
        <w:spacing w:after="0" w:line="240" w:lineRule="auto"/>
      </w:pPr>
      <w:r>
        <w:separator/>
      </w:r>
    </w:p>
  </w:footnote>
  <w:footnote w:type="continuationSeparator" w:id="0">
    <w:p w:rsidR="00697DE7" w:rsidRDefault="00697DE7" w:rsidP="00576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74132"/>
    <w:multiLevelType w:val="multilevel"/>
    <w:tmpl w:val="9CC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F"/>
    <w:rsid w:val="003E2348"/>
    <w:rsid w:val="003F62E0"/>
    <w:rsid w:val="004242B2"/>
    <w:rsid w:val="00576FE6"/>
    <w:rsid w:val="005C1982"/>
    <w:rsid w:val="00682E30"/>
    <w:rsid w:val="00697DE7"/>
    <w:rsid w:val="006A40C5"/>
    <w:rsid w:val="006B23DD"/>
    <w:rsid w:val="007C4AD8"/>
    <w:rsid w:val="00874062"/>
    <w:rsid w:val="009338F7"/>
    <w:rsid w:val="00977D68"/>
    <w:rsid w:val="00AF72FF"/>
    <w:rsid w:val="00B207AE"/>
    <w:rsid w:val="00BA51AF"/>
    <w:rsid w:val="00BB680F"/>
    <w:rsid w:val="00CD3B08"/>
    <w:rsid w:val="00DC6E3F"/>
    <w:rsid w:val="00E8502C"/>
    <w:rsid w:val="00F7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2FF"/>
    <w:pPr>
      <w:spacing w:after="0" w:line="240" w:lineRule="auto"/>
    </w:pPr>
  </w:style>
  <w:style w:type="paragraph" w:styleId="a4">
    <w:name w:val="header"/>
    <w:basedOn w:val="a"/>
    <w:link w:val="a5"/>
    <w:uiPriority w:val="99"/>
    <w:unhideWhenUsed/>
    <w:rsid w:val="00576F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FE6"/>
  </w:style>
  <w:style w:type="paragraph" w:styleId="a6">
    <w:name w:val="footer"/>
    <w:basedOn w:val="a"/>
    <w:link w:val="a7"/>
    <w:uiPriority w:val="99"/>
    <w:unhideWhenUsed/>
    <w:rsid w:val="00576F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2FF"/>
    <w:pPr>
      <w:spacing w:after="0" w:line="240" w:lineRule="auto"/>
    </w:pPr>
  </w:style>
  <w:style w:type="paragraph" w:styleId="a4">
    <w:name w:val="header"/>
    <w:basedOn w:val="a"/>
    <w:link w:val="a5"/>
    <w:uiPriority w:val="99"/>
    <w:unhideWhenUsed/>
    <w:rsid w:val="00576F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FE6"/>
  </w:style>
  <w:style w:type="paragraph" w:styleId="a6">
    <w:name w:val="footer"/>
    <w:basedOn w:val="a"/>
    <w:link w:val="a7"/>
    <w:uiPriority w:val="99"/>
    <w:unhideWhenUsed/>
    <w:rsid w:val="00576F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34035">
      <w:bodyDiv w:val="1"/>
      <w:marLeft w:val="0"/>
      <w:marRight w:val="0"/>
      <w:marTop w:val="0"/>
      <w:marBottom w:val="0"/>
      <w:divBdr>
        <w:top w:val="none" w:sz="0" w:space="0" w:color="auto"/>
        <w:left w:val="none" w:sz="0" w:space="0" w:color="auto"/>
        <w:bottom w:val="none" w:sz="0" w:space="0" w:color="auto"/>
        <w:right w:val="none" w:sz="0" w:space="0" w:color="auto"/>
      </w:divBdr>
      <w:divsChild>
        <w:div w:id="748431604">
          <w:marLeft w:val="1170"/>
          <w:marRight w:val="735"/>
          <w:marTop w:val="0"/>
          <w:marBottom w:val="0"/>
          <w:divBdr>
            <w:top w:val="none" w:sz="0" w:space="0" w:color="auto"/>
            <w:left w:val="none" w:sz="0" w:space="0" w:color="auto"/>
            <w:bottom w:val="none" w:sz="0" w:space="0" w:color="auto"/>
            <w:right w:val="none" w:sz="0" w:space="0" w:color="auto"/>
          </w:divBdr>
        </w:div>
        <w:div w:id="873150552">
          <w:marLeft w:val="1170"/>
          <w:marRight w:val="735"/>
          <w:marTop w:val="0"/>
          <w:marBottom w:val="0"/>
          <w:divBdr>
            <w:top w:val="none" w:sz="0" w:space="0" w:color="auto"/>
            <w:left w:val="none" w:sz="0" w:space="0" w:color="auto"/>
            <w:bottom w:val="none" w:sz="0" w:space="0" w:color="auto"/>
            <w:right w:val="none" w:sz="0" w:space="0" w:color="auto"/>
          </w:divBdr>
        </w:div>
        <w:div w:id="687298760">
          <w:marLeft w:val="1170"/>
          <w:marRight w:val="735"/>
          <w:marTop w:val="0"/>
          <w:marBottom w:val="0"/>
          <w:divBdr>
            <w:top w:val="none" w:sz="0" w:space="0" w:color="auto"/>
            <w:left w:val="none" w:sz="0" w:space="0" w:color="auto"/>
            <w:bottom w:val="none" w:sz="0" w:space="0" w:color="auto"/>
            <w:right w:val="none" w:sz="0" w:space="0" w:color="auto"/>
          </w:divBdr>
        </w:div>
        <w:div w:id="131094592">
          <w:marLeft w:val="1170"/>
          <w:marRight w:val="735"/>
          <w:marTop w:val="0"/>
          <w:marBottom w:val="0"/>
          <w:divBdr>
            <w:top w:val="none" w:sz="0" w:space="0" w:color="auto"/>
            <w:left w:val="none" w:sz="0" w:space="0" w:color="auto"/>
            <w:bottom w:val="none" w:sz="0" w:space="0" w:color="auto"/>
            <w:right w:val="none" w:sz="0" w:space="0" w:color="auto"/>
          </w:divBdr>
        </w:div>
        <w:div w:id="955217964">
          <w:marLeft w:val="1170"/>
          <w:marRight w:val="735"/>
          <w:marTop w:val="0"/>
          <w:marBottom w:val="0"/>
          <w:divBdr>
            <w:top w:val="none" w:sz="0" w:space="0" w:color="auto"/>
            <w:left w:val="none" w:sz="0" w:space="0" w:color="auto"/>
            <w:bottom w:val="none" w:sz="0" w:space="0" w:color="auto"/>
            <w:right w:val="none" w:sz="0" w:space="0" w:color="auto"/>
          </w:divBdr>
        </w:div>
        <w:div w:id="1697389349">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philosophy.ru&amp;cc_key=" TargetMode="External"/><Relationship Id="rId13" Type="http://schemas.openxmlformats.org/officeDocument/2006/relationships/hyperlink" Target="https://vk.com/away.php?to=http%3A%2F%2Fwww.filosof.historic.ru&amp;cc_ke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away.php?to=http%3A%2F%2Fwww.countries.ru%2Flibrary%2Fhtm&amp;cc_key=" TargetMode="External"/><Relationship Id="rId17" Type="http://schemas.openxmlformats.org/officeDocument/2006/relationships/hyperlink" Target="https://vk.com/away.php?to=http%3A%2F%2Fzhurnal.mipt.rssi.ru&amp;cc_key=" TargetMode="External"/><Relationship Id="rId2" Type="http://schemas.openxmlformats.org/officeDocument/2006/relationships/styles" Target="styles.xml"/><Relationship Id="rId16" Type="http://schemas.openxmlformats.org/officeDocument/2006/relationships/hyperlink" Target="https://vk.com/away.php?to=http%3A%2F%2Fwww.culturologia.info&amp;cc_ke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away.php?to=http%3A%2F%2Fwww.gumer.info%2F&amp;cc_key=" TargetMode="External"/><Relationship Id="rId5" Type="http://schemas.openxmlformats.org/officeDocument/2006/relationships/webSettings" Target="webSettings.xml"/><Relationship Id="rId15" Type="http://schemas.openxmlformats.org/officeDocument/2006/relationships/hyperlink" Target="https://vk.com/away.php?to=http%3A%2F%2Fwww.philosophy.ru%2Flibrary%2Flib4.html&amp;cc_key=" TargetMode="External"/><Relationship Id="rId10" Type="http://schemas.openxmlformats.org/officeDocument/2006/relationships/hyperlink" Target="https://vk.com/away.php?to=http%3A%2F%2Fphilosophy.ru&amp;cc_k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way.php?to=http%3A%2F%2Fintencia.ru&amp;cc_key=" TargetMode="External"/><Relationship Id="rId14" Type="http://schemas.openxmlformats.org/officeDocument/2006/relationships/hyperlink" Target="https://vk.com/away.php?to=http%3A%2F%2Fwww.humanities.edu.ru%3A8100%2Fdb%2Fsect%2F16&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17</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2018-04-22T03:34:00Z</dcterms:created>
  <dcterms:modified xsi:type="dcterms:W3CDTF">2020-11-25T01:44:00Z</dcterms:modified>
</cp:coreProperties>
</file>