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Химия 1 курс</w:t>
      </w:r>
      <w:r w:rsidR="003C43D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 4 лекция</w:t>
      </w:r>
      <w:bookmarkStart w:id="0" w:name="_GoBack"/>
      <w:bookmarkEnd w:id="0"/>
    </w:p>
    <w:p w:rsidR="00640368" w:rsidRP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Тема: </w:t>
      </w:r>
      <w:r w:rsidRPr="0064036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теория электролитической диссоциации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1Повторение ранее изученного материала. </w:t>
      </w:r>
    </w:p>
    <w:p w:rsidR="00640368" w:rsidRP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000000"/>
          <w:sz w:val="21"/>
          <w:szCs w:val="21"/>
          <w:u w:val="single"/>
        </w:rPr>
      </w:pPr>
      <w:r w:rsidRPr="00640368">
        <w:rPr>
          <w:rFonts w:ascii="Arial" w:hAnsi="Arial" w:cs="Arial"/>
          <w:bCs/>
          <w:color w:val="000000"/>
          <w:sz w:val="21"/>
          <w:szCs w:val="21"/>
          <w:u w:val="single"/>
        </w:rPr>
        <w:t>Сам. Работа.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2Изучение нового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матнриала</w:t>
      </w:r>
      <w:proofErr w:type="spellEnd"/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Электролиты</w:t>
      </w:r>
      <w:r>
        <w:rPr>
          <w:rFonts w:ascii="Arial" w:hAnsi="Arial" w:cs="Arial"/>
          <w:color w:val="000000"/>
          <w:sz w:val="21"/>
          <w:szCs w:val="21"/>
          <w:u w:val="single"/>
        </w:rPr>
        <w:t> —</w:t>
      </w:r>
      <w:r>
        <w:rPr>
          <w:rFonts w:ascii="Arial" w:hAnsi="Arial" w:cs="Arial"/>
          <w:color w:val="000000"/>
          <w:sz w:val="21"/>
          <w:szCs w:val="21"/>
        </w:rPr>
        <w:t> вещества, растворы и расплавы которых проводят электрический ток. Как правило, это соединения с ионной связью и с ковалентной полярной связью: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KCl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ионная связь;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>
        <w:rPr>
          <w:rFonts w:ascii="Arial" w:hAnsi="Arial" w:cs="Arial"/>
          <w:color w:val="000000"/>
          <w:sz w:val="21"/>
          <w:szCs w:val="21"/>
        </w:rPr>
        <w:t> — между Н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+</w:t>
      </w:r>
      <w:r>
        <w:rPr>
          <w:rFonts w:ascii="Arial" w:hAnsi="Arial" w:cs="Arial"/>
          <w:color w:val="000000"/>
          <w:sz w:val="21"/>
          <w:szCs w:val="21"/>
        </w:rPr>
        <w:t> и 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 — ионная связь.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Неэлектролиты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  <w:r>
        <w:rPr>
          <w:rFonts w:ascii="Arial" w:hAnsi="Arial" w:cs="Arial"/>
          <w:color w:val="000000"/>
          <w:sz w:val="21"/>
          <w:szCs w:val="21"/>
        </w:rPr>
        <w:t>— вещества, растворы и расплавы которых не проводят электрический ток (органические соединения, газы):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12</w:t>
      </w:r>
      <w:r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6</w:t>
      </w:r>
      <w:r>
        <w:rPr>
          <w:rFonts w:ascii="Arial" w:hAnsi="Arial" w:cs="Arial"/>
          <w:color w:val="000000"/>
          <w:sz w:val="21"/>
          <w:szCs w:val="21"/>
        </w:rPr>
        <w:t> — глюкоза,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5</w:t>
      </w:r>
      <w:r>
        <w:rPr>
          <w:rFonts w:ascii="Arial" w:hAnsi="Arial" w:cs="Arial"/>
          <w:color w:val="000000"/>
          <w:sz w:val="21"/>
          <w:szCs w:val="21"/>
        </w:rPr>
        <w:t>ОН — этанол, спирт.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Диссоциация</w:t>
      </w:r>
      <w:r>
        <w:rPr>
          <w:rFonts w:ascii="Arial" w:hAnsi="Arial" w:cs="Arial"/>
          <w:color w:val="000000"/>
          <w:sz w:val="21"/>
          <w:szCs w:val="21"/>
        </w:rPr>
        <w:t> — распад электролита на ионы при растворении или расплавлении. Это процесс обратимый. Процесс, обратный диссоциации, называется ассоциацией.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Механизм диссоциации: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а) веществ с ионной связью: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00375" cy="238125"/>
            <wp:effectExtent l="0" t="0" r="9525" b="9525"/>
            <wp:docPr id="15" name="Рисунок 15" descr="https://fsd.multiurok.ru/html/2023/05/20/s_64681ecf78111/phpZ07JCG_Lekciya-Elektroliticheskaya-Dissociaciya_html_f643da6931e49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5/20/s_64681ecf78111/phpZ07JCG_Lekciya-Elektroliticheskaya-Dissociaciya_html_f643da6931e497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б) веществ с ковалентной полярной связью: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«диполь воды»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" cy="200025"/>
            <wp:effectExtent l="0" t="0" r="9525" b="9525"/>
            <wp:docPr id="14" name="Рисунок 14" descr="https://fsd.multiurok.ru/html/2023/05/20/s_64681ecf78111/phpZ07JCG_Lekciya-Elektroliticheskaya-Dissociaciya_html_37d20e18b47f1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5/20/s_64681ecf78111/phpZ07JCG_Lekciya-Elektroliticheskaya-Dissociaciya_html_37d20e18b47f1fc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поляризует связь, она становится ионной: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800350" cy="228600"/>
            <wp:effectExtent l="0" t="0" r="0" b="0"/>
            <wp:docPr id="13" name="Рисунок 13" descr="https://fsd.multiurok.ru/html/2023/05/20/s_64681ecf78111/phpZ07JCG_Lekciya-Elektroliticheskaya-Dissociaciya_html_2866daf0d87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5/20/s_64681ecf78111/phpZ07JCG_Lekciya-Elektroliticheskaya-Dissociaciya_html_2866daf0d8764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Катионы: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16"/>
          <w:szCs w:val="16"/>
          <w:vertAlign w:val="superscript"/>
        </w:rPr>
        <w:t>+</w:t>
      </w:r>
      <w:r>
        <w:rPr>
          <w:rFonts w:ascii="Arial" w:hAnsi="Arial" w:cs="Arial"/>
          <w:color w:val="000000"/>
          <w:sz w:val="21"/>
          <w:szCs w:val="21"/>
        </w:rPr>
        <w:t> — катион натрия;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</w:t>
      </w:r>
      <w:proofErr w:type="gramStart"/>
      <w:r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16"/>
          <w:szCs w:val="16"/>
          <w:vertAlign w:val="superscript"/>
        </w:rPr>
        <w:t>+</w:t>
      </w:r>
      <w:r>
        <w:rPr>
          <w:rFonts w:ascii="Arial" w:hAnsi="Arial" w:cs="Arial"/>
          <w:color w:val="000000"/>
          <w:sz w:val="21"/>
          <w:szCs w:val="21"/>
        </w:rPr>
        <w:t> — катион кальция;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+</w:t>
      </w:r>
      <w:r>
        <w:rPr>
          <w:rFonts w:ascii="Arial" w:hAnsi="Arial" w:cs="Arial"/>
          <w:color w:val="000000"/>
          <w:sz w:val="21"/>
          <w:szCs w:val="21"/>
        </w:rPr>
        <w:t> — катион аммония.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Анионы: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МnО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>
        <w:rPr>
          <w:rFonts w:ascii="Arial" w:hAnsi="Arial" w:cs="Arial"/>
          <w:color w:val="000000"/>
          <w:sz w:val="21"/>
          <w:szCs w:val="21"/>
        </w:rPr>
        <w:t> — перманганат-анион;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3-</w:t>
      </w:r>
      <w:r>
        <w:rPr>
          <w:rFonts w:ascii="Arial" w:hAnsi="Arial" w:cs="Arial"/>
          <w:color w:val="000000"/>
          <w:sz w:val="21"/>
          <w:szCs w:val="21"/>
        </w:rPr>
        <w:t> — фосфат-анион;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>
        <w:rPr>
          <w:rFonts w:ascii="Arial" w:hAnsi="Arial" w:cs="Arial"/>
          <w:color w:val="000000"/>
          <w:sz w:val="21"/>
          <w:szCs w:val="21"/>
        </w:rPr>
        <w:t> — нитрит-анион;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HCO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-</w:t>
      </w:r>
      <w:r>
        <w:rPr>
          <w:rFonts w:ascii="Arial" w:hAnsi="Arial" w:cs="Arial"/>
          <w:color w:val="000000"/>
          <w:sz w:val="21"/>
          <w:szCs w:val="21"/>
        </w:rPr>
        <w:t> — гидрокарбонат-анион.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Электролитическая диссоциация Кислот, Солей, Щелочей.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Кислоты </w:t>
      </w:r>
      <w:r>
        <w:rPr>
          <w:rFonts w:ascii="Arial" w:hAnsi="Arial" w:cs="Arial"/>
          <w:color w:val="000000"/>
          <w:sz w:val="21"/>
          <w:szCs w:val="21"/>
        </w:rPr>
        <w:t>— электролиты, в растворах которых представлены в качестве катионов только катионы водорода: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76350" cy="228600"/>
            <wp:effectExtent l="0" t="0" r="0" b="0"/>
            <wp:docPr id="12" name="Рисунок 12" descr="https://fsd.multiurok.ru/html/2023/05/20/s_64681ecf78111/phpZ07JCG_Lekciya-Elektroliticheskaya-Dissociaciya_html_785503abf87a6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5/20/s_64681ecf78111/phpZ07JCG_Lekciya-Elektroliticheskaya-Dissociaciya_html_785503abf87a688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533525" cy="228600"/>
            <wp:effectExtent l="0" t="0" r="9525" b="0"/>
            <wp:docPr id="11" name="Рисунок 11" descr="https://fsd.multiurok.ru/html/2023/05/20/s_64681ecf78111/phpZ07JCG_Lekciya-Elektroliticheskaya-Dissociaciya_html_38abed267464cc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5/20/s_64681ecf78111/phpZ07JCG_Lekciya-Elektroliticheskaya-Dissociaciya_html_38abed267464cc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Щелочи </w:t>
      </w:r>
      <w:r>
        <w:rPr>
          <w:rFonts w:ascii="Arial" w:hAnsi="Arial" w:cs="Arial"/>
          <w:color w:val="000000"/>
          <w:sz w:val="21"/>
          <w:szCs w:val="21"/>
        </w:rPr>
        <w:t xml:space="preserve">— электролиты, в растворах которых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представлен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качестве анионов. Только гидроксид-анионы: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943100" cy="228600"/>
            <wp:effectExtent l="0" t="0" r="0" b="0"/>
            <wp:docPr id="10" name="Рисунок 10" descr="https://fsd.multiurok.ru/html/2023/05/20/s_64681ecf78111/phpZ07JCG_Lekciya-Elektroliticheskaya-Dissociaciya_html_1d5996225c8bd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5/20/s_64681ecf78111/phpZ07JCG_Lekciya-Elektroliticheskaya-Dissociaciya_html_1d5996225c8bd8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81125" cy="238125"/>
            <wp:effectExtent l="0" t="0" r="9525" b="9525"/>
            <wp:docPr id="9" name="Рисунок 9" descr="https://fsd.multiurok.ru/html/2023/05/20/s_64681ecf78111/phpZ07JCG_Lekciya-Elektroliticheskaya-Dissociaciya_html_f93ba1453057df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5/20/s_64681ecf78111/phpZ07JCG_Lekciya-Elektroliticheskaya-Dissociaciya_html_f93ba1453057df9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Соли </w:t>
      </w:r>
      <w:r>
        <w:rPr>
          <w:rFonts w:ascii="Arial" w:hAnsi="Arial" w:cs="Arial"/>
          <w:color w:val="000000"/>
          <w:sz w:val="21"/>
          <w:szCs w:val="21"/>
        </w:rPr>
        <w:t>— электролиты, в растворах которых при диссоциации образуются катионы металлов (или ион аммония) и анионы кислотных остатков.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228600"/>
            <wp:effectExtent l="0" t="0" r="9525" b="0"/>
            <wp:wrapSquare wrapText="bothSides"/>
            <wp:docPr id="24" name="Рисунок 24" descr="https://fsd.multiurok.ru/html/2023/05/20/s_64681ecf78111/phpZ07JCG_Lekciya-Elektroliticheskaya-Dissociaciya_html_506063e8d6abde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05/20/s_64681ecf78111/phpZ07JCG_Lekciya-Elektroliticheskaya-Dissociaciya_html_506063e8d6abdee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28600"/>
            <wp:effectExtent l="0" t="0" r="0" b="0"/>
            <wp:wrapSquare wrapText="bothSides"/>
            <wp:docPr id="23" name="Рисунок 23" descr="https://fsd.multiurok.ru/html/2023/05/20/s_64681ecf78111/phpZ07JCG_Lekciya-Elektroliticheskaya-Dissociaciya_html_9bdca8089f54c3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5/20/s_64681ecf78111/phpZ07JCG_Lekciya-Elektroliticheskaya-Dissociaciya_html_9bdca8089f54c3d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. — основание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0" cy="228600"/>
            <wp:effectExtent l="0" t="0" r="0" b="0"/>
            <wp:wrapSquare wrapText="bothSides"/>
            <wp:docPr id="22" name="Рисунок 22" descr="https://fsd.multiurok.ru/html/2023/05/20/s_64681ecf78111/phpZ07JCG_Lekciya-Elektroliticheskaya-Dissociaciya_html_20dc3e1ddaf6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3/05/20/s_64681ecf78111/phpZ07JCG_Lekciya-Elektroliticheskaya-Dissociaciya_html_20dc3e1ddaf6046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кислота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238125"/>
            <wp:effectExtent l="0" t="0" r="9525" b="9525"/>
            <wp:wrapSquare wrapText="bothSides"/>
            <wp:docPr id="21" name="Рисунок 21" descr="https://fsd.multiurok.ru/html/2023/05/20/s_64681ecf78111/phpZ07JCG_Lekciya-Elektroliticheskaya-Dissociaciya_html_d16df991a740e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3/05/20/s_64681ecf78111/phpZ07JCG_Lekciya-Elektroliticheskaya-Dissociaciya_html_d16df991a740e61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соль средняя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 соль средняя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419100"/>
            <wp:effectExtent l="0" t="0" r="9525" b="0"/>
            <wp:wrapSquare wrapText="bothSides"/>
            <wp:docPr id="20" name="Рисунок 20" descr="https://fsd.multiurok.ru/html/2023/05/20/s_64681ecf78111/phpZ07JCG_Lekciya-Elektroliticheskaya-Dissociaciya_html_719e214ccc74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3/05/20/s_64681ecf78111/phpZ07JCG_Lekciya-Elektroliticheskaya-Dissociaciya_html_719e214ccc74136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тепень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электролитической диссоциации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α-</w:t>
      </w:r>
      <w:r>
        <w:rPr>
          <w:rFonts w:ascii="Arial" w:hAnsi="Arial" w:cs="Arial"/>
          <w:color w:val="000000"/>
          <w:sz w:val="21"/>
          <w:szCs w:val="21"/>
        </w:rPr>
        <w:t xml:space="preserve"> показывает процент молекул,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продиссоциированных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 общему количеству молекул электролита: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электролиты сильные, α → 1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HNO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S;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их растворах равновесие полностью смещается в сторону прямой реакции: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248150" cy="228600"/>
            <wp:effectExtent l="0" t="0" r="0" b="0"/>
            <wp:docPr id="8" name="Рисунок 8" descr="https://fsd.multiurok.ru/html/2023/05/20/s_64681ecf78111/phpZ07JCG_Lekciya-Elektroliticheskaya-Dissociaciya_html_36f9cae64c946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5/20/s_64681ecf78111/phpZ07JCG_Lekciya-Elektroliticheskaya-Dissociaciya_html_36f9cae64c94655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b/>
          <w:bCs/>
          <w:color w:val="000000"/>
          <w:sz w:val="21"/>
          <w:szCs w:val="21"/>
        </w:rPr>
        <w:t>) электролиты слабые, α → 0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ВаСO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Fe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(OH)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(РO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РO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NH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4</w:t>
      </w:r>
      <w:r>
        <w:rPr>
          <w:rFonts w:ascii="Arial" w:hAnsi="Arial" w:cs="Arial"/>
          <w:color w:val="000000"/>
          <w:sz w:val="21"/>
          <w:szCs w:val="21"/>
        </w:rPr>
        <w:t>OH;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2</w:t>
      </w:r>
      <w:r>
        <w:rPr>
          <w:rFonts w:ascii="Arial" w:hAnsi="Arial" w:cs="Arial"/>
          <w:color w:val="000000"/>
          <w:sz w:val="21"/>
          <w:szCs w:val="21"/>
        </w:rPr>
        <w:t>СO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3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Многие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диссоциируют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ступенчато.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333750" cy="990600"/>
            <wp:effectExtent l="0" t="0" r="0" b="0"/>
            <wp:docPr id="7" name="Рисунок 7" descr="https://fsd.multiurok.ru/html/2023/05/20/s_64681ecf78111/phpZ07JCG_Lekciya-Elektroliticheskaya-Dissociaciya_html_5b74f1aad706f6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5/20/s_64681ecf78111/phpZ07JCG_Lekciya-Elektroliticheskaya-Dissociaciya_html_5b74f1aad706f6f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растворах слабых электролитов равновесие смещается в сторону образования молекул, т. е. в сторону обратной реакции.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Для характеристики слабых электролитов используют константу диссоциации по каждой ступени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86150" cy="485775"/>
            <wp:effectExtent l="0" t="0" r="0" b="9525"/>
            <wp:docPr id="6" name="Рисунок 6" descr="https://fsd.multiurok.ru/html/2023/05/20/s_64681ecf78111/phpZ07JCG_Lekciya-Elektroliticheskaya-Dissociaciya_html_c0b320a352d9d5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5/20/s_64681ecf78111/phpZ07JCG_Lekciya-Elektroliticheskaya-Dissociaciya_html_c0b320a352d9d5d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Константа диссоциации</w:t>
      </w:r>
      <w:r>
        <w:rPr>
          <w:rFonts w:ascii="Arial" w:hAnsi="Arial" w:cs="Arial"/>
          <w:color w:val="000000"/>
          <w:sz w:val="21"/>
          <w:szCs w:val="21"/>
        </w:rPr>
        <w:t xml:space="preserve"> есть отношение произведения равновесных концентраций катионов и анионов, возведенных в степени коэффициентов равновесных концентраций, к концентрации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непродиссоциированных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молекул,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K</w:t>
      </w:r>
      <w:proofErr w:type="gramEnd"/>
      <w:r>
        <w:rPr>
          <w:rFonts w:ascii="Arial" w:hAnsi="Arial" w:cs="Arial"/>
          <w:color w:val="000000"/>
          <w:sz w:val="16"/>
          <w:szCs w:val="16"/>
          <w:vertAlign w:val="subscript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зависит от природы электролита, природы растворителя, температуры, но не зависит от концентрации.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Иногда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K</w:t>
      </w:r>
      <w:proofErr w:type="gramEnd"/>
      <w:r>
        <w:rPr>
          <w:rFonts w:ascii="Arial" w:hAnsi="Arial" w:cs="Arial"/>
          <w:color w:val="000000"/>
          <w:sz w:val="16"/>
          <w:szCs w:val="16"/>
          <w:vertAlign w:val="subscript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вычисляют, используя концентрацию и степень диссоциации: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771525" cy="200025"/>
            <wp:effectExtent l="0" t="0" r="9525" b="9525"/>
            <wp:docPr id="5" name="Рисунок 5" descr="https://fsd.multiurok.ru/html/2023/05/20/s_64681ecf78111/phpZ07JCG_Lekciya-Elektroliticheskaya-Dissociaciya_html_58739ed09c22d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3/05/20/s_64681ecf78111/phpZ07JCG_Lekciya-Elektroliticheskaya-Dissociaciya_html_58739ed09c22dbf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Пример: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t° = 25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° С</w:t>
      </w:r>
      <w:proofErr w:type="gramEnd"/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571875" cy="1228725"/>
            <wp:effectExtent l="0" t="0" r="9525" b="9525"/>
            <wp:docPr id="4" name="Рисунок 4" descr="https://fsd.multiurok.ru/html/2023/05/20/s_64681ecf78111/phpZ07JCG_Lekciya-Elektroliticheskaya-Dissociaciya_html_f9d322c66eb93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3/05/20/s_64681ecf78111/phpZ07JCG_Lekciya-Elektroliticheskaya-Dissociaciya_html_f9d322c66eb933a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Итак, чем больше К</w:t>
      </w:r>
      <w:r>
        <w:rPr>
          <w:rFonts w:ascii="Arial" w:hAnsi="Arial" w:cs="Arial"/>
          <w:color w:val="000000"/>
          <w:sz w:val="16"/>
          <w:szCs w:val="16"/>
          <w:vertAlign w:val="subscript"/>
        </w:rPr>
        <w:t>д</w:t>
      </w:r>
      <w:r>
        <w:rPr>
          <w:rFonts w:ascii="Arial" w:hAnsi="Arial" w:cs="Arial"/>
          <w:color w:val="000000"/>
          <w:sz w:val="21"/>
          <w:szCs w:val="21"/>
        </w:rPr>
        <w:t>, тем легче идет распад электролита на ионы, тем больше ионов в его растворе, тем сильнее электролит.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Реакц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ии ио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нного обмена необратимы, если образуются осадок, газ, вода, слабый электролит: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33650" cy="200025"/>
            <wp:effectExtent l="0" t="0" r="0" b="9525"/>
            <wp:wrapSquare wrapText="bothSides"/>
            <wp:docPr id="19" name="Рисунок 19" descr="https://fsd.multiurok.ru/html/2023/05/20/s_64681ecf78111/phpZ07JCG_Lekciya-Elektroliticheskaya-Dissociaciya_html_7299de3e3235da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3/05/20/s_64681ecf78111/phpZ07JCG_Lekciya-Elektroliticheskaya-Dissociaciya_html_7299de3e3235da6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76600" cy="285750"/>
            <wp:effectExtent l="0" t="0" r="0" b="0"/>
            <wp:wrapSquare wrapText="bothSides"/>
            <wp:docPr id="18" name="Рисунок 18" descr="https://fsd.multiurok.ru/html/2023/05/20/s_64681ecf78111/phpZ07JCG_Lekciya-Elektroliticheskaya-Dissociaciya_html_b21978722f490e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3/05/20/s_64681ecf78111/phpZ07JCG_Lekciya-Elektroliticheskaya-Dissociaciya_html_b21978722f490e0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уравнение молекулярного вида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52525" cy="247650"/>
            <wp:effectExtent l="0" t="0" r="9525" b="0"/>
            <wp:wrapSquare wrapText="bothSides"/>
            <wp:docPr id="17" name="Рисунок 17" descr="https://fsd.multiurok.ru/html/2023/05/20/s_64681ecf78111/phpZ07JCG_Lekciya-Elektroliticheskaya-Dissociaciya_html_5a05e684b3a709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3/05/20/s_64681ecf78111/phpZ07JCG_Lekciya-Elektroliticheskaya-Dissociaciya_html_5a05e684b3a709a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общий ионный вид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слабый электролит воды; уравнение краткого ионного вида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438150"/>
            <wp:effectExtent l="0" t="0" r="0" b="0"/>
            <wp:wrapSquare wrapText="bothSides"/>
            <wp:docPr id="16" name="Рисунок 16" descr="https://fsd.multiurok.ru/html/2023/05/20/s_64681ecf78111/phpZ07JCG_Lekciya-Elektroliticheskaya-Dissociaciya_html_da60fa3f3ef208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3/05/20/s_64681ecf78111/phpZ07JCG_Lekciya-Elektroliticheskaya-Dissociaciya_html_da60fa3f3ef2083b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t> реакция ионного обмена не имеет смысла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4276725" cy="2762250"/>
            <wp:effectExtent l="0" t="0" r="9525" b="0"/>
            <wp:docPr id="3" name="Рисунок 3" descr="https://fsd.multiurok.ru/html/2023/05/20/s_64681ecf78111/phpZ07JCG_Lekciya-Elektroliticheskaya-Dissociaciya_html_a31d8b4b291a2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3/05/20/s_64681ecf78111/phpZ07JCG_Lekciya-Elektroliticheskaya-Dissociaciya_html_a31d8b4b291a257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905250" cy="3467100"/>
            <wp:effectExtent l="0" t="0" r="0" b="0"/>
            <wp:docPr id="2" name="Рисунок 2" descr="https://fsd.multiurok.ru/html/2023/05/20/s_64681ecf78111/phpZ07JCG_Lekciya-Elektroliticheskaya-Dissociaciya_html_d90c55887677e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3/05/20/s_64681ecf78111/phpZ07JCG_Lekciya-Elektroliticheskaya-Dissociaciya_html_d90c55887677ed3f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Ионы могут вступать в реакции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окислительно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-восстановительного взаимодействия с атомами, молекулами.</w:t>
      </w:r>
    </w:p>
    <w:p w:rsidR="00640368" w:rsidRDefault="00640368" w:rsidP="006403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609850" cy="628650"/>
            <wp:effectExtent l="0" t="0" r="0" b="0"/>
            <wp:docPr id="1" name="Рисунок 1" descr="https://fsd.multiurok.ru/html/2023/05/20/s_64681ecf78111/phpZ07JCG_Lekciya-Elektroliticheskaya-Dissociaciya_html_c91aa9da088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3/05/20/s_64681ecf78111/phpZ07JCG_Lekciya-Elektroliticheskaya-Dissociaciya_html_c91aa9da0885855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1D" w:rsidRDefault="00540C1D"/>
    <w:sectPr w:rsidR="0054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51"/>
    <w:rsid w:val="003C43DF"/>
    <w:rsid w:val="00540C1D"/>
    <w:rsid w:val="00640368"/>
    <w:rsid w:val="00A1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2023-09-18T12:21:00Z</cp:lastPrinted>
  <dcterms:created xsi:type="dcterms:W3CDTF">2023-09-18T12:15:00Z</dcterms:created>
  <dcterms:modified xsi:type="dcterms:W3CDTF">2023-09-19T13:44:00Z</dcterms:modified>
</cp:coreProperties>
</file>