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0" w:rsidRDefault="00DF400A" w:rsidP="0033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C77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3CFA">
        <w:rPr>
          <w:rFonts w:ascii="Times New Roman" w:hAnsi="Times New Roman" w:cs="Times New Roman"/>
          <w:b/>
          <w:sz w:val="28"/>
          <w:szCs w:val="28"/>
        </w:rPr>
        <w:t>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337015" w:rsidRPr="00337015">
        <w:rPr>
          <w:rFonts w:ascii="Times New Roman" w:hAnsi="Times New Roman" w:cs="Times New Roman"/>
          <w:sz w:val="28"/>
          <w:szCs w:val="28"/>
        </w:rPr>
        <w:t xml:space="preserve">Основные сведения о неметаллических, </w:t>
      </w:r>
      <w:r w:rsidR="00337015" w:rsidRPr="00337015">
        <w:rPr>
          <w:rFonts w:ascii="Times New Roman" w:hAnsi="Times New Roman" w:cs="Times New Roman"/>
          <w:sz w:val="28"/>
          <w:szCs w:val="28"/>
        </w:rPr>
        <w:t>прокладочных</w:t>
      </w:r>
      <w:r w:rsidR="00337015" w:rsidRPr="00337015">
        <w:rPr>
          <w:rFonts w:ascii="Times New Roman" w:hAnsi="Times New Roman" w:cs="Times New Roman"/>
          <w:sz w:val="28"/>
          <w:szCs w:val="28"/>
        </w:rPr>
        <w:t>, уплотнительных и электротехнических материалах</w:t>
      </w:r>
      <w:r w:rsidR="00337015" w:rsidRPr="00337015">
        <w:rPr>
          <w:rFonts w:ascii="Times New Roman" w:hAnsi="Times New Roman" w:cs="Times New Roman"/>
          <w:sz w:val="28"/>
          <w:szCs w:val="28"/>
        </w:rPr>
        <w:t xml:space="preserve">. </w:t>
      </w:r>
      <w:r w:rsidR="00337015" w:rsidRPr="00337015">
        <w:rPr>
          <w:rFonts w:ascii="Times New Roman" w:hAnsi="Times New Roman" w:cs="Times New Roman"/>
          <w:sz w:val="28"/>
          <w:szCs w:val="28"/>
        </w:rPr>
        <w:t>Охлажд</w:t>
      </w:r>
      <w:r w:rsidR="00337015">
        <w:rPr>
          <w:rFonts w:ascii="Times New Roman" w:hAnsi="Times New Roman" w:cs="Times New Roman"/>
          <w:sz w:val="28"/>
          <w:szCs w:val="28"/>
        </w:rPr>
        <w:t>ающие и с</w:t>
      </w:r>
      <w:r w:rsidR="00337015" w:rsidRPr="00337015">
        <w:rPr>
          <w:rFonts w:ascii="Times New Roman" w:hAnsi="Times New Roman" w:cs="Times New Roman"/>
          <w:sz w:val="28"/>
          <w:szCs w:val="28"/>
        </w:rPr>
        <w:t>мазывающие материалы. Назначение и применение</w:t>
      </w:r>
      <w:r w:rsidR="00337015">
        <w:rPr>
          <w:rFonts w:ascii="Times New Roman" w:hAnsi="Times New Roman" w:cs="Times New Roman"/>
          <w:sz w:val="28"/>
          <w:szCs w:val="28"/>
        </w:rPr>
        <w:t>.</w:t>
      </w:r>
    </w:p>
    <w:p w:rsidR="00337015" w:rsidRDefault="00337015" w:rsidP="00337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7E" w:rsidRDefault="00DF400A" w:rsidP="00DF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 w:rsidR="00AD6B61">
        <w:rPr>
          <w:rFonts w:ascii="Times New Roman" w:hAnsi="Times New Roman" w:cs="Times New Roman"/>
          <w:sz w:val="28"/>
          <w:szCs w:val="28"/>
        </w:rPr>
        <w:t xml:space="preserve">росы по теме, </w:t>
      </w:r>
      <w:r w:rsidR="00B17389">
        <w:rPr>
          <w:rFonts w:ascii="Times New Roman" w:hAnsi="Times New Roman" w:cs="Times New Roman"/>
          <w:sz w:val="28"/>
          <w:szCs w:val="28"/>
        </w:rPr>
        <w:t xml:space="preserve"> </w:t>
      </w:r>
      <w:r w:rsidR="006B08E0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826857" w:rsidRDefault="00DF400A" w:rsidP="00826857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337015" w:rsidRDefault="00337015" w:rsidP="005C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7015">
        <w:rPr>
          <w:rFonts w:ascii="Times New Roman" w:hAnsi="Times New Roman" w:cs="Times New Roman"/>
          <w:sz w:val="28"/>
          <w:szCs w:val="28"/>
        </w:rPr>
        <w:t xml:space="preserve">Основные сведения о неметаллических, </w:t>
      </w:r>
      <w:r w:rsidRPr="00337015">
        <w:rPr>
          <w:rFonts w:ascii="Times New Roman" w:hAnsi="Times New Roman" w:cs="Times New Roman"/>
          <w:sz w:val="28"/>
          <w:szCs w:val="28"/>
        </w:rPr>
        <w:t>прокладочных</w:t>
      </w:r>
      <w:r w:rsidRPr="00337015">
        <w:rPr>
          <w:rFonts w:ascii="Times New Roman" w:hAnsi="Times New Roman" w:cs="Times New Roman"/>
          <w:sz w:val="28"/>
          <w:szCs w:val="28"/>
        </w:rPr>
        <w:t>, уплотнительных и электротехнических материалах</w:t>
      </w:r>
      <w:r w:rsidRPr="0033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15" w:rsidRDefault="00337015" w:rsidP="005C7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015">
        <w:rPr>
          <w:rFonts w:ascii="Times New Roman" w:hAnsi="Times New Roman" w:cs="Times New Roman"/>
          <w:sz w:val="28"/>
          <w:szCs w:val="28"/>
        </w:rPr>
        <w:t>Охлаждающие материалы. Назначение и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2A4" w:rsidRDefault="00337015" w:rsidP="005C77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7015">
        <w:rPr>
          <w:rFonts w:ascii="Times New Roman" w:hAnsi="Times New Roman" w:cs="Times New Roman"/>
          <w:sz w:val="28"/>
          <w:szCs w:val="28"/>
        </w:rPr>
        <w:t xml:space="preserve"> Смазывающие материалы. Назначение и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90" w:rsidRPr="00DF400A" w:rsidRDefault="005C7790" w:rsidP="005C77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790" w:rsidRPr="00DF400A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673F"/>
    <w:multiLevelType w:val="hybridMultilevel"/>
    <w:tmpl w:val="77AEB40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C42AF"/>
    <w:rsid w:val="0027233C"/>
    <w:rsid w:val="00337015"/>
    <w:rsid w:val="00342507"/>
    <w:rsid w:val="003847CD"/>
    <w:rsid w:val="003A0905"/>
    <w:rsid w:val="004C32A4"/>
    <w:rsid w:val="005C7790"/>
    <w:rsid w:val="006B08E0"/>
    <w:rsid w:val="00826857"/>
    <w:rsid w:val="00864C86"/>
    <w:rsid w:val="009709A6"/>
    <w:rsid w:val="009A3CFA"/>
    <w:rsid w:val="00A1327E"/>
    <w:rsid w:val="00AD6B61"/>
    <w:rsid w:val="00B17389"/>
    <w:rsid w:val="00B4658F"/>
    <w:rsid w:val="00BA4210"/>
    <w:rsid w:val="00DC5282"/>
    <w:rsid w:val="00DF400A"/>
    <w:rsid w:val="00E40CE0"/>
    <w:rsid w:val="00EA36B8"/>
    <w:rsid w:val="00F00E49"/>
    <w:rsid w:val="00F0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A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3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13</cp:revision>
  <dcterms:created xsi:type="dcterms:W3CDTF">2020-09-25T01:42:00Z</dcterms:created>
  <dcterms:modified xsi:type="dcterms:W3CDTF">2021-12-13T02:36:00Z</dcterms:modified>
</cp:coreProperties>
</file>