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1" w:rsidRDefault="00BA7F41">
      <w:r>
        <w:t>ЭГС-23 русский язык 21.09.2023</w:t>
      </w:r>
    </w:p>
    <w:p w:rsidR="00BA7F41" w:rsidRDefault="00BA7F41">
      <w:r>
        <w:t>Тема: Имя существительное как часть речи.</w:t>
      </w:r>
      <w:bookmarkStart w:id="0" w:name="_GoBack"/>
      <w:bookmarkEnd w:id="0"/>
    </w:p>
    <w:p w:rsidR="00BA7F41" w:rsidRDefault="00BA7F41">
      <w:r>
        <w:t>Ссылка на учебник.</w:t>
      </w:r>
    </w:p>
    <w:p w:rsidR="008B7EAD" w:rsidRDefault="00BA7F41">
      <w:hyperlink r:id="rId5" w:history="1">
        <w:r w:rsidRPr="00DC6660">
          <w:rPr>
            <w:rStyle w:val="a3"/>
          </w:rPr>
          <w:t>https://gdzbook.com/russkiy_yazyk/russkiy_yazyk_10_11_klass_uchebniki_gdz/uchebnik_golycova_10_11_klass_2011_god_russkiy_yazyk.html</w:t>
        </w:r>
      </w:hyperlink>
      <w:r>
        <w:t xml:space="preserve"> </w:t>
      </w:r>
    </w:p>
    <w:p w:rsidR="00BA7F41" w:rsidRDefault="00BA7F41">
      <w:proofErr w:type="spellStart"/>
      <w:proofErr w:type="gramStart"/>
      <w:r>
        <w:t>стр</w:t>
      </w:r>
      <w:proofErr w:type="spellEnd"/>
      <w:proofErr w:type="gramEnd"/>
      <w:r>
        <w:t xml:space="preserve"> 114, </w:t>
      </w:r>
      <w:proofErr w:type="spellStart"/>
      <w:r>
        <w:t>упр</w:t>
      </w:r>
      <w:proofErr w:type="spellEnd"/>
      <w:r>
        <w:t xml:space="preserve"> 171</w:t>
      </w:r>
    </w:p>
    <w:sectPr w:rsidR="00BA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1"/>
    <w:rsid w:val="008B7EAD"/>
    <w:rsid w:val="00B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zbook.com/russkiy_yazyk/russkiy_yazyk_10_11_klass_uchebniki_gdz/uchebnik_golycova_10_11_klass_2011_god_russkiy_yazy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2023-09-20T13:55:00Z</dcterms:created>
  <dcterms:modified xsi:type="dcterms:W3CDTF">2023-09-20T14:01:00Z</dcterms:modified>
</cp:coreProperties>
</file>