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4EB23" w14:textId="0C6764B3" w:rsidR="000563F4" w:rsidRPr="003B4A7C" w:rsidRDefault="00C97922" w:rsidP="000563F4">
      <w:pPr>
        <w:rPr>
          <w:rFonts w:ascii="Times New Roman" w:hAnsi="Times New Roman" w:cs="Times New Roman"/>
          <w:b/>
          <w:sz w:val="28"/>
          <w:szCs w:val="28"/>
        </w:rPr>
      </w:pPr>
      <w:r w:rsidRPr="003B4A7C">
        <w:rPr>
          <w:rFonts w:ascii="Times New Roman" w:hAnsi="Times New Roman" w:cs="Times New Roman"/>
          <w:b/>
          <w:sz w:val="28"/>
          <w:szCs w:val="28"/>
        </w:rPr>
        <w:t>5-ОПИ</w:t>
      </w:r>
      <w:r w:rsidR="009C4840" w:rsidRPr="003B4A7C">
        <w:rPr>
          <w:rFonts w:ascii="Times New Roman" w:hAnsi="Times New Roman" w:cs="Times New Roman"/>
          <w:b/>
          <w:sz w:val="28"/>
          <w:szCs w:val="28"/>
        </w:rPr>
        <w:t>-</w:t>
      </w:r>
      <w:r w:rsidR="00285462" w:rsidRPr="003B4A7C">
        <w:rPr>
          <w:rFonts w:ascii="Times New Roman" w:hAnsi="Times New Roman" w:cs="Times New Roman"/>
          <w:b/>
          <w:sz w:val="28"/>
          <w:szCs w:val="28"/>
        </w:rPr>
        <w:t>20</w:t>
      </w:r>
    </w:p>
    <w:p w14:paraId="432D3FBC" w14:textId="318DA067" w:rsidR="000563F4" w:rsidRDefault="00816723" w:rsidP="000563F4">
      <w:pPr>
        <w:rPr>
          <w:rFonts w:ascii="Times New Roman" w:hAnsi="Times New Roman" w:cs="Times New Roman"/>
          <w:b/>
          <w:sz w:val="28"/>
          <w:szCs w:val="28"/>
        </w:rPr>
      </w:pPr>
      <w:r w:rsidRPr="003B4A7C">
        <w:rPr>
          <w:rFonts w:ascii="Times New Roman" w:hAnsi="Times New Roman" w:cs="Times New Roman"/>
          <w:b/>
          <w:sz w:val="28"/>
          <w:szCs w:val="28"/>
        </w:rPr>
        <w:t>2</w:t>
      </w:r>
      <w:r w:rsidR="00672B8E">
        <w:rPr>
          <w:rFonts w:ascii="Times New Roman" w:hAnsi="Times New Roman" w:cs="Times New Roman"/>
          <w:b/>
          <w:sz w:val="28"/>
          <w:szCs w:val="28"/>
        </w:rPr>
        <w:t>8</w:t>
      </w:r>
      <w:r w:rsidR="000563F4" w:rsidRPr="003B4A7C">
        <w:rPr>
          <w:rFonts w:ascii="Times New Roman" w:hAnsi="Times New Roman" w:cs="Times New Roman"/>
          <w:b/>
          <w:sz w:val="28"/>
          <w:szCs w:val="28"/>
        </w:rPr>
        <w:t>.09.202</w:t>
      </w:r>
      <w:r w:rsidR="00285462" w:rsidRPr="003B4A7C">
        <w:rPr>
          <w:rFonts w:ascii="Times New Roman" w:hAnsi="Times New Roman" w:cs="Times New Roman"/>
          <w:b/>
          <w:sz w:val="28"/>
          <w:szCs w:val="28"/>
        </w:rPr>
        <w:t>3</w:t>
      </w:r>
    </w:p>
    <w:p w14:paraId="43863EB1" w14:textId="77777777" w:rsidR="00672B8E" w:rsidRPr="00672B8E" w:rsidRDefault="00672B8E" w:rsidP="00672B8E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Hlk83286277"/>
      <w:r w:rsidRPr="00672B8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Практическая работа № 4 </w:t>
      </w:r>
    </w:p>
    <w:bookmarkEnd w:id="0"/>
    <w:p w14:paraId="101FEA44" w14:textId="77777777" w:rsidR="00672B8E" w:rsidRPr="00672B8E" w:rsidRDefault="00672B8E" w:rsidP="00672B8E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72B8E">
        <w:rPr>
          <w:rFonts w:ascii="Times New Roman" w:eastAsia="Calibri" w:hAnsi="Times New Roman" w:cs="Times New Roman"/>
          <w:bCs/>
          <w:sz w:val="24"/>
          <w:szCs w:val="24"/>
        </w:rPr>
        <w:t>Изучение конструкций и принципа действия усилителей</w:t>
      </w:r>
    </w:p>
    <w:p w14:paraId="336ADDA3" w14:textId="77777777" w:rsidR="00672B8E" w:rsidRPr="00672B8E" w:rsidRDefault="00672B8E" w:rsidP="00672B8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5C59321" w14:textId="77777777" w:rsidR="00672B8E" w:rsidRPr="00672B8E" w:rsidRDefault="00672B8E" w:rsidP="00672B8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72B8E">
        <w:rPr>
          <w:rFonts w:ascii="Times New Roman" w:eastAsia="Calibri" w:hAnsi="Times New Roman" w:cs="Times New Roman"/>
          <w:sz w:val="24"/>
          <w:szCs w:val="24"/>
        </w:rPr>
        <w:t>Цель работы:</w:t>
      </w:r>
    </w:p>
    <w:p w14:paraId="27AA1575" w14:textId="77777777" w:rsidR="00672B8E" w:rsidRPr="00672B8E" w:rsidRDefault="00672B8E" w:rsidP="00672B8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Изучить </w:t>
      </w:r>
      <w:r w:rsidRPr="00672B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конструкции и принцип действия усилителей</w:t>
      </w:r>
    </w:p>
    <w:p w14:paraId="4305F362" w14:textId="77777777" w:rsidR="00672B8E" w:rsidRPr="00672B8E" w:rsidRDefault="00672B8E" w:rsidP="00672B8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Необходимое лабораторное оборудование</w:t>
      </w:r>
    </w:p>
    <w:p w14:paraId="5656D430" w14:textId="77777777" w:rsidR="00672B8E" w:rsidRPr="00672B8E" w:rsidRDefault="00672B8E" w:rsidP="00672B8E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</w:t>
      </w:r>
    </w:p>
    <w:p w14:paraId="5C170A41" w14:textId="77777777" w:rsidR="00672B8E" w:rsidRPr="00672B8E" w:rsidRDefault="00672B8E" w:rsidP="00672B8E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Плакаты</w:t>
      </w:r>
    </w:p>
    <w:p w14:paraId="7AF15120" w14:textId="77777777" w:rsidR="00672B8E" w:rsidRPr="00672B8E" w:rsidRDefault="00672B8E" w:rsidP="00672B8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выполнения работы:</w:t>
      </w:r>
    </w:p>
    <w:p w14:paraId="16C23FF3" w14:textId="77777777" w:rsidR="00672B8E" w:rsidRPr="00672B8E" w:rsidRDefault="00672B8E" w:rsidP="00672B8E">
      <w:pPr>
        <w:numPr>
          <w:ilvl w:val="0"/>
          <w:numId w:val="4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по учебнику </w:t>
      </w:r>
      <w:proofErr w:type="spellStart"/>
      <w:r w:rsidRPr="00672B8E">
        <w:rPr>
          <w:rFonts w:ascii="Times New Roman" w:eastAsia="Times New Roman" w:hAnsi="Times New Roman" w:cs="Times New Roman"/>
          <w:sz w:val="24"/>
          <w:szCs w:val="24"/>
          <w:lang w:eastAsia="ru-RU"/>
        </w:rPr>
        <w:t>А.М.Данилова</w:t>
      </w:r>
      <w:proofErr w:type="spellEnd"/>
      <w:r w:rsidRPr="00672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«Автоматизация производства» стр.67-73</w:t>
      </w:r>
    </w:p>
    <w:p w14:paraId="351C028D" w14:textId="77777777" w:rsidR="00672B8E" w:rsidRPr="00672B8E" w:rsidRDefault="00672B8E" w:rsidP="00672B8E">
      <w:pPr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Ответить кратко на вопросы:</w:t>
      </w:r>
    </w:p>
    <w:p w14:paraId="0E9ABAAF" w14:textId="77777777" w:rsidR="00672B8E" w:rsidRPr="00672B8E" w:rsidRDefault="00672B8E" w:rsidP="00672B8E">
      <w:pPr>
        <w:numPr>
          <w:ilvl w:val="0"/>
          <w:numId w:val="5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Hlk90944147"/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используют усилители в системах горной автоматики?</w:t>
      </w:r>
    </w:p>
    <w:p w14:paraId="60F88EC9" w14:textId="77777777" w:rsidR="00672B8E" w:rsidRPr="00672B8E" w:rsidRDefault="00672B8E" w:rsidP="00672B8E">
      <w:pPr>
        <w:numPr>
          <w:ilvl w:val="0"/>
          <w:numId w:val="5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_Hlk83763614"/>
      <w:bookmarkEnd w:id="1"/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какие виды делятся усилители в зависимости от применяемой энергии?</w:t>
      </w:r>
    </w:p>
    <w:p w14:paraId="3A8A8C3D" w14:textId="77777777" w:rsidR="00672B8E" w:rsidRPr="00672B8E" w:rsidRDefault="00672B8E" w:rsidP="00672B8E">
      <w:pPr>
        <w:numPr>
          <w:ilvl w:val="0"/>
          <w:numId w:val="5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Hlk90944223"/>
      <w:bookmarkEnd w:id="2"/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неэлектрические усилители, </w:t>
      </w:r>
      <w:bookmarkStart w:id="4" w:name="_Hlk90944032"/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особенности и примеры применения</w:t>
      </w:r>
      <w:bookmarkEnd w:id="3"/>
      <w:bookmarkEnd w:id="4"/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032C41E" w14:textId="77777777" w:rsidR="00672B8E" w:rsidRPr="00672B8E" w:rsidRDefault="00672B8E" w:rsidP="00672B8E">
      <w:pPr>
        <w:numPr>
          <w:ilvl w:val="0"/>
          <w:numId w:val="5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_Hlk90944275"/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Электрические усилители, применяемые в устройствах горной автоматики, принцип их действия, их особенности и примеры применения.</w:t>
      </w:r>
    </w:p>
    <w:p w14:paraId="669AA96F" w14:textId="77777777" w:rsidR="00672B8E" w:rsidRPr="00672B8E" w:rsidRDefault="00672B8E" w:rsidP="00672B8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End w:id="5"/>
    <w:p w14:paraId="5662EEF3" w14:textId="77777777" w:rsidR="00672B8E" w:rsidRPr="00672B8E" w:rsidRDefault="00672B8E" w:rsidP="00672B8E">
      <w:pPr>
        <w:tabs>
          <w:tab w:val="left" w:pos="784"/>
        </w:tabs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После выполнения отчет должен быть защищен студентом</w:t>
      </w:r>
    </w:p>
    <w:p w14:paraId="2C75C223" w14:textId="77777777" w:rsidR="00672B8E" w:rsidRPr="00672B8E" w:rsidRDefault="00672B8E" w:rsidP="00672B8E">
      <w:pPr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 вопросы</w:t>
      </w:r>
    </w:p>
    <w:p w14:paraId="3CA574BC" w14:textId="77777777" w:rsidR="00672B8E" w:rsidRPr="00672B8E" w:rsidRDefault="00672B8E" w:rsidP="00672B8E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используют усилители в системах горной автоматики?</w:t>
      </w:r>
    </w:p>
    <w:p w14:paraId="327C16BB" w14:textId="77777777" w:rsidR="00672B8E" w:rsidRPr="00672B8E" w:rsidRDefault="00672B8E" w:rsidP="00672B8E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неэлектрические усилители, их особенности и примеры применения.</w:t>
      </w:r>
    </w:p>
    <w:p w14:paraId="5D80D3E1" w14:textId="77777777" w:rsidR="00672B8E" w:rsidRPr="00672B8E" w:rsidRDefault="00672B8E" w:rsidP="00672B8E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усилители, принцип их действия, их особенности и примеры применения.</w:t>
      </w:r>
    </w:p>
    <w:p w14:paraId="324D57AC" w14:textId="77777777" w:rsidR="00672B8E" w:rsidRPr="00672B8E" w:rsidRDefault="00672B8E" w:rsidP="00672B8E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Магнитные усилители, принцип их действия, их особенности и примеры применения</w:t>
      </w:r>
    </w:p>
    <w:p w14:paraId="5C2941C4" w14:textId="77777777" w:rsidR="00672B8E" w:rsidRPr="00672B8E" w:rsidRDefault="00672B8E" w:rsidP="00672B8E">
      <w:pPr>
        <w:spacing w:before="100" w:beforeAutospacing="1" w:after="100" w:afterAutospacing="1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CCE5B4" w14:textId="77777777" w:rsidR="00672B8E" w:rsidRPr="00672B8E" w:rsidRDefault="00672B8E" w:rsidP="00672B8E">
      <w:pPr>
        <w:spacing w:before="100" w:beforeAutospacing="1" w:after="100" w:afterAutospacing="1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94FAA4" w14:textId="77777777" w:rsidR="00672B8E" w:rsidRPr="00672B8E" w:rsidRDefault="00672B8E" w:rsidP="00672B8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отчета</w:t>
      </w:r>
    </w:p>
    <w:p w14:paraId="3E602DA9" w14:textId="77777777" w:rsidR="00672B8E" w:rsidRPr="00672B8E" w:rsidRDefault="00672B8E" w:rsidP="00672B8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B8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должен содержать номер и наименование работы. Ответы на вопросы должны быть краткими и содержать основные сведения.</w:t>
      </w:r>
    </w:p>
    <w:p w14:paraId="0AC47C32" w14:textId="77777777" w:rsidR="00672B8E" w:rsidRPr="00672B8E" w:rsidRDefault="00672B8E" w:rsidP="00672B8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14:paraId="779B8767" w14:textId="68FB5B35" w:rsidR="00672B8E" w:rsidRPr="003B4A7C" w:rsidRDefault="00672B8E" w:rsidP="00672B8E">
      <w:pPr>
        <w:spacing w:before="100" w:beforeAutospacing="1" w:after="100" w:afterAutospacing="1" w:line="270" w:lineRule="atLeast"/>
        <w:rPr>
          <w:rFonts w:ascii="Times New Roman" w:hAnsi="Times New Roman" w:cs="Times New Roman"/>
          <w:b/>
          <w:sz w:val="28"/>
          <w:szCs w:val="28"/>
        </w:rPr>
      </w:pPr>
      <w:r w:rsidRPr="008221C2">
        <w:rPr>
          <w:noProof/>
        </w:rPr>
        <w:lastRenderedPageBreak/>
        <w:drawing>
          <wp:inline distT="0" distB="0" distL="0" distR="0" wp14:anchorId="2420A63B" wp14:editId="35F1681C">
            <wp:extent cx="5105400" cy="5469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46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1C2">
        <w:rPr>
          <w:noProof/>
        </w:rPr>
        <w:lastRenderedPageBreak/>
        <w:drawing>
          <wp:inline distT="0" distB="0" distL="0" distR="0" wp14:anchorId="4460CE31" wp14:editId="6FB6655D">
            <wp:extent cx="4907280" cy="8133611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5710" cy="818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1C2">
        <w:rPr>
          <w:noProof/>
        </w:rPr>
        <w:lastRenderedPageBreak/>
        <w:drawing>
          <wp:inline distT="0" distB="0" distL="0" distR="0" wp14:anchorId="495E1139" wp14:editId="79FB3865">
            <wp:extent cx="4983480" cy="815602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431" cy="818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84F">
        <w:rPr>
          <w:noProof/>
        </w:rPr>
        <w:lastRenderedPageBreak/>
        <w:drawing>
          <wp:inline distT="0" distB="0" distL="0" distR="0" wp14:anchorId="74332FDA" wp14:editId="499D5ABF">
            <wp:extent cx="5143500" cy="81794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8027" cy="82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735">
        <w:rPr>
          <w:noProof/>
        </w:rPr>
        <w:lastRenderedPageBreak/>
        <w:drawing>
          <wp:inline distT="0" distB="0" distL="0" distR="0" wp14:anchorId="09495235" wp14:editId="1BFA2CC7">
            <wp:extent cx="4892040" cy="8288424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1998" cy="832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735">
        <w:rPr>
          <w:noProof/>
        </w:rPr>
        <w:lastRenderedPageBreak/>
        <w:drawing>
          <wp:inline distT="0" distB="0" distL="0" distR="0" wp14:anchorId="072CC17A" wp14:editId="549B8D44">
            <wp:extent cx="5052060" cy="85727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3794" cy="85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09A">
        <w:rPr>
          <w:noProof/>
        </w:rPr>
        <w:lastRenderedPageBreak/>
        <w:drawing>
          <wp:inline distT="0" distB="0" distL="0" distR="0" wp14:anchorId="0DE6F0E0" wp14:editId="6989481F">
            <wp:extent cx="5212080" cy="524265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798" cy="530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B8E" w:rsidRPr="003B4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D70E8"/>
    <w:multiLevelType w:val="multilevel"/>
    <w:tmpl w:val="A6A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255E50"/>
    <w:multiLevelType w:val="hybridMultilevel"/>
    <w:tmpl w:val="CD2C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84A4E"/>
    <w:multiLevelType w:val="hybridMultilevel"/>
    <w:tmpl w:val="ECF8A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B8702B"/>
    <w:multiLevelType w:val="multilevel"/>
    <w:tmpl w:val="D310C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B902C3"/>
    <w:multiLevelType w:val="hybridMultilevel"/>
    <w:tmpl w:val="7CC2B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62DE3"/>
    <w:multiLevelType w:val="hybridMultilevel"/>
    <w:tmpl w:val="C51AE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863742">
    <w:abstractNumId w:val="3"/>
  </w:num>
  <w:num w:numId="2" w16cid:durableId="1501039524">
    <w:abstractNumId w:val="0"/>
  </w:num>
  <w:num w:numId="3" w16cid:durableId="1600067049">
    <w:abstractNumId w:val="1"/>
  </w:num>
  <w:num w:numId="4" w16cid:durableId="804665214">
    <w:abstractNumId w:val="2"/>
  </w:num>
  <w:num w:numId="5" w16cid:durableId="631177786">
    <w:abstractNumId w:val="5"/>
  </w:num>
  <w:num w:numId="6" w16cid:durableId="6628536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90"/>
    <w:rsid w:val="000563F4"/>
    <w:rsid w:val="00285462"/>
    <w:rsid w:val="003B4A7C"/>
    <w:rsid w:val="00672B8E"/>
    <w:rsid w:val="0074428F"/>
    <w:rsid w:val="00816723"/>
    <w:rsid w:val="009C4840"/>
    <w:rsid w:val="00A30F8E"/>
    <w:rsid w:val="00C97922"/>
    <w:rsid w:val="00CC4389"/>
    <w:rsid w:val="00DC0E6A"/>
    <w:rsid w:val="00E32D90"/>
    <w:rsid w:val="00ED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9DF26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F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79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979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C97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10</cp:revision>
  <dcterms:created xsi:type="dcterms:W3CDTF">2020-09-11T05:42:00Z</dcterms:created>
  <dcterms:modified xsi:type="dcterms:W3CDTF">2023-09-27T16:56:00Z</dcterms:modified>
</cp:coreProperties>
</file>