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22" w:rsidRDefault="00855622" w:rsidP="00855622">
      <w:pPr>
        <w:spacing w:line="276" w:lineRule="auto"/>
        <w:jc w:val="center"/>
      </w:pPr>
      <w:r>
        <w:t>Анализ психодиагностического обследования студентов 1 курса</w:t>
      </w:r>
      <w:r>
        <w:t xml:space="preserve"> </w:t>
      </w:r>
    </w:p>
    <w:p w:rsidR="00855622" w:rsidRDefault="00855622" w:rsidP="00855622">
      <w:pPr>
        <w:spacing w:line="276" w:lineRule="auto"/>
        <w:jc w:val="center"/>
      </w:pPr>
      <w:bookmarkStart w:id="0" w:name="_GoBack"/>
      <w:bookmarkEnd w:id="0"/>
    </w:p>
    <w:p w:rsidR="00855622" w:rsidRPr="00BE7DA6" w:rsidRDefault="00855622" w:rsidP="00855622">
      <w:pPr>
        <w:spacing w:line="276" w:lineRule="auto"/>
        <w:ind w:firstLine="360"/>
        <w:rPr>
          <w:b/>
        </w:rPr>
      </w:pPr>
      <w:r w:rsidRPr="00BE7DA6">
        <w:t>Диагностическая работа проводи</w:t>
      </w:r>
      <w:r>
        <w:t>тся</w:t>
      </w:r>
      <w:r w:rsidRPr="00BE7DA6">
        <w:t xml:space="preserve"> согласно ежемесячному планированию педагога - психолога, совместному планированию с социальным педагогом, а также в соответствии с запросами педагогов, обучающихся, родителей. Целью диагностического направления работы являлось: изучение индивидуально – психологических свойств личности обучающихся, особенностей психического развития и состояния обучающихся, определение психологических причин нарушений в обучении и развитии, социально-психологической дезадаптации обучающихся, выявление потребностей, интересов, наклонностей в рамках профессионального самоопределения обучающихся, изучение межличностного взаимодействия в коллективе детей и взрослых.</w:t>
      </w:r>
    </w:p>
    <w:p w:rsidR="00855622" w:rsidRDefault="00855622" w:rsidP="00855622">
      <w:r>
        <w:t>комплексное диаг</w:t>
      </w:r>
      <w:r>
        <w:t>ностирование студентов 1 курса:</w:t>
      </w:r>
    </w:p>
    <w:p w:rsidR="00855622" w:rsidRDefault="00855622" w:rsidP="00855622">
      <w:r>
        <w:t>1. «Самооценка психических состояний»</w:t>
      </w:r>
    </w:p>
    <w:p w:rsidR="00855622" w:rsidRDefault="00855622" w:rsidP="00855622"/>
    <w:p w:rsidR="00855622" w:rsidRDefault="00855622" w:rsidP="00855622">
      <w:pPr>
        <w:jc w:val="center"/>
      </w:pPr>
      <w:r>
        <w:rPr>
          <w:noProof/>
        </w:rPr>
        <w:drawing>
          <wp:inline distT="0" distB="0" distL="0" distR="0" wp14:anchorId="1A31FC4B" wp14:editId="0AA887AA">
            <wp:extent cx="3590925" cy="21812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55622" w:rsidRDefault="00855622" w:rsidP="00855622"/>
    <w:tbl>
      <w:tblPr>
        <w:tblW w:w="3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960"/>
        <w:gridCol w:w="960"/>
      </w:tblGrid>
      <w:tr w:rsidR="00855622" w:rsidRPr="00491199" w:rsidTr="00F07AAA">
        <w:trPr>
          <w:trHeight w:val="300"/>
          <w:jc w:val="center"/>
        </w:trPr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855622" w:rsidRPr="00491199" w:rsidRDefault="00855622" w:rsidP="00F07A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5622" w:rsidRPr="00491199" w:rsidRDefault="00855622" w:rsidP="00F07A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1199">
              <w:rPr>
                <w:rFonts w:ascii="Calibri" w:hAnsi="Calibri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5622" w:rsidRPr="00491199" w:rsidRDefault="00855622" w:rsidP="00F07A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1199">
              <w:rPr>
                <w:rFonts w:ascii="Calibri" w:hAnsi="Calibri"/>
                <w:color w:val="000000"/>
                <w:sz w:val="22"/>
                <w:szCs w:val="22"/>
              </w:rPr>
              <w:t>апрель</w:t>
            </w:r>
          </w:p>
        </w:tc>
      </w:tr>
      <w:tr w:rsidR="00855622" w:rsidRPr="00491199" w:rsidTr="00F07AAA">
        <w:trPr>
          <w:trHeight w:val="300"/>
          <w:jc w:val="center"/>
        </w:trPr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855622" w:rsidRPr="00491199" w:rsidRDefault="00855622" w:rsidP="00F07A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1199">
              <w:rPr>
                <w:rFonts w:ascii="Calibri" w:hAnsi="Calibri"/>
                <w:color w:val="000000"/>
                <w:sz w:val="22"/>
                <w:szCs w:val="22"/>
              </w:rPr>
              <w:t>тревожность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5622" w:rsidRPr="00491199" w:rsidRDefault="00855622" w:rsidP="00F07AA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1199">
              <w:rPr>
                <w:rFonts w:ascii="Calibri" w:hAnsi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5622" w:rsidRPr="00491199" w:rsidRDefault="00855622" w:rsidP="00F07AA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1199">
              <w:rPr>
                <w:rFonts w:ascii="Calibri" w:hAnsi="Calibri"/>
                <w:color w:val="000000"/>
                <w:sz w:val="22"/>
                <w:szCs w:val="22"/>
              </w:rPr>
              <w:t>8%</w:t>
            </w:r>
          </w:p>
        </w:tc>
      </w:tr>
      <w:tr w:rsidR="00855622" w:rsidRPr="00491199" w:rsidTr="00F07AAA">
        <w:trPr>
          <w:trHeight w:val="300"/>
          <w:jc w:val="center"/>
        </w:trPr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855622" w:rsidRPr="00491199" w:rsidRDefault="00855622" w:rsidP="00F07A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1199">
              <w:rPr>
                <w:rFonts w:ascii="Calibri" w:hAnsi="Calibri"/>
                <w:color w:val="000000"/>
                <w:sz w:val="22"/>
                <w:szCs w:val="22"/>
              </w:rPr>
              <w:t>фрустрация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5622" w:rsidRPr="00491199" w:rsidRDefault="00855622" w:rsidP="00F07AA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1199">
              <w:rPr>
                <w:rFonts w:ascii="Calibri" w:hAnsi="Calibri"/>
                <w:color w:val="000000"/>
                <w:sz w:val="22"/>
                <w:szCs w:val="22"/>
              </w:rPr>
              <w:t>49%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5622" w:rsidRPr="00491199" w:rsidRDefault="00855622" w:rsidP="00F07AA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1199">
              <w:rPr>
                <w:rFonts w:ascii="Calibri" w:hAnsi="Calibri"/>
                <w:color w:val="000000"/>
                <w:sz w:val="22"/>
                <w:szCs w:val="22"/>
              </w:rPr>
              <w:t>21%</w:t>
            </w:r>
          </w:p>
        </w:tc>
      </w:tr>
      <w:tr w:rsidR="00855622" w:rsidRPr="00491199" w:rsidTr="00F07AAA">
        <w:trPr>
          <w:trHeight w:val="300"/>
          <w:jc w:val="center"/>
        </w:trPr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855622" w:rsidRPr="00491199" w:rsidRDefault="00855622" w:rsidP="00F07A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1199">
              <w:rPr>
                <w:rFonts w:ascii="Calibri" w:hAnsi="Calibri"/>
                <w:color w:val="000000"/>
                <w:sz w:val="22"/>
                <w:szCs w:val="22"/>
              </w:rPr>
              <w:t>агрессивность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5622" w:rsidRPr="00491199" w:rsidRDefault="00855622" w:rsidP="00F07AA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1199">
              <w:rPr>
                <w:rFonts w:ascii="Calibri" w:hAnsi="Calibri"/>
                <w:color w:val="000000"/>
                <w:sz w:val="22"/>
                <w:szCs w:val="22"/>
              </w:rPr>
              <w:t>61%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5622" w:rsidRPr="00491199" w:rsidRDefault="00855622" w:rsidP="00F07AA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1199">
              <w:rPr>
                <w:rFonts w:ascii="Calibri" w:hAnsi="Calibri"/>
                <w:color w:val="000000"/>
                <w:sz w:val="22"/>
                <w:szCs w:val="22"/>
              </w:rPr>
              <w:t>13%</w:t>
            </w:r>
          </w:p>
        </w:tc>
      </w:tr>
      <w:tr w:rsidR="00855622" w:rsidRPr="00491199" w:rsidTr="00F07AAA">
        <w:trPr>
          <w:trHeight w:val="300"/>
          <w:jc w:val="center"/>
        </w:trPr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855622" w:rsidRPr="00491199" w:rsidRDefault="00855622" w:rsidP="00F07A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91199">
              <w:rPr>
                <w:rFonts w:ascii="Calibri" w:hAnsi="Calibri"/>
                <w:color w:val="000000"/>
                <w:sz w:val="22"/>
                <w:szCs w:val="22"/>
              </w:rPr>
              <w:t>ригидность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5622" w:rsidRPr="00491199" w:rsidRDefault="00855622" w:rsidP="00F07AA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1199">
              <w:rPr>
                <w:rFonts w:ascii="Calibri" w:hAnsi="Calibri"/>
                <w:color w:val="000000"/>
                <w:sz w:val="22"/>
                <w:szCs w:val="22"/>
              </w:rPr>
              <w:t>84%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5622" w:rsidRPr="00491199" w:rsidRDefault="00855622" w:rsidP="00F07AA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91199">
              <w:rPr>
                <w:rFonts w:ascii="Calibri" w:hAnsi="Calibri"/>
                <w:color w:val="000000"/>
                <w:sz w:val="22"/>
                <w:szCs w:val="22"/>
              </w:rPr>
              <w:t>26%</w:t>
            </w:r>
          </w:p>
        </w:tc>
      </w:tr>
    </w:tbl>
    <w:p w:rsidR="00855622" w:rsidRDefault="00855622" w:rsidP="00855622"/>
    <w:p w:rsidR="00855622" w:rsidRDefault="00855622" w:rsidP="00855622">
      <w:r>
        <w:t xml:space="preserve">Анализ проводился при учёте показателей среднего и высокого уровней. </w:t>
      </w:r>
    </w:p>
    <w:p w:rsidR="00855622" w:rsidRDefault="00855622" w:rsidP="00855622">
      <w:r>
        <w:t xml:space="preserve">Исходя из полученных данных, уровень тревожности снизился на 17%, уровень фрустрации снизился на 28%, уровень агрессивности снизился на 48%, уровень ригидности снизился на 58%. </w:t>
      </w:r>
    </w:p>
    <w:p w:rsidR="00855622" w:rsidRDefault="00855622" w:rsidP="00855622">
      <w:r>
        <w:t>Таким образом, у обучающихся нет склонности к частым и интенсивным переживаниям; им не свойственно состояние, вызванное неуспехом в удовлетворении потребностей; у большинства отсутствует затрудненность в изменении намеченной программы деятельности.</w:t>
      </w:r>
    </w:p>
    <w:p w:rsidR="00855622" w:rsidRDefault="00855622" w:rsidP="00855622">
      <w:r>
        <w:t>2. «Психологический климат коллектива»</w:t>
      </w:r>
    </w:p>
    <w:p w:rsidR="00855622" w:rsidRDefault="00855622" w:rsidP="00855622"/>
    <w:p w:rsidR="00855622" w:rsidRPr="00BE7DA6" w:rsidRDefault="00855622" w:rsidP="00855622">
      <w:pPr>
        <w:jc w:val="center"/>
      </w:pPr>
      <w:r>
        <w:rPr>
          <w:noProof/>
        </w:rPr>
        <w:drawing>
          <wp:inline distT="0" distB="0" distL="0" distR="0" wp14:anchorId="7E6943FE" wp14:editId="2762732B">
            <wp:extent cx="3571875" cy="2209800"/>
            <wp:effectExtent l="0" t="0" r="9525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55622" w:rsidRDefault="00855622" w:rsidP="00855622">
      <w:pPr>
        <w:ind w:firstLine="360"/>
      </w:pPr>
    </w:p>
    <w:p w:rsidR="00855622" w:rsidRDefault="00855622" w:rsidP="00855622">
      <w:pPr>
        <w:ind w:firstLine="360"/>
      </w:pPr>
      <w:r>
        <w:t>Уровень благоприятного климата увеличился на 51%, уровень неустойчиво-благоприятного климата снизился на 35%, неблагоприятный климат не выявлен в повторном диагностировании.</w:t>
      </w:r>
    </w:p>
    <w:p w:rsidR="00855622" w:rsidRDefault="00855622" w:rsidP="00855622">
      <w:pPr>
        <w:ind w:firstLine="360"/>
      </w:pPr>
      <w:r>
        <w:t>Таким образом, выявлена положительная динамика развития психологического климата в группах студентов 1 курса.</w:t>
      </w:r>
    </w:p>
    <w:p w:rsidR="00855622" w:rsidRDefault="00855622" w:rsidP="00855622">
      <w:pPr>
        <w:ind w:firstLine="360"/>
      </w:pPr>
      <w:r>
        <w:t>3. «Сплоченность коллектива»</w:t>
      </w:r>
    </w:p>
    <w:p w:rsidR="00855622" w:rsidRDefault="00855622" w:rsidP="00855622">
      <w:pPr>
        <w:ind w:firstLine="360"/>
      </w:pPr>
    </w:p>
    <w:p w:rsidR="00855622" w:rsidRDefault="00855622" w:rsidP="00855622">
      <w:pPr>
        <w:ind w:firstLine="360"/>
        <w:jc w:val="center"/>
      </w:pPr>
      <w:r>
        <w:rPr>
          <w:noProof/>
        </w:rPr>
        <w:drawing>
          <wp:inline distT="0" distB="0" distL="0" distR="0" wp14:anchorId="06E8F0E5" wp14:editId="316E447A">
            <wp:extent cx="3524250" cy="2257425"/>
            <wp:effectExtent l="0" t="0" r="0" b="952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55622" w:rsidRDefault="00855622" w:rsidP="00855622">
      <w:pPr>
        <w:ind w:firstLine="360"/>
      </w:pPr>
    </w:p>
    <w:p w:rsidR="00855622" w:rsidRDefault="00855622" w:rsidP="00855622">
      <w:pPr>
        <w:ind w:firstLine="360"/>
      </w:pPr>
      <w:r>
        <w:t>Высокий уровень сплоченности увеличился на 71%, средний уровень снизился на 39%, низкий уровень не выявлен.</w:t>
      </w:r>
    </w:p>
    <w:p w:rsidR="00855622" w:rsidRDefault="00855622" w:rsidP="00855622">
      <w:pPr>
        <w:ind w:firstLine="360"/>
      </w:pPr>
      <w:r>
        <w:t>Таким образом, сплоченности коллектива на высоком уровне, что говорит о положительной динамике развития этого показателя.</w:t>
      </w:r>
    </w:p>
    <w:p w:rsidR="00855622" w:rsidRDefault="00855622" w:rsidP="00855622">
      <w:pPr>
        <w:ind w:firstLine="360"/>
      </w:pPr>
      <w:r>
        <w:t>4. «Суицидальный риск»</w:t>
      </w:r>
    </w:p>
    <w:p w:rsidR="00855622" w:rsidRDefault="00855622" w:rsidP="00855622">
      <w:pPr>
        <w:ind w:firstLine="360"/>
      </w:pPr>
    </w:p>
    <w:p w:rsidR="00855622" w:rsidRPr="00CA487B" w:rsidRDefault="00855622" w:rsidP="00855622">
      <w:pPr>
        <w:ind w:firstLine="360"/>
        <w:jc w:val="center"/>
      </w:pPr>
      <w:r>
        <w:rPr>
          <w:noProof/>
        </w:rPr>
        <w:drawing>
          <wp:inline distT="0" distB="0" distL="0" distR="0" wp14:anchorId="6E45DA81" wp14:editId="08DC6D12">
            <wp:extent cx="3905250" cy="217170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5622" w:rsidRDefault="00855622" w:rsidP="00855622">
      <w:pPr>
        <w:ind w:firstLine="360"/>
      </w:pPr>
    </w:p>
    <w:p w:rsidR="00855622" w:rsidRPr="00BE7DA6" w:rsidRDefault="00855622" w:rsidP="00855622">
      <w:pPr>
        <w:ind w:firstLine="708"/>
      </w:pPr>
      <w:r w:rsidRPr="00BE7DA6">
        <w:t>В результате сравнительного анализа, видим, что во всех критериях отмечена положительная динамика. Количество студентов, у которых отсутствует склонность к суицидальному поведению, увеличилось на 2</w:t>
      </w:r>
      <w:r>
        <w:t>1</w:t>
      </w:r>
      <w:r w:rsidRPr="00BE7DA6">
        <w:t>%.</w:t>
      </w:r>
    </w:p>
    <w:p w:rsidR="00855622" w:rsidRPr="00BE7DA6" w:rsidRDefault="00855622" w:rsidP="00855622">
      <w:pPr>
        <w:ind w:firstLine="708"/>
      </w:pPr>
      <w:r w:rsidRPr="00BE7DA6">
        <w:t>Количество студентов со средним</w:t>
      </w:r>
      <w:r>
        <w:t xml:space="preserve"> уровнем риска уменьшилось на 16</w:t>
      </w:r>
      <w:r w:rsidRPr="00BE7DA6">
        <w:t>%.</w:t>
      </w:r>
    </w:p>
    <w:p w:rsidR="00855622" w:rsidRPr="00BE7DA6" w:rsidRDefault="00855622" w:rsidP="00855622">
      <w:pPr>
        <w:ind w:left="708"/>
      </w:pPr>
      <w:r w:rsidRPr="00BE7DA6">
        <w:t xml:space="preserve">Количество студентов, склонных к суицидальному поведению, уменьшилось на </w:t>
      </w:r>
      <w:r>
        <w:t>5</w:t>
      </w:r>
      <w:r w:rsidRPr="00BE7DA6">
        <w:t>%</w:t>
      </w:r>
      <w:r>
        <w:t>.</w:t>
      </w:r>
    </w:p>
    <w:p w:rsidR="00855622" w:rsidRDefault="00855622" w:rsidP="00855622">
      <w:pPr>
        <w:ind w:firstLine="360"/>
      </w:pPr>
      <w:r>
        <w:t>Таким образом, выявлена положительная динамика показателей риска склонности к суицидальному поведению у студентов.</w:t>
      </w:r>
    </w:p>
    <w:p w:rsidR="00855622" w:rsidRDefault="00855622" w:rsidP="00855622">
      <w:pPr>
        <w:ind w:firstLine="360"/>
      </w:pPr>
    </w:p>
    <w:p w:rsidR="00855622" w:rsidRPr="00BE7DA6" w:rsidRDefault="00855622" w:rsidP="00855622">
      <w:pPr>
        <w:ind w:firstLine="360"/>
      </w:pPr>
      <w:r w:rsidRPr="00BE7DA6">
        <w:t>повторная диагностика самооценки психических состояний, тревожности, агрессивности обучающихся «группы риска». Проведён сравнительный анализ:</w:t>
      </w:r>
    </w:p>
    <w:p w:rsidR="00855622" w:rsidRPr="00BE7DA6" w:rsidRDefault="00855622" w:rsidP="00855622">
      <w:pPr>
        <w:jc w:val="center"/>
      </w:pPr>
      <w:r w:rsidRPr="00BE7DA6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B50F5BA" wp14:editId="3BEF9E29">
            <wp:simplePos x="0" y="0"/>
            <wp:positionH relativeFrom="column">
              <wp:posOffset>1346835</wp:posOffset>
            </wp:positionH>
            <wp:positionV relativeFrom="paragraph">
              <wp:posOffset>121920</wp:posOffset>
            </wp:positionV>
            <wp:extent cx="3714750" cy="2276475"/>
            <wp:effectExtent l="0" t="0" r="0" b="9525"/>
            <wp:wrapThrough wrapText="bothSides">
              <wp:wrapPolygon edited="0">
                <wp:start x="0" y="0"/>
                <wp:lineTo x="0" y="21510"/>
                <wp:lineTo x="21489" y="21510"/>
                <wp:lineTo x="21489" y="0"/>
                <wp:lineTo x="0" y="0"/>
              </wp:wrapPolygon>
            </wp:wrapThrough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622" w:rsidRPr="00BE7DA6" w:rsidRDefault="00855622" w:rsidP="00855622">
      <w:pPr>
        <w:jc w:val="center"/>
      </w:pPr>
    </w:p>
    <w:p w:rsidR="00855622" w:rsidRPr="00BE7DA6" w:rsidRDefault="00855622" w:rsidP="00855622">
      <w:pPr>
        <w:jc w:val="center"/>
      </w:pPr>
    </w:p>
    <w:p w:rsidR="00855622" w:rsidRPr="00BE7DA6" w:rsidRDefault="00855622" w:rsidP="00855622"/>
    <w:p w:rsidR="00855622" w:rsidRPr="00BE7DA6" w:rsidRDefault="00855622" w:rsidP="00855622"/>
    <w:p w:rsidR="00855622" w:rsidRPr="00BE7DA6" w:rsidRDefault="00855622" w:rsidP="00855622"/>
    <w:p w:rsidR="00855622" w:rsidRPr="00BE7DA6" w:rsidRDefault="00855622" w:rsidP="00855622"/>
    <w:p w:rsidR="00855622" w:rsidRPr="00BE7DA6" w:rsidRDefault="00855622" w:rsidP="00855622"/>
    <w:p w:rsidR="00855622" w:rsidRPr="00BE7DA6" w:rsidRDefault="00855622" w:rsidP="00855622"/>
    <w:p w:rsidR="00855622" w:rsidRPr="00BE7DA6" w:rsidRDefault="00855622" w:rsidP="00855622"/>
    <w:p w:rsidR="00855622" w:rsidRPr="00BE7DA6" w:rsidRDefault="00855622" w:rsidP="00855622"/>
    <w:p w:rsidR="00855622" w:rsidRPr="00BE7DA6" w:rsidRDefault="00855622" w:rsidP="00855622"/>
    <w:p w:rsidR="00855622" w:rsidRPr="00BE7DA6" w:rsidRDefault="00855622" w:rsidP="00855622"/>
    <w:p w:rsidR="00855622" w:rsidRPr="00BE7DA6" w:rsidRDefault="00855622" w:rsidP="00855622"/>
    <w:p w:rsidR="00855622" w:rsidRPr="00BE7DA6" w:rsidRDefault="00855622" w:rsidP="00855622"/>
    <w:tbl>
      <w:tblPr>
        <w:tblW w:w="7201" w:type="dxa"/>
        <w:tblInd w:w="1129" w:type="dxa"/>
        <w:tblLook w:val="04A0" w:firstRow="1" w:lastRow="0" w:firstColumn="1" w:lastColumn="0" w:noHBand="0" w:noVBand="1"/>
      </w:tblPr>
      <w:tblGrid>
        <w:gridCol w:w="1878"/>
        <w:gridCol w:w="2091"/>
        <w:gridCol w:w="1985"/>
        <w:gridCol w:w="1247"/>
      </w:tblGrid>
      <w:tr w:rsidR="00855622" w:rsidRPr="00BE7DA6" w:rsidTr="00F07AAA">
        <w:trPr>
          <w:trHeight w:val="30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22" w:rsidRPr="00BE7DA6" w:rsidRDefault="00855622" w:rsidP="00F07AAA">
            <w:pPr>
              <w:rPr>
                <w:color w:val="000000"/>
              </w:rPr>
            </w:pPr>
            <w:r w:rsidRPr="00BE7DA6">
              <w:rPr>
                <w:color w:val="000000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22" w:rsidRPr="00BE7DA6" w:rsidRDefault="00855622" w:rsidP="00F07AAA">
            <w:pPr>
              <w:rPr>
                <w:color w:val="000000"/>
              </w:rPr>
            </w:pPr>
            <w:r w:rsidRPr="00BE7DA6">
              <w:rPr>
                <w:color w:val="000000"/>
              </w:rPr>
              <w:t>Первичное 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22" w:rsidRPr="00BE7DA6" w:rsidRDefault="00855622" w:rsidP="00F07AAA">
            <w:pPr>
              <w:rPr>
                <w:color w:val="000000"/>
              </w:rPr>
            </w:pPr>
            <w:r w:rsidRPr="00BE7DA6">
              <w:rPr>
                <w:color w:val="000000"/>
              </w:rPr>
              <w:t>Повторное исследование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22" w:rsidRPr="00BE7DA6" w:rsidRDefault="00855622" w:rsidP="00F07AAA">
            <w:pPr>
              <w:rPr>
                <w:color w:val="000000"/>
              </w:rPr>
            </w:pPr>
            <w:r w:rsidRPr="00BE7DA6">
              <w:rPr>
                <w:color w:val="000000"/>
              </w:rPr>
              <w:t>Динамика</w:t>
            </w:r>
          </w:p>
        </w:tc>
      </w:tr>
      <w:tr w:rsidR="00855622" w:rsidRPr="00BE7DA6" w:rsidTr="00F07AAA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22" w:rsidRPr="00BE7DA6" w:rsidRDefault="00855622" w:rsidP="00F07AAA">
            <w:pPr>
              <w:rPr>
                <w:color w:val="000000"/>
              </w:rPr>
            </w:pPr>
            <w:r w:rsidRPr="00BE7DA6">
              <w:rPr>
                <w:color w:val="000000"/>
              </w:rPr>
              <w:t xml:space="preserve">Ригидность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22" w:rsidRPr="00BE7DA6" w:rsidRDefault="00855622" w:rsidP="00F07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BE7DA6">
              <w:rPr>
                <w:color w:val="000000"/>
              </w:rPr>
              <w:t>2%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22" w:rsidRPr="00BE7DA6" w:rsidRDefault="00855622" w:rsidP="00F07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Pr="00BE7DA6">
              <w:rPr>
                <w:color w:val="000000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22" w:rsidRPr="00BE7DA6" w:rsidRDefault="00855622" w:rsidP="00F07AAA">
            <w:pPr>
              <w:jc w:val="right"/>
              <w:rPr>
                <w:color w:val="000000"/>
              </w:rPr>
            </w:pPr>
            <w:r w:rsidRPr="00BE7DA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937092" wp14:editId="1D527D8A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0</wp:posOffset>
                      </wp:positionV>
                      <wp:extent cx="9525" cy="190500"/>
                      <wp:effectExtent l="76200" t="0" r="66675" b="57150"/>
                      <wp:wrapNone/>
                      <wp:docPr id="42" name="Прямая со стрелко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D24A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2" o:spid="_x0000_s1026" type="#_x0000_t32" style="position:absolute;margin-left:20pt;margin-top:0;width:.75pt;height: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color w:val="000000"/>
              </w:rPr>
              <w:t>11</w:t>
            </w:r>
            <w:r w:rsidRPr="00BE7DA6">
              <w:rPr>
                <w:color w:val="000000"/>
              </w:rPr>
              <w:t>%</w:t>
            </w:r>
          </w:p>
        </w:tc>
      </w:tr>
      <w:tr w:rsidR="00855622" w:rsidRPr="00BE7DA6" w:rsidTr="00F07AAA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22" w:rsidRPr="00BE7DA6" w:rsidRDefault="00855622" w:rsidP="00F07AAA">
            <w:pPr>
              <w:rPr>
                <w:color w:val="000000"/>
              </w:rPr>
            </w:pPr>
            <w:r w:rsidRPr="00BE7DA6">
              <w:rPr>
                <w:color w:val="000000"/>
              </w:rPr>
              <w:t xml:space="preserve">Агрессивность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22" w:rsidRPr="00BE7DA6" w:rsidRDefault="00855622" w:rsidP="00F07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Pr="00BE7DA6">
              <w:rPr>
                <w:color w:val="000000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22" w:rsidRPr="00BE7DA6" w:rsidRDefault="00855622" w:rsidP="00F07A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Pr="00BE7DA6">
              <w:rPr>
                <w:color w:val="000000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22" w:rsidRPr="00BE7DA6" w:rsidRDefault="00855622" w:rsidP="00F07AAA">
            <w:pPr>
              <w:jc w:val="right"/>
              <w:rPr>
                <w:color w:val="000000"/>
              </w:rPr>
            </w:pPr>
            <w:r w:rsidRPr="00BE7DA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A6CB36" wp14:editId="19CE9350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29210</wp:posOffset>
                      </wp:positionV>
                      <wp:extent cx="9525" cy="190500"/>
                      <wp:effectExtent l="76200" t="0" r="66675" b="57150"/>
                      <wp:wrapNone/>
                      <wp:docPr id="43" name="Прямая со стрелко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C9BB8" id="Прямая со стрелкой 43" o:spid="_x0000_s1026" type="#_x0000_t32" style="position:absolute;margin-left:19.25pt;margin-top:2.3pt;width:.75pt;height: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color w:val="000000"/>
              </w:rPr>
              <w:t>20</w:t>
            </w:r>
            <w:r w:rsidRPr="00BE7DA6">
              <w:rPr>
                <w:color w:val="000000"/>
              </w:rPr>
              <w:t>%</w:t>
            </w:r>
          </w:p>
        </w:tc>
      </w:tr>
      <w:tr w:rsidR="00855622" w:rsidRPr="00BE7DA6" w:rsidTr="00F07AAA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22" w:rsidRPr="00BE7DA6" w:rsidRDefault="00855622" w:rsidP="00F07AAA">
            <w:pPr>
              <w:rPr>
                <w:color w:val="000000"/>
              </w:rPr>
            </w:pPr>
            <w:r w:rsidRPr="00BE7DA6">
              <w:rPr>
                <w:color w:val="000000"/>
              </w:rPr>
              <w:t xml:space="preserve">Фрустрация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22" w:rsidRPr="00BE7DA6" w:rsidRDefault="00855622" w:rsidP="00F07AAA">
            <w:pPr>
              <w:jc w:val="right"/>
              <w:rPr>
                <w:color w:val="000000"/>
              </w:rPr>
            </w:pPr>
            <w:r w:rsidRPr="00BE7DA6">
              <w:rPr>
                <w:color w:val="000000"/>
              </w:rPr>
              <w:t>79%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22" w:rsidRPr="00BE7DA6" w:rsidRDefault="00855622" w:rsidP="00F07AAA">
            <w:pPr>
              <w:jc w:val="right"/>
              <w:rPr>
                <w:color w:val="000000"/>
              </w:rPr>
            </w:pPr>
            <w:r w:rsidRPr="00BE7DA6">
              <w:rPr>
                <w:color w:val="000000"/>
              </w:rPr>
              <w:t>50%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22" w:rsidRPr="00BE7DA6" w:rsidRDefault="00855622" w:rsidP="00F07AAA">
            <w:pPr>
              <w:jc w:val="right"/>
              <w:rPr>
                <w:color w:val="000000"/>
              </w:rPr>
            </w:pPr>
            <w:r w:rsidRPr="00BE7DA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F61C7D" wp14:editId="10AF9DC6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19685</wp:posOffset>
                      </wp:positionV>
                      <wp:extent cx="9525" cy="190500"/>
                      <wp:effectExtent l="76200" t="0" r="66675" b="57150"/>
                      <wp:wrapNone/>
                      <wp:docPr id="44" name="Прямая со стрелко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83AF6" id="Прямая со стрелкой 44" o:spid="_x0000_s1026" type="#_x0000_t32" style="position:absolute;margin-left:20pt;margin-top:1.55pt;width:.75pt;height: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BE7DA6">
              <w:rPr>
                <w:color w:val="000000"/>
              </w:rPr>
              <w:t>29%</w:t>
            </w:r>
          </w:p>
        </w:tc>
      </w:tr>
      <w:tr w:rsidR="00855622" w:rsidRPr="00BE7DA6" w:rsidTr="00F07AAA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22" w:rsidRPr="00BE7DA6" w:rsidRDefault="00855622" w:rsidP="00F07AAA">
            <w:pPr>
              <w:rPr>
                <w:color w:val="000000"/>
              </w:rPr>
            </w:pPr>
            <w:r w:rsidRPr="00BE7DA6">
              <w:rPr>
                <w:color w:val="000000"/>
              </w:rPr>
              <w:t xml:space="preserve">Тревожность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22" w:rsidRPr="00BE7DA6" w:rsidRDefault="00855622" w:rsidP="00F07AAA">
            <w:pPr>
              <w:jc w:val="right"/>
              <w:rPr>
                <w:color w:val="000000"/>
              </w:rPr>
            </w:pPr>
            <w:r w:rsidRPr="00BE7DA6">
              <w:rPr>
                <w:color w:val="000000"/>
              </w:rPr>
              <w:t>82%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22" w:rsidRPr="00BE7DA6" w:rsidRDefault="00855622" w:rsidP="00F07AAA">
            <w:pPr>
              <w:jc w:val="right"/>
              <w:rPr>
                <w:color w:val="000000"/>
              </w:rPr>
            </w:pPr>
            <w:r w:rsidRPr="00BE7DA6">
              <w:rPr>
                <w:color w:val="000000"/>
              </w:rPr>
              <w:t>38%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22" w:rsidRPr="00BE7DA6" w:rsidRDefault="00855622" w:rsidP="00F07AAA">
            <w:pPr>
              <w:jc w:val="right"/>
              <w:rPr>
                <w:color w:val="000000"/>
              </w:rPr>
            </w:pPr>
            <w:r w:rsidRPr="00BE7DA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447328" wp14:editId="2902ACE6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19685</wp:posOffset>
                      </wp:positionV>
                      <wp:extent cx="9525" cy="190500"/>
                      <wp:effectExtent l="76200" t="0" r="66675" b="57150"/>
                      <wp:wrapNone/>
                      <wp:docPr id="45" name="Прямая со стрелко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DEF60" id="Прямая со стрелкой 45" o:spid="_x0000_s1026" type="#_x0000_t32" style="position:absolute;margin-left:21.5pt;margin-top:1.55pt;width:.75pt;height: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BE7DA6">
              <w:rPr>
                <w:color w:val="000000"/>
              </w:rPr>
              <w:t>44%</w:t>
            </w:r>
          </w:p>
        </w:tc>
      </w:tr>
    </w:tbl>
    <w:p w:rsidR="00855622" w:rsidRPr="00BE7DA6" w:rsidRDefault="00855622" w:rsidP="00855622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55622" w:rsidRPr="00BE7DA6" w:rsidRDefault="00855622" w:rsidP="00855622">
      <w:pPr>
        <w:pStyle w:val="a3"/>
        <w:spacing w:after="0"/>
        <w:ind w:left="0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7DA6">
        <w:rPr>
          <w:rFonts w:ascii="Times New Roman" w:hAnsi="Times New Roman"/>
          <w:sz w:val="24"/>
          <w:szCs w:val="24"/>
        </w:rPr>
        <w:t xml:space="preserve">В результате сравнительного анализа, видим, что во всех критериях отмечена положительная динамика. Показатель ригидность уменьшился на </w:t>
      </w:r>
      <w:r>
        <w:rPr>
          <w:rFonts w:ascii="Times New Roman" w:hAnsi="Times New Roman"/>
          <w:sz w:val="24"/>
          <w:szCs w:val="24"/>
        </w:rPr>
        <w:t>11</w:t>
      </w:r>
      <w:r w:rsidRPr="00BE7DA6">
        <w:rPr>
          <w:rFonts w:ascii="Times New Roman" w:hAnsi="Times New Roman"/>
          <w:sz w:val="24"/>
          <w:szCs w:val="24"/>
        </w:rPr>
        <w:t xml:space="preserve">%, что говорит о том, что свойственная, студентам, </w:t>
      </w: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затрудненность в изменении намеченной ими программы деятельности в условиях, объективно требующих ее перестройки, прошла. Обучающиеся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«группы риска» </w:t>
      </w: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легко могут изменять маршрут своей программы деятельности.</w:t>
      </w:r>
    </w:p>
    <w:p w:rsidR="00855622" w:rsidRPr="00BE7DA6" w:rsidRDefault="00855622" w:rsidP="00855622">
      <w:pPr>
        <w:pStyle w:val="a3"/>
        <w:spacing w:after="0"/>
        <w:ind w:left="0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Показатель агрессивность уменьшился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%. Агрессивность у большинства обучающихся «группы риска» находится на низком уровне.</w:t>
      </w:r>
    </w:p>
    <w:p w:rsidR="00855622" w:rsidRPr="00BE7DA6" w:rsidRDefault="00855622" w:rsidP="00855622">
      <w:pPr>
        <w:pStyle w:val="a3"/>
        <w:spacing w:after="0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Показатель фрустрации уменьшился на 29%. Это говорит о том, что студентам не </w:t>
      </w:r>
      <w:r w:rsidRPr="00BE7DA6">
        <w:rPr>
          <w:rFonts w:ascii="Times New Roman" w:hAnsi="Times New Roman"/>
          <w:sz w:val="24"/>
          <w:szCs w:val="24"/>
        </w:rPr>
        <w:t xml:space="preserve">свойственно </w:t>
      </w:r>
      <w:r w:rsidRPr="00BE7DA6">
        <w:rPr>
          <w:rFonts w:ascii="Times New Roman" w:hAnsi="Times New Roman"/>
          <w:color w:val="000000"/>
          <w:sz w:val="24"/>
          <w:szCs w:val="24"/>
        </w:rPr>
        <w:t>психическое состояние, вызванное неуспехом в удовлетворении потребности, желания, которое проявляется в отрицательных переживаниях: разочаровании, раздражении, тревоге.</w:t>
      </w:r>
    </w:p>
    <w:p w:rsidR="00855622" w:rsidRPr="00BE7DA6" w:rsidRDefault="00855622" w:rsidP="00855622">
      <w:pPr>
        <w:spacing w:line="276" w:lineRule="auto"/>
        <w:ind w:firstLine="708"/>
        <w:textAlignment w:val="baseline"/>
        <w:rPr>
          <w:color w:val="000000"/>
        </w:rPr>
      </w:pPr>
      <w:r w:rsidRPr="00BE7DA6">
        <w:t xml:space="preserve">Показатель тревожности уменьшился на 44%. Это говорит о том, что у данных обучающихся нет </w:t>
      </w:r>
      <w:r w:rsidRPr="00BE7DA6">
        <w:rPr>
          <w:color w:val="000000"/>
        </w:rPr>
        <w:t>склонности к частым и интенсивным переживаниям состояния тревоги, которая здесь выступает как переживание эмоционального дискомфорта, связанное с ожиданием неблагополучия, с предчувствием грозящей или кажущейся таковой опасности.</w:t>
      </w:r>
    </w:p>
    <w:p w:rsidR="00855622" w:rsidRDefault="00855622" w:rsidP="00855622"/>
    <w:p w:rsidR="00855622" w:rsidRPr="00BE7DA6" w:rsidRDefault="00855622" w:rsidP="00855622">
      <w:pPr>
        <w:rPr>
          <w:color w:val="000000"/>
        </w:rPr>
      </w:pPr>
      <w:r>
        <w:t>д</w:t>
      </w:r>
      <w:r w:rsidRPr="00BE7DA6">
        <w:t>иагностирование по методике «Опросник М. Рокича «Ценностные орие</w:t>
      </w:r>
      <w:r>
        <w:t xml:space="preserve">нтации» среди студентов 1 курса. </w:t>
      </w:r>
      <w:r w:rsidRPr="00BE7DA6">
        <w:rPr>
          <w:color w:val="000000"/>
        </w:rPr>
        <w:t>Выявлено следующее:</w:t>
      </w:r>
    </w:p>
    <w:p w:rsidR="00855622" w:rsidRPr="00BE7DA6" w:rsidRDefault="00855622" w:rsidP="00855622">
      <w:pPr>
        <w:pStyle w:val="a3"/>
        <w:numPr>
          <w:ilvl w:val="0"/>
          <w:numId w:val="1"/>
        </w:numPr>
        <w:spacing w:after="0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группе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1-</w:t>
      </w: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ЭГС-2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среди терминальных ценностей на 1 месте оказались конкретные ценности, такие как здоровье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59</w:t>
      </w: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%), счастливая семейная жизнь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64</w:t>
      </w: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%). 2 место – любовь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41</w:t>
      </w: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%), 3 место – активная деятельная жизнь (профессиональная самореализация), наличие хороших и верных друзей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%).</w:t>
      </w:r>
    </w:p>
    <w:p w:rsidR="00855622" w:rsidRPr="00BE7DA6" w:rsidRDefault="00855622" w:rsidP="00855622">
      <w:pPr>
        <w:ind w:left="851" w:hanging="425"/>
      </w:pPr>
      <w:r w:rsidRPr="00BE7DA6">
        <w:rPr>
          <w:color w:val="000000"/>
        </w:rPr>
        <w:t>2.   В группе 2-СЭЗ-2</w:t>
      </w:r>
      <w:r>
        <w:rPr>
          <w:color w:val="000000"/>
        </w:rPr>
        <w:t>2</w:t>
      </w:r>
      <w:r w:rsidRPr="00BE7DA6">
        <w:rPr>
          <w:color w:val="000000"/>
        </w:rPr>
        <w:t xml:space="preserve"> значимы и конкретные и абстрактные ценности.  </w:t>
      </w:r>
      <w:r w:rsidRPr="00BE7DA6">
        <w:t>1 место: активная деятельная жизнь (</w:t>
      </w:r>
      <w:r>
        <w:t>5</w:t>
      </w:r>
      <w:r w:rsidRPr="00BE7DA6">
        <w:t>0%);   2 место:  познание,  счастье для других (</w:t>
      </w:r>
      <w:r>
        <w:t>2</w:t>
      </w:r>
      <w:r w:rsidRPr="00BE7DA6">
        <w:t>8%);   3 место:   творчество, развлечения, материально-обеспеченная жизнь, любовь (</w:t>
      </w:r>
      <w:r>
        <w:t>21</w:t>
      </w:r>
      <w:r w:rsidRPr="00BE7DA6">
        <w:t>%).</w:t>
      </w:r>
    </w:p>
    <w:p w:rsidR="00855622" w:rsidRPr="00BE7DA6" w:rsidRDefault="00855622" w:rsidP="00855622">
      <w:pPr>
        <w:pStyle w:val="a3"/>
        <w:numPr>
          <w:ilvl w:val="0"/>
          <w:numId w:val="2"/>
        </w:numPr>
        <w:spacing w:after="0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группе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-ГЭМ-2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среди терминальных ценностей на 1 месте оказались такие ценности, как активная деятельная жизнь (профессиональная самореализация)-(49%), 2 место-счастливая семейная жизнь (25%). 3 место-здоровье (13%).</w:t>
      </w:r>
    </w:p>
    <w:p w:rsidR="00855622" w:rsidRPr="00BE7DA6" w:rsidRDefault="00855622" w:rsidP="0085562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группе 1-ОР-2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среди терминальных ценностей на 1 месте оказались конкретные ценности, такие как любовь (39%). 2 место-активная деятельная жизнь (профессиональная самореализация), наличие хороших и верных друзей (12%). Здоровье –(11%), 3 место – счастливая семейная жизнь (7%).</w:t>
      </w:r>
    </w:p>
    <w:p w:rsidR="00855622" w:rsidRPr="00BE7DA6" w:rsidRDefault="00855622" w:rsidP="0085562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 группе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6-ОР-22</w:t>
      </w: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среди терминальных ценностей на 1 месте оказались как здоровье (68%), 2 место –активная деятельная жизнь (профессиональная самореализация) (61%), наличие хороших и верных друзей (8%).</w:t>
      </w:r>
    </w:p>
    <w:p w:rsidR="00855622" w:rsidRDefault="00855622" w:rsidP="0085562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группе 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Р-22</w:t>
      </w: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значимы и конкретные и абстрактные ценности. </w:t>
      </w:r>
      <w:r w:rsidRPr="00BE7DA6">
        <w:rPr>
          <w:rFonts w:ascii="Times New Roman" w:hAnsi="Times New Roman"/>
          <w:sz w:val="24"/>
          <w:szCs w:val="24"/>
        </w:rPr>
        <w:t>1 место: акт</w:t>
      </w:r>
      <w:r>
        <w:rPr>
          <w:rFonts w:ascii="Times New Roman" w:hAnsi="Times New Roman"/>
          <w:sz w:val="24"/>
          <w:szCs w:val="24"/>
        </w:rPr>
        <w:t xml:space="preserve">ивная деятельная жизнь (57%); </w:t>
      </w:r>
      <w:r w:rsidRPr="00BE7DA6">
        <w:rPr>
          <w:rFonts w:ascii="Times New Roman" w:hAnsi="Times New Roman"/>
          <w:sz w:val="24"/>
          <w:szCs w:val="24"/>
        </w:rPr>
        <w:t>2 место:  познание,  счастье для других (49%);   3 место:   творчество, развлечения, материально-обеспеченная жизнь, любовь (10%).</w:t>
      </w: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55622" w:rsidRDefault="00855622" w:rsidP="0085562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группе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5-ОПИ-22</w:t>
      </w: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значимы и конкретные и абстрактные ценности.  </w:t>
      </w:r>
      <w:r w:rsidRPr="00BE7DA6">
        <w:rPr>
          <w:rFonts w:ascii="Times New Roman" w:hAnsi="Times New Roman"/>
          <w:sz w:val="24"/>
          <w:szCs w:val="24"/>
        </w:rPr>
        <w:t>1 место: акт</w:t>
      </w:r>
      <w:r>
        <w:rPr>
          <w:rFonts w:ascii="Times New Roman" w:hAnsi="Times New Roman"/>
          <w:sz w:val="24"/>
          <w:szCs w:val="24"/>
        </w:rPr>
        <w:t xml:space="preserve">ивная деятельная жизнь (47%); </w:t>
      </w:r>
      <w:r w:rsidRPr="00BE7DA6">
        <w:rPr>
          <w:rFonts w:ascii="Times New Roman" w:hAnsi="Times New Roman"/>
          <w:sz w:val="24"/>
          <w:szCs w:val="24"/>
        </w:rPr>
        <w:t xml:space="preserve">2 место:  </w:t>
      </w:r>
      <w:r>
        <w:rPr>
          <w:rFonts w:ascii="Times New Roman" w:hAnsi="Times New Roman"/>
          <w:sz w:val="24"/>
          <w:szCs w:val="24"/>
        </w:rPr>
        <w:t>познание,  счастье для других (3</w:t>
      </w:r>
      <w:r w:rsidRPr="00BE7DA6">
        <w:rPr>
          <w:rFonts w:ascii="Times New Roman" w:hAnsi="Times New Roman"/>
          <w:sz w:val="24"/>
          <w:szCs w:val="24"/>
        </w:rPr>
        <w:t>9%);   3 место:   творчество, развлечения, материально-обеспеченная жизнь, любовь (</w:t>
      </w:r>
      <w:r>
        <w:rPr>
          <w:rFonts w:ascii="Times New Roman" w:hAnsi="Times New Roman"/>
          <w:sz w:val="24"/>
          <w:szCs w:val="24"/>
        </w:rPr>
        <w:t>11</w:t>
      </w:r>
      <w:r w:rsidRPr="00BE7DA6">
        <w:rPr>
          <w:rFonts w:ascii="Times New Roman" w:hAnsi="Times New Roman"/>
          <w:sz w:val="24"/>
          <w:szCs w:val="24"/>
        </w:rPr>
        <w:t>%).</w:t>
      </w: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55622" w:rsidRDefault="00855622" w:rsidP="0085562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группе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3-МД-22</w:t>
      </w: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значимы и конкретные и абстрактные ценности.  </w:t>
      </w:r>
      <w:r w:rsidRPr="00BE7DA6">
        <w:rPr>
          <w:rFonts w:ascii="Times New Roman" w:hAnsi="Times New Roman"/>
          <w:sz w:val="24"/>
          <w:szCs w:val="24"/>
        </w:rPr>
        <w:t xml:space="preserve">1 место: </w:t>
      </w:r>
      <w:r>
        <w:rPr>
          <w:rFonts w:ascii="Times New Roman" w:hAnsi="Times New Roman"/>
          <w:sz w:val="24"/>
          <w:szCs w:val="24"/>
        </w:rPr>
        <w:t xml:space="preserve">активная деятельная жизнь (77%); </w:t>
      </w:r>
      <w:r w:rsidRPr="00BE7DA6">
        <w:rPr>
          <w:rFonts w:ascii="Times New Roman" w:hAnsi="Times New Roman"/>
          <w:sz w:val="24"/>
          <w:szCs w:val="24"/>
        </w:rPr>
        <w:t xml:space="preserve">2 место:  </w:t>
      </w:r>
      <w:r>
        <w:rPr>
          <w:rFonts w:ascii="Times New Roman" w:hAnsi="Times New Roman"/>
          <w:sz w:val="24"/>
          <w:szCs w:val="24"/>
        </w:rPr>
        <w:t>познание,  счастье для других (2</w:t>
      </w:r>
      <w:r w:rsidRPr="00BE7DA6">
        <w:rPr>
          <w:rFonts w:ascii="Times New Roman" w:hAnsi="Times New Roman"/>
          <w:sz w:val="24"/>
          <w:szCs w:val="24"/>
        </w:rPr>
        <w:t>9%);   3 место:   творчество, развлечения, материально-обеспеченная жизнь, любовь (</w:t>
      </w:r>
      <w:r>
        <w:rPr>
          <w:rFonts w:ascii="Times New Roman" w:hAnsi="Times New Roman"/>
          <w:sz w:val="24"/>
          <w:szCs w:val="24"/>
        </w:rPr>
        <w:t>8</w:t>
      </w:r>
      <w:r w:rsidRPr="00BE7DA6">
        <w:rPr>
          <w:rFonts w:ascii="Times New Roman" w:hAnsi="Times New Roman"/>
          <w:sz w:val="24"/>
          <w:szCs w:val="24"/>
        </w:rPr>
        <w:t>%).</w:t>
      </w: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55622" w:rsidRDefault="00855622" w:rsidP="0085562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группе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2-ЭГС-22</w:t>
      </w: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значимы и конкретные и абстрактные ценности.  </w:t>
      </w:r>
      <w:r w:rsidRPr="00BE7DA6">
        <w:rPr>
          <w:rFonts w:ascii="Times New Roman" w:hAnsi="Times New Roman"/>
          <w:sz w:val="24"/>
          <w:szCs w:val="24"/>
        </w:rPr>
        <w:t>1 место: активная деятельная жизнь (</w:t>
      </w:r>
      <w:r>
        <w:rPr>
          <w:rFonts w:ascii="Times New Roman" w:hAnsi="Times New Roman"/>
          <w:sz w:val="24"/>
          <w:szCs w:val="24"/>
        </w:rPr>
        <w:t xml:space="preserve">66%); </w:t>
      </w:r>
      <w:r w:rsidRPr="00BE7DA6">
        <w:rPr>
          <w:rFonts w:ascii="Times New Roman" w:hAnsi="Times New Roman"/>
          <w:sz w:val="24"/>
          <w:szCs w:val="24"/>
        </w:rPr>
        <w:t>2 место:  познание,  счастье для других (</w:t>
      </w:r>
      <w:r>
        <w:rPr>
          <w:rFonts w:ascii="Times New Roman" w:hAnsi="Times New Roman"/>
          <w:sz w:val="24"/>
          <w:szCs w:val="24"/>
        </w:rPr>
        <w:t>26</w:t>
      </w:r>
      <w:r w:rsidRPr="00BE7DA6">
        <w:rPr>
          <w:rFonts w:ascii="Times New Roman" w:hAnsi="Times New Roman"/>
          <w:sz w:val="24"/>
          <w:szCs w:val="24"/>
        </w:rPr>
        <w:t>%);   3 место:   творчество, развлечения, материально-обеспеченная жизнь, любовь (</w:t>
      </w:r>
      <w:r>
        <w:rPr>
          <w:rFonts w:ascii="Times New Roman" w:hAnsi="Times New Roman"/>
          <w:sz w:val="24"/>
          <w:szCs w:val="24"/>
        </w:rPr>
        <w:t>16</w:t>
      </w:r>
      <w:r w:rsidRPr="00BE7DA6">
        <w:rPr>
          <w:rFonts w:ascii="Times New Roman" w:hAnsi="Times New Roman"/>
          <w:sz w:val="24"/>
          <w:szCs w:val="24"/>
        </w:rPr>
        <w:t>%).</w:t>
      </w:r>
      <w:r w:rsidRPr="00BE7D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55622" w:rsidRPr="00BE7DA6" w:rsidRDefault="00855622" w:rsidP="00855622">
      <w:pPr>
        <w:spacing w:before="100" w:beforeAutospacing="1" w:after="100" w:afterAutospacing="1"/>
      </w:pPr>
      <w:r w:rsidRPr="00BE7DA6">
        <w:rPr>
          <w:color w:val="000000"/>
        </w:rPr>
        <w:t>В результате диагностики инстр</w:t>
      </w:r>
      <w:r>
        <w:rPr>
          <w:color w:val="000000"/>
        </w:rPr>
        <w:t>ументальных ценностей, выявлено, что у большинства студентов</w:t>
      </w:r>
      <w:r w:rsidRPr="00BE7DA6">
        <w:t xml:space="preserve"> преобладает такая ценность, как жизнерадостность (</w:t>
      </w:r>
      <w:r>
        <w:t>5</w:t>
      </w:r>
      <w:r w:rsidRPr="00BE7DA6">
        <w:t>8%), менее всего выражена терпимость (</w:t>
      </w:r>
      <w:r>
        <w:t>4</w:t>
      </w:r>
      <w:r w:rsidRPr="00BE7DA6">
        <w:t xml:space="preserve"> %.</w:t>
      </w:r>
    </w:p>
    <w:p w:rsidR="00855622" w:rsidRPr="00BE7DA6" w:rsidRDefault="00855622" w:rsidP="00855622">
      <w:r w:rsidRPr="00BE7DA6">
        <w:t>Вывод: исходя из полученных данных, выявлено, что у студентов 1 курса преобладает такая ценность, как жизнера</w:t>
      </w:r>
      <w:r>
        <w:t xml:space="preserve">достность. Менее всего выражена </w:t>
      </w:r>
      <w:r w:rsidRPr="00BE7DA6">
        <w:t>терпимость.</w:t>
      </w:r>
    </w:p>
    <w:p w:rsidR="00855622" w:rsidRPr="00BE7DA6" w:rsidRDefault="00855622" w:rsidP="00855622">
      <w:r w:rsidRPr="00BE7DA6">
        <w:t>Проблема: самосовершенствование студентов, формирование потребностей толерантности.</w:t>
      </w:r>
    </w:p>
    <w:p w:rsidR="00855622" w:rsidRPr="00BE7DA6" w:rsidRDefault="00855622" w:rsidP="00855622">
      <w:r w:rsidRPr="00BE7DA6">
        <w:t>С целью коррекции поведения, было проведено тренинговое занятие «Я толерантен!».</w:t>
      </w:r>
    </w:p>
    <w:p w:rsidR="00855622" w:rsidRPr="00BE7DA6" w:rsidRDefault="00855622" w:rsidP="00855622">
      <w:pPr>
        <w:ind w:left="708"/>
      </w:pPr>
    </w:p>
    <w:p w:rsidR="00855622" w:rsidRPr="00BE7DA6" w:rsidRDefault="00855622" w:rsidP="00855622">
      <w:r w:rsidRPr="00BE7DA6">
        <w:t>диагностирование по методике «Анкета выпускника», в результате которой были получены следующие данные:</w:t>
      </w:r>
    </w:p>
    <w:p w:rsidR="00855622" w:rsidRPr="00BE7DA6" w:rsidRDefault="00855622" w:rsidP="00855622">
      <w:pPr>
        <w:ind w:firstLine="708"/>
      </w:pPr>
      <w:r w:rsidRPr="00BE7DA6">
        <w:t xml:space="preserve">На основании плана работы, была проведена диагностика среди </w:t>
      </w:r>
      <w:r>
        <w:t>выпускников. В</w:t>
      </w:r>
      <w:r w:rsidRPr="00BE7DA6">
        <w:t xml:space="preserve"> результате, были получены следующие данные:</w:t>
      </w:r>
    </w:p>
    <w:p w:rsidR="00855622" w:rsidRPr="00BE7DA6" w:rsidRDefault="00855622" w:rsidP="00855622">
      <w:pPr>
        <w:jc w:val="both"/>
      </w:pPr>
      <w:r w:rsidRPr="00BE7DA6">
        <w:rPr>
          <w:b/>
        </w:rPr>
        <w:t xml:space="preserve">1. Какую специальность Вы получаете в техникуме? </w:t>
      </w:r>
    </w:p>
    <w:p w:rsidR="00855622" w:rsidRPr="00BE7DA6" w:rsidRDefault="00855622" w:rsidP="00855622">
      <w:pPr>
        <w:rPr>
          <w:b/>
        </w:rPr>
      </w:pPr>
      <w:r w:rsidRPr="00BE7DA6">
        <w:rPr>
          <w:b/>
        </w:rPr>
        <w:t>2. Вы учитесь в техникуме потому, что:</w:t>
      </w:r>
    </w:p>
    <w:p w:rsidR="00855622" w:rsidRPr="00BE7DA6" w:rsidRDefault="00855622" w:rsidP="00855622">
      <w:pPr>
        <w:jc w:val="both"/>
      </w:pPr>
      <w:r w:rsidRPr="00BE7DA6">
        <w:t>⁭ хотите получить образование-</w:t>
      </w:r>
      <w:r>
        <w:t>92</w:t>
      </w:r>
      <w:r w:rsidRPr="00BE7DA6">
        <w:t>%</w:t>
      </w:r>
    </w:p>
    <w:p w:rsidR="00855622" w:rsidRPr="00BE7DA6" w:rsidRDefault="00855622" w:rsidP="00855622">
      <w:pPr>
        <w:jc w:val="both"/>
      </w:pPr>
      <w:r w:rsidRPr="00BE7DA6">
        <w:t>⁭ это ступень для обучения в вузе-</w:t>
      </w:r>
      <w:r>
        <w:t>56</w:t>
      </w:r>
      <w:r w:rsidRPr="00BE7DA6">
        <w:t>%</w:t>
      </w:r>
    </w:p>
    <w:p w:rsidR="00855622" w:rsidRPr="00BE7DA6" w:rsidRDefault="00855622" w:rsidP="00855622">
      <w:pPr>
        <w:jc w:val="both"/>
      </w:pPr>
      <w:r w:rsidRPr="00BE7DA6">
        <w:t>⁭ нравится именно эта специальность (профессия)-</w:t>
      </w:r>
      <w:r>
        <w:t>98</w:t>
      </w:r>
      <w:r w:rsidRPr="00BE7DA6">
        <w:t>%</w:t>
      </w:r>
    </w:p>
    <w:p w:rsidR="00855622" w:rsidRPr="00BE7DA6" w:rsidRDefault="00855622" w:rsidP="00855622">
      <w:pPr>
        <w:jc w:val="both"/>
      </w:pPr>
      <w:r w:rsidRPr="00BE7DA6">
        <w:t>⁭ приобретаете престижную специальность-</w:t>
      </w:r>
      <w:r>
        <w:t>96</w:t>
      </w:r>
      <w:r w:rsidRPr="00BE7DA6">
        <w:t>%</w:t>
      </w:r>
    </w:p>
    <w:p w:rsidR="00855622" w:rsidRPr="00BE7DA6" w:rsidRDefault="00855622" w:rsidP="00855622">
      <w:pPr>
        <w:jc w:val="both"/>
      </w:pPr>
      <w:r w:rsidRPr="00BE7DA6">
        <w:t>⁭ эта специальность дает возможность карьерного роста-</w:t>
      </w:r>
      <w:r>
        <w:t>96</w:t>
      </w:r>
      <w:r w:rsidRPr="00BE7DA6">
        <w:t>%</w:t>
      </w:r>
    </w:p>
    <w:p w:rsidR="00855622" w:rsidRPr="00BE7DA6" w:rsidRDefault="00855622" w:rsidP="00855622">
      <w:pPr>
        <w:jc w:val="both"/>
        <w:rPr>
          <w:b/>
        </w:rPr>
      </w:pPr>
      <w:r w:rsidRPr="00BE7DA6">
        <w:rPr>
          <w:b/>
        </w:rPr>
        <w:t>3. Что привлекает Вас в получаемой специальности (профессии) и какие возможности она открывает?</w:t>
      </w:r>
    </w:p>
    <w:p w:rsidR="00855622" w:rsidRPr="00BE7DA6" w:rsidRDefault="00855622" w:rsidP="00855622">
      <w:pPr>
        <w:jc w:val="both"/>
      </w:pPr>
      <w:r w:rsidRPr="00BE7DA6">
        <w:t xml:space="preserve"> ⁭ иметь хорошую зарплату-100%</w:t>
      </w:r>
    </w:p>
    <w:p w:rsidR="00855622" w:rsidRPr="00BE7DA6" w:rsidRDefault="00855622" w:rsidP="00855622">
      <w:pPr>
        <w:jc w:val="both"/>
      </w:pPr>
      <w:r w:rsidRPr="00BE7DA6">
        <w:t xml:space="preserve"> ⁭ организовать собственное дело-</w:t>
      </w:r>
      <w:r>
        <w:t>8</w:t>
      </w:r>
      <w:r w:rsidRPr="00BE7DA6">
        <w:t>0%</w:t>
      </w:r>
    </w:p>
    <w:p w:rsidR="00855622" w:rsidRPr="00BE7DA6" w:rsidRDefault="00855622" w:rsidP="00855622">
      <w:pPr>
        <w:jc w:val="both"/>
      </w:pPr>
      <w:r w:rsidRPr="00BE7DA6">
        <w:t xml:space="preserve"> ⁭ постоянно общаться с людьми-</w:t>
      </w:r>
      <w:r>
        <w:t>4</w:t>
      </w:r>
      <w:r w:rsidRPr="00BE7DA6">
        <w:t>8%</w:t>
      </w:r>
    </w:p>
    <w:p w:rsidR="00855622" w:rsidRPr="00BE7DA6" w:rsidRDefault="00855622" w:rsidP="00855622">
      <w:pPr>
        <w:jc w:val="both"/>
      </w:pPr>
      <w:r w:rsidRPr="00BE7DA6">
        <w:t xml:space="preserve"> ⁭ сделать карьеру-100%</w:t>
      </w:r>
    </w:p>
    <w:p w:rsidR="00855622" w:rsidRPr="00BE7DA6" w:rsidRDefault="00855622" w:rsidP="00855622">
      <w:pPr>
        <w:jc w:val="both"/>
        <w:rPr>
          <w:b/>
        </w:rPr>
      </w:pPr>
      <w:r w:rsidRPr="00BE7DA6">
        <w:rPr>
          <w:b/>
        </w:rPr>
        <w:t>4. Какие мотивы лежали в основе Вашего выбора специальности (профессии)?</w:t>
      </w:r>
    </w:p>
    <w:p w:rsidR="00855622" w:rsidRPr="00BE7DA6" w:rsidRDefault="00855622" w:rsidP="00855622">
      <w:pPr>
        <w:jc w:val="both"/>
      </w:pPr>
      <w:r w:rsidRPr="00BE7DA6">
        <w:t>⁭ высокая зарплата-</w:t>
      </w:r>
      <w:r>
        <w:t>92</w:t>
      </w:r>
      <w:r w:rsidRPr="00BE7DA6">
        <w:t>%</w:t>
      </w:r>
    </w:p>
    <w:p w:rsidR="00855622" w:rsidRPr="00BE7DA6" w:rsidRDefault="00855622" w:rsidP="00855622">
      <w:pPr>
        <w:jc w:val="both"/>
      </w:pPr>
      <w:r>
        <w:t>⁭ советы родителей-92</w:t>
      </w:r>
      <w:r w:rsidRPr="00BE7DA6">
        <w:t>%</w:t>
      </w:r>
    </w:p>
    <w:p w:rsidR="00855622" w:rsidRPr="00BE7DA6" w:rsidRDefault="00855622" w:rsidP="00855622">
      <w:pPr>
        <w:jc w:val="both"/>
      </w:pPr>
      <w:r w:rsidRPr="00BE7DA6">
        <w:t>⁭ высокая востребованность  специалистов данного профиля-100%</w:t>
      </w:r>
    </w:p>
    <w:p w:rsidR="00855622" w:rsidRPr="00BE7DA6" w:rsidRDefault="00855622" w:rsidP="00855622">
      <w:pPr>
        <w:jc w:val="both"/>
      </w:pPr>
      <w:r>
        <w:t>⁭ советы друзей и знакомых-6</w:t>
      </w:r>
      <w:r w:rsidRPr="00BE7DA6">
        <w:t>6%</w:t>
      </w:r>
    </w:p>
    <w:p w:rsidR="00855622" w:rsidRPr="00BE7DA6" w:rsidRDefault="00855622" w:rsidP="00855622">
      <w:pPr>
        <w:jc w:val="both"/>
      </w:pPr>
      <w:r w:rsidRPr="00BE7DA6">
        <w:t>⁭ соответствие Вашим способностям и возможностям-</w:t>
      </w:r>
      <w:r>
        <w:t>5</w:t>
      </w:r>
      <w:r w:rsidRPr="00BE7DA6">
        <w:t>6%</w:t>
      </w:r>
    </w:p>
    <w:p w:rsidR="00855622" w:rsidRPr="00BE7DA6" w:rsidRDefault="00855622" w:rsidP="00855622">
      <w:pPr>
        <w:jc w:val="both"/>
      </w:pPr>
      <w:r w:rsidRPr="00BE7DA6">
        <w:t>⁭ рекомендация школьных учителей-1</w:t>
      </w:r>
      <w:r>
        <w:t>6</w:t>
      </w:r>
      <w:r w:rsidRPr="00BE7DA6">
        <w:t>%</w:t>
      </w:r>
    </w:p>
    <w:p w:rsidR="00855622" w:rsidRPr="00BE7DA6" w:rsidRDefault="00855622" w:rsidP="00855622">
      <w:pPr>
        <w:jc w:val="both"/>
      </w:pPr>
      <w:r w:rsidRPr="00BE7DA6">
        <w:t>⁭ информация из газет, журналов, книг, телепередач-0</w:t>
      </w:r>
    </w:p>
    <w:p w:rsidR="00855622" w:rsidRPr="00BE7DA6" w:rsidRDefault="00855622" w:rsidP="00855622">
      <w:pPr>
        <w:jc w:val="both"/>
        <w:rPr>
          <w:b/>
        </w:rPr>
      </w:pPr>
      <w:r w:rsidRPr="00BE7DA6">
        <w:rPr>
          <w:b/>
        </w:rPr>
        <w:t>5. Как Вы учитесь?</w:t>
      </w:r>
    </w:p>
    <w:p w:rsidR="00855622" w:rsidRPr="00BE7DA6" w:rsidRDefault="00855622" w:rsidP="00855622">
      <w:pPr>
        <w:jc w:val="both"/>
      </w:pPr>
      <w:r w:rsidRPr="00BE7DA6">
        <w:t>⁭</w:t>
      </w:r>
      <w:r>
        <w:t xml:space="preserve"> отлично-3</w:t>
      </w:r>
      <w:r w:rsidRPr="00BE7DA6">
        <w:t>6%</w:t>
      </w:r>
    </w:p>
    <w:p w:rsidR="00855622" w:rsidRPr="00BE7DA6" w:rsidRDefault="00855622" w:rsidP="00855622">
      <w:pPr>
        <w:jc w:val="both"/>
      </w:pPr>
      <w:r>
        <w:t>⁭ хорошо-4</w:t>
      </w:r>
      <w:r w:rsidRPr="00BE7DA6">
        <w:t>5%</w:t>
      </w:r>
    </w:p>
    <w:p w:rsidR="00855622" w:rsidRPr="00BE7DA6" w:rsidRDefault="00855622" w:rsidP="00855622">
      <w:pPr>
        <w:jc w:val="both"/>
      </w:pPr>
      <w:r>
        <w:t>⁭ удовлетворительно-1</w:t>
      </w:r>
      <w:r w:rsidRPr="00BE7DA6">
        <w:t>9%</w:t>
      </w:r>
    </w:p>
    <w:p w:rsidR="00855622" w:rsidRPr="00BE7DA6" w:rsidRDefault="00855622" w:rsidP="00855622">
      <w:pPr>
        <w:jc w:val="both"/>
        <w:rPr>
          <w:b/>
        </w:rPr>
      </w:pPr>
      <w:r w:rsidRPr="00BE7DA6">
        <w:rPr>
          <w:b/>
        </w:rPr>
        <w:t>6. На Ваш взгляд, подготовка в техникуме достаточна для: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7968"/>
      </w:tblGrid>
      <w:tr w:rsidR="00855622" w:rsidRPr="00BE7DA6" w:rsidTr="00F07AAA">
        <w:tc>
          <w:tcPr>
            <w:tcW w:w="828" w:type="dxa"/>
          </w:tcPr>
          <w:p w:rsidR="00855622" w:rsidRPr="00BE7DA6" w:rsidRDefault="00855622" w:rsidP="00F07AAA">
            <w:pPr>
              <w:jc w:val="center"/>
            </w:pPr>
            <w:r w:rsidRPr="00BE7DA6">
              <w:t xml:space="preserve">⁭ </w:t>
            </w:r>
          </w:p>
        </w:tc>
        <w:tc>
          <w:tcPr>
            <w:tcW w:w="7968" w:type="dxa"/>
          </w:tcPr>
          <w:p w:rsidR="00855622" w:rsidRPr="00BE7DA6" w:rsidRDefault="00855622" w:rsidP="00F07AAA">
            <w:pPr>
              <w:ind w:hanging="108"/>
              <w:jc w:val="both"/>
            </w:pPr>
            <w:r w:rsidRPr="00BE7DA6">
              <w:t>самостоятельной работы по специальности-</w:t>
            </w:r>
            <w:r>
              <w:t>92</w:t>
            </w:r>
            <w:r w:rsidRPr="00BE7DA6">
              <w:t>%</w:t>
            </w:r>
          </w:p>
        </w:tc>
      </w:tr>
      <w:tr w:rsidR="00855622" w:rsidRPr="00BE7DA6" w:rsidTr="00F07AAA">
        <w:tc>
          <w:tcPr>
            <w:tcW w:w="828" w:type="dxa"/>
          </w:tcPr>
          <w:p w:rsidR="00855622" w:rsidRPr="00BE7DA6" w:rsidRDefault="00855622" w:rsidP="00F07AAA">
            <w:pPr>
              <w:jc w:val="center"/>
            </w:pPr>
            <w:r w:rsidRPr="00BE7DA6">
              <w:lastRenderedPageBreak/>
              <w:t xml:space="preserve">⁭ </w:t>
            </w:r>
          </w:p>
        </w:tc>
        <w:tc>
          <w:tcPr>
            <w:tcW w:w="7968" w:type="dxa"/>
          </w:tcPr>
          <w:p w:rsidR="00855622" w:rsidRPr="00BE7DA6" w:rsidRDefault="00855622" w:rsidP="00F07AAA">
            <w:pPr>
              <w:ind w:hanging="108"/>
            </w:pPr>
            <w:r w:rsidRPr="00BE7DA6">
              <w:t>повышения разряда по пр</w:t>
            </w:r>
            <w:r>
              <w:t>офессии в первый же год работы-8</w:t>
            </w:r>
            <w:r w:rsidRPr="00BE7DA6">
              <w:t>4%</w:t>
            </w:r>
          </w:p>
        </w:tc>
      </w:tr>
      <w:tr w:rsidR="00855622" w:rsidRPr="00BE7DA6" w:rsidTr="00F07AAA">
        <w:tc>
          <w:tcPr>
            <w:tcW w:w="828" w:type="dxa"/>
          </w:tcPr>
          <w:p w:rsidR="00855622" w:rsidRPr="00BE7DA6" w:rsidRDefault="00855622" w:rsidP="00F07AAA">
            <w:pPr>
              <w:jc w:val="center"/>
            </w:pPr>
            <w:r w:rsidRPr="00BE7DA6">
              <w:t xml:space="preserve">⁭ </w:t>
            </w:r>
          </w:p>
        </w:tc>
        <w:tc>
          <w:tcPr>
            <w:tcW w:w="7968" w:type="dxa"/>
          </w:tcPr>
          <w:p w:rsidR="00855622" w:rsidRPr="00BE7DA6" w:rsidRDefault="00855622" w:rsidP="00F07AAA">
            <w:pPr>
              <w:ind w:hanging="108"/>
              <w:jc w:val="both"/>
            </w:pPr>
            <w:r w:rsidRPr="00BE7DA6">
              <w:t>совмещения трудовых функций различных специальностей (профессий) в рамках своей осно</w:t>
            </w:r>
            <w:r>
              <w:t>вной специальности (профессии)-7</w:t>
            </w:r>
            <w:r w:rsidRPr="00BE7DA6">
              <w:t>8%</w:t>
            </w:r>
          </w:p>
        </w:tc>
      </w:tr>
      <w:tr w:rsidR="00855622" w:rsidRPr="00BE7DA6" w:rsidTr="00F07AAA">
        <w:tc>
          <w:tcPr>
            <w:tcW w:w="828" w:type="dxa"/>
          </w:tcPr>
          <w:p w:rsidR="00855622" w:rsidRPr="00BE7DA6" w:rsidRDefault="00855622" w:rsidP="00F07AAA">
            <w:pPr>
              <w:jc w:val="center"/>
            </w:pPr>
            <w:r w:rsidRPr="00BE7DA6">
              <w:t xml:space="preserve">⁭ </w:t>
            </w:r>
          </w:p>
        </w:tc>
        <w:tc>
          <w:tcPr>
            <w:tcW w:w="7968" w:type="dxa"/>
          </w:tcPr>
          <w:p w:rsidR="00855622" w:rsidRPr="00BE7DA6" w:rsidRDefault="00855622" w:rsidP="00F07AAA">
            <w:pPr>
              <w:ind w:hanging="108"/>
              <w:jc w:val="both"/>
            </w:pPr>
            <w:r w:rsidRPr="00BE7DA6">
              <w:t>освоения новых, смежных с основной специальностью (профессией) професси</w:t>
            </w:r>
            <w:r>
              <w:t>й (специальностей)-7</w:t>
            </w:r>
            <w:r w:rsidRPr="00BE7DA6">
              <w:t>8%</w:t>
            </w:r>
          </w:p>
        </w:tc>
      </w:tr>
      <w:tr w:rsidR="00855622" w:rsidRPr="00BE7DA6" w:rsidTr="00F07AAA">
        <w:tc>
          <w:tcPr>
            <w:tcW w:w="828" w:type="dxa"/>
          </w:tcPr>
          <w:p w:rsidR="00855622" w:rsidRPr="00BE7DA6" w:rsidRDefault="00855622" w:rsidP="00F07AAA">
            <w:pPr>
              <w:jc w:val="center"/>
            </w:pPr>
            <w:r w:rsidRPr="00BE7DA6">
              <w:t xml:space="preserve">⁭ </w:t>
            </w:r>
          </w:p>
        </w:tc>
        <w:tc>
          <w:tcPr>
            <w:tcW w:w="7968" w:type="dxa"/>
          </w:tcPr>
          <w:p w:rsidR="00855622" w:rsidRPr="00BE7DA6" w:rsidRDefault="00855622" w:rsidP="00F07AAA">
            <w:pPr>
              <w:ind w:hanging="108"/>
            </w:pPr>
            <w:r w:rsidRPr="00BE7DA6">
              <w:t>поступления в ВУЗ-100%</w:t>
            </w:r>
          </w:p>
        </w:tc>
      </w:tr>
    </w:tbl>
    <w:p w:rsidR="00855622" w:rsidRPr="00BE7DA6" w:rsidRDefault="00855622" w:rsidP="00855622">
      <w:pPr>
        <w:jc w:val="both"/>
        <w:rPr>
          <w:b/>
        </w:rPr>
      </w:pPr>
      <w:r w:rsidRPr="00BE7DA6">
        <w:rPr>
          <w:b/>
        </w:rPr>
        <w:t>7. Дайте оценку подготовке будущих специалистов в техникуме:</w:t>
      </w:r>
    </w:p>
    <w:p w:rsidR="00855622" w:rsidRPr="00BE7DA6" w:rsidRDefault="00855622" w:rsidP="00855622">
      <w:pPr>
        <w:numPr>
          <w:ilvl w:val="0"/>
          <w:numId w:val="3"/>
        </w:numPr>
        <w:jc w:val="both"/>
      </w:pPr>
      <w:r w:rsidRPr="00BE7DA6">
        <w:t>Высокая-9</w:t>
      </w:r>
      <w:r>
        <w:t>8</w:t>
      </w:r>
      <w:r w:rsidRPr="00BE7DA6">
        <w:t>%</w:t>
      </w:r>
    </w:p>
    <w:p w:rsidR="00855622" w:rsidRPr="00BE7DA6" w:rsidRDefault="00855622" w:rsidP="00855622">
      <w:pPr>
        <w:numPr>
          <w:ilvl w:val="0"/>
          <w:numId w:val="3"/>
        </w:numPr>
        <w:jc w:val="both"/>
      </w:pPr>
      <w:r w:rsidRPr="00BE7DA6">
        <w:t>Средняя-</w:t>
      </w:r>
      <w:r>
        <w:t>2</w:t>
      </w:r>
      <w:r w:rsidRPr="00BE7DA6">
        <w:t>%</w:t>
      </w:r>
    </w:p>
    <w:p w:rsidR="00855622" w:rsidRPr="00BE7DA6" w:rsidRDefault="00855622" w:rsidP="00855622">
      <w:pPr>
        <w:numPr>
          <w:ilvl w:val="0"/>
          <w:numId w:val="3"/>
        </w:numPr>
        <w:jc w:val="both"/>
      </w:pPr>
      <w:r w:rsidRPr="00BE7DA6">
        <w:t>Плохая-0</w:t>
      </w:r>
    </w:p>
    <w:p w:rsidR="00855622" w:rsidRPr="00BE7DA6" w:rsidRDefault="00855622" w:rsidP="00855622">
      <w:pPr>
        <w:jc w:val="both"/>
        <w:rPr>
          <w:b/>
        </w:rPr>
      </w:pPr>
      <w:r w:rsidRPr="00BE7DA6">
        <w:rPr>
          <w:b/>
        </w:rPr>
        <w:t>8. Оцените уровень теоретических знаний, которые дают в техникуме:</w:t>
      </w:r>
    </w:p>
    <w:p w:rsidR="00855622" w:rsidRPr="00BE7DA6" w:rsidRDefault="00855622" w:rsidP="00855622">
      <w:pPr>
        <w:numPr>
          <w:ilvl w:val="0"/>
          <w:numId w:val="4"/>
        </w:numPr>
        <w:jc w:val="both"/>
      </w:pPr>
      <w:r w:rsidRPr="00BE7DA6">
        <w:t>Высокий-100%</w:t>
      </w:r>
    </w:p>
    <w:p w:rsidR="00855622" w:rsidRPr="00BE7DA6" w:rsidRDefault="00855622" w:rsidP="00855622">
      <w:pPr>
        <w:numPr>
          <w:ilvl w:val="0"/>
          <w:numId w:val="4"/>
        </w:numPr>
        <w:jc w:val="both"/>
      </w:pPr>
      <w:r w:rsidRPr="00BE7DA6">
        <w:t>Средний-0</w:t>
      </w:r>
    </w:p>
    <w:p w:rsidR="00855622" w:rsidRPr="00BE7DA6" w:rsidRDefault="00855622" w:rsidP="00855622">
      <w:pPr>
        <w:numPr>
          <w:ilvl w:val="0"/>
          <w:numId w:val="4"/>
        </w:numPr>
        <w:jc w:val="both"/>
      </w:pPr>
      <w:r w:rsidRPr="00BE7DA6">
        <w:t>Низкий-0</w:t>
      </w:r>
    </w:p>
    <w:p w:rsidR="00855622" w:rsidRPr="00BE7DA6" w:rsidRDefault="00855622" w:rsidP="00855622">
      <w:pPr>
        <w:jc w:val="both"/>
        <w:rPr>
          <w:b/>
        </w:rPr>
      </w:pPr>
      <w:r w:rsidRPr="00BE7DA6">
        <w:rPr>
          <w:b/>
        </w:rPr>
        <w:t>9. Оцените уровень практических знаний, которые дают в техникуме:</w:t>
      </w:r>
    </w:p>
    <w:p w:rsidR="00855622" w:rsidRPr="00BE7DA6" w:rsidRDefault="00855622" w:rsidP="00855622">
      <w:pPr>
        <w:numPr>
          <w:ilvl w:val="0"/>
          <w:numId w:val="4"/>
        </w:numPr>
        <w:jc w:val="both"/>
      </w:pPr>
      <w:r w:rsidRPr="00BE7DA6">
        <w:t>Высокий-100%</w:t>
      </w:r>
    </w:p>
    <w:p w:rsidR="00855622" w:rsidRPr="00BE7DA6" w:rsidRDefault="00855622" w:rsidP="00855622">
      <w:pPr>
        <w:numPr>
          <w:ilvl w:val="0"/>
          <w:numId w:val="4"/>
        </w:numPr>
        <w:jc w:val="both"/>
      </w:pPr>
      <w:r w:rsidRPr="00BE7DA6">
        <w:t>Средний-0</w:t>
      </w:r>
    </w:p>
    <w:p w:rsidR="00855622" w:rsidRPr="00BE7DA6" w:rsidRDefault="00855622" w:rsidP="00855622">
      <w:pPr>
        <w:numPr>
          <w:ilvl w:val="0"/>
          <w:numId w:val="4"/>
        </w:numPr>
        <w:jc w:val="both"/>
      </w:pPr>
      <w:r w:rsidRPr="00BE7DA6">
        <w:t>Низкий-0</w:t>
      </w:r>
    </w:p>
    <w:p w:rsidR="00855622" w:rsidRPr="00BE7DA6" w:rsidRDefault="00855622" w:rsidP="00855622">
      <w:pPr>
        <w:jc w:val="both"/>
        <w:rPr>
          <w:b/>
        </w:rPr>
      </w:pPr>
      <w:r w:rsidRPr="00BE7DA6">
        <w:rPr>
          <w:b/>
        </w:rPr>
        <w:t>1</w:t>
      </w:r>
      <w:r>
        <w:rPr>
          <w:b/>
        </w:rPr>
        <w:t>0</w:t>
      </w:r>
      <w:r w:rsidRPr="00BE7DA6">
        <w:rPr>
          <w:b/>
        </w:rPr>
        <w:t>. Ощущаете ли недостаточность знаний, полученных в техникуме? Если ощущаете, то каких (практических или теоретических)?_</w:t>
      </w:r>
    </w:p>
    <w:p w:rsidR="00855622" w:rsidRPr="00BE7DA6" w:rsidRDefault="00855622" w:rsidP="00855622">
      <w:pPr>
        <w:jc w:val="both"/>
        <w:rPr>
          <w:b/>
        </w:rPr>
      </w:pPr>
      <w:r w:rsidRPr="00BE7DA6">
        <w:rPr>
          <w:b/>
        </w:rPr>
        <w:t>Нет-100%</w:t>
      </w:r>
    </w:p>
    <w:p w:rsidR="00855622" w:rsidRPr="00BE7DA6" w:rsidRDefault="00855622" w:rsidP="00855622">
      <w:pPr>
        <w:jc w:val="both"/>
        <w:rPr>
          <w:b/>
        </w:rPr>
      </w:pPr>
      <w:r>
        <w:rPr>
          <w:b/>
        </w:rPr>
        <w:t>12</w:t>
      </w:r>
      <w:r w:rsidRPr="00BE7DA6">
        <w:rPr>
          <w:b/>
        </w:rPr>
        <w:t xml:space="preserve">. Планируете ли Вы, после выпуска, работать по полученной в техникуме специальности (профессии)? </w:t>
      </w:r>
    </w:p>
    <w:p w:rsidR="00855622" w:rsidRPr="00BE7DA6" w:rsidRDefault="00855622" w:rsidP="00855622">
      <w:pPr>
        <w:jc w:val="both"/>
      </w:pPr>
      <w:r w:rsidRPr="00BE7DA6">
        <w:t>⁭ да-</w:t>
      </w:r>
      <w:r>
        <w:t>79</w:t>
      </w:r>
      <w:r w:rsidRPr="00BE7DA6">
        <w:t>%</w:t>
      </w:r>
    </w:p>
    <w:p w:rsidR="00855622" w:rsidRPr="00BE7DA6" w:rsidRDefault="00855622" w:rsidP="00855622">
      <w:pPr>
        <w:jc w:val="both"/>
      </w:pPr>
      <w:r w:rsidRPr="00BE7DA6">
        <w:t>⁭ нет, не планирую-</w:t>
      </w:r>
      <w:r>
        <w:t>21</w:t>
      </w:r>
      <w:r w:rsidRPr="00BE7DA6">
        <w:t>%</w:t>
      </w:r>
    </w:p>
    <w:p w:rsidR="00855622" w:rsidRPr="00BE7DA6" w:rsidRDefault="00855622" w:rsidP="00855622">
      <w:pPr>
        <w:jc w:val="both"/>
        <w:rPr>
          <w:b/>
        </w:rPr>
      </w:pPr>
      <w:r w:rsidRPr="00BE7DA6">
        <w:rPr>
          <w:b/>
        </w:rPr>
        <w:t>1</w:t>
      </w:r>
      <w:r>
        <w:rPr>
          <w:b/>
        </w:rPr>
        <w:t>3</w:t>
      </w:r>
      <w:r w:rsidRPr="00BE7DA6">
        <w:rPr>
          <w:b/>
        </w:rPr>
        <w:t xml:space="preserve">. Если не планируете, то какую другую специальность (профессию), Вы хотели бы получить? </w:t>
      </w:r>
    </w:p>
    <w:p w:rsidR="00855622" w:rsidRPr="00BE7DA6" w:rsidRDefault="00855622" w:rsidP="00855622">
      <w:pPr>
        <w:jc w:val="both"/>
      </w:pPr>
      <w:r w:rsidRPr="00BE7DA6">
        <w:t>Открытые разрабоки-</w:t>
      </w:r>
      <w:r>
        <w:t>1</w:t>
      </w:r>
      <w:r w:rsidRPr="00BE7DA6">
        <w:t>6%</w:t>
      </w:r>
    </w:p>
    <w:p w:rsidR="00855622" w:rsidRPr="00BE7DA6" w:rsidRDefault="00855622" w:rsidP="00855622">
      <w:pPr>
        <w:jc w:val="both"/>
        <w:rPr>
          <w:b/>
        </w:rPr>
      </w:pPr>
      <w:r w:rsidRPr="00BE7DA6">
        <w:rPr>
          <w:b/>
        </w:rPr>
        <w:t>1</w:t>
      </w:r>
      <w:r>
        <w:rPr>
          <w:b/>
        </w:rPr>
        <w:t>4</w:t>
      </w:r>
      <w:r w:rsidRPr="00BE7DA6">
        <w:rPr>
          <w:b/>
        </w:rPr>
        <w:t>. Считаете ли Вы, что получаете образование в престижном учебном заведении?</w:t>
      </w:r>
    </w:p>
    <w:p w:rsidR="00855622" w:rsidRPr="00BE7DA6" w:rsidRDefault="00855622" w:rsidP="00855622">
      <w:pPr>
        <w:jc w:val="both"/>
      </w:pPr>
      <w:r w:rsidRPr="00BE7DA6">
        <w:t>Да-100%</w:t>
      </w:r>
    </w:p>
    <w:p w:rsidR="00855622" w:rsidRDefault="00855622" w:rsidP="00855622">
      <w:pPr>
        <w:jc w:val="both"/>
      </w:pPr>
    </w:p>
    <w:p w:rsidR="00855622" w:rsidRPr="00BE7DA6" w:rsidRDefault="00855622" w:rsidP="00855622">
      <w:pPr>
        <w:spacing w:line="276" w:lineRule="auto"/>
      </w:pPr>
    </w:p>
    <w:p w:rsidR="00855622" w:rsidRPr="00BE7DA6" w:rsidRDefault="00855622" w:rsidP="00855622">
      <w:pPr>
        <w:spacing w:line="276" w:lineRule="auto"/>
      </w:pPr>
      <w:r w:rsidRPr="00BE7DA6">
        <w:t xml:space="preserve"> Педагог-психолог                           </w:t>
      </w:r>
      <w:r w:rsidRPr="00BE7DA6">
        <w:tab/>
      </w:r>
      <w:r w:rsidRPr="00BE7DA6">
        <w:tab/>
      </w:r>
      <w:r w:rsidRPr="00BE7DA6">
        <w:tab/>
      </w:r>
      <w:r w:rsidRPr="00BE7DA6">
        <w:tab/>
      </w:r>
      <w:r w:rsidRPr="00BE7DA6">
        <w:tab/>
        <w:t xml:space="preserve">     /Н.Ю.Карамашева/</w:t>
      </w:r>
    </w:p>
    <w:p w:rsidR="00855622" w:rsidRDefault="00855622" w:rsidP="00855622"/>
    <w:p w:rsidR="008C1242" w:rsidRDefault="008C1242"/>
    <w:sectPr w:rsidR="008C1242" w:rsidSect="00BE7DA6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AF3"/>
    <w:multiLevelType w:val="hybridMultilevel"/>
    <w:tmpl w:val="173236A8"/>
    <w:lvl w:ilvl="0" w:tplc="8F4A9030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30908"/>
    <w:multiLevelType w:val="hybridMultilevel"/>
    <w:tmpl w:val="C0A4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25ABC"/>
    <w:multiLevelType w:val="hybridMultilevel"/>
    <w:tmpl w:val="19681B18"/>
    <w:lvl w:ilvl="0" w:tplc="F2E6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FE03C7"/>
    <w:multiLevelType w:val="hybridMultilevel"/>
    <w:tmpl w:val="0CFA21F0"/>
    <w:lvl w:ilvl="0" w:tplc="8F4A9030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C7453"/>
    <w:multiLevelType w:val="hybridMultilevel"/>
    <w:tmpl w:val="0EA643EA"/>
    <w:lvl w:ilvl="0" w:tplc="E8107446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22"/>
    <w:rsid w:val="00855622"/>
    <w:rsid w:val="008C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B15B"/>
  <w15:chartTrackingRefBased/>
  <w15:docId w15:val="{9D8F2622-7094-47A8-A0DA-C02122F5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62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55622"/>
    <w:pPr>
      <w:spacing w:before="100" w:beforeAutospacing="1" w:after="100" w:afterAutospacing="1"/>
    </w:pPr>
  </w:style>
  <w:style w:type="character" w:customStyle="1" w:styleId="c0">
    <w:name w:val="c0"/>
    <w:basedOn w:val="a0"/>
    <w:rsid w:val="00855622"/>
  </w:style>
  <w:style w:type="paragraph" w:customStyle="1" w:styleId="c17">
    <w:name w:val="c17"/>
    <w:basedOn w:val="a"/>
    <w:rsid w:val="00855622"/>
    <w:pPr>
      <w:spacing w:before="100" w:beforeAutospacing="1" w:after="100" w:afterAutospacing="1"/>
    </w:pPr>
  </w:style>
  <w:style w:type="character" w:customStyle="1" w:styleId="c13">
    <w:name w:val="c13"/>
    <w:basedOn w:val="a0"/>
    <w:rsid w:val="00855622"/>
  </w:style>
  <w:style w:type="paragraph" w:styleId="a3">
    <w:name w:val="List Paragraph"/>
    <w:basedOn w:val="a"/>
    <w:uiPriority w:val="34"/>
    <w:qFormat/>
    <w:rsid w:val="008556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85562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0;&#1085;&#1080;&#1075;&#1072;1%2021-22%20&#1072;&#1085;&#1072;&#1083;&#1080;&#1079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тревожность</c:v>
                </c:pt>
                <c:pt idx="1">
                  <c:v>фрустрация</c:v>
                </c:pt>
                <c:pt idx="2">
                  <c:v>агрессивность</c:v>
                </c:pt>
                <c:pt idx="3">
                  <c:v>ригидность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0.49</c:v>
                </c:pt>
                <c:pt idx="2">
                  <c:v>0.61</c:v>
                </c:pt>
                <c:pt idx="3">
                  <c:v>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FD-4E37-91DA-8CD349C047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тревожность</c:v>
                </c:pt>
                <c:pt idx="1">
                  <c:v>фрустрация</c:v>
                </c:pt>
                <c:pt idx="2">
                  <c:v>агрессивность</c:v>
                </c:pt>
                <c:pt idx="3">
                  <c:v>ригидность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0.08</c:v>
                </c:pt>
                <c:pt idx="1">
                  <c:v>0.21</c:v>
                </c:pt>
                <c:pt idx="2">
                  <c:v>0.13</c:v>
                </c:pt>
                <c:pt idx="3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FD-4E37-91DA-8CD349C047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2880816"/>
        <c:axId val="222881208"/>
      </c:barChart>
      <c:catAx>
        <c:axId val="222880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881208"/>
        <c:crosses val="autoZero"/>
        <c:auto val="1"/>
        <c:lblAlgn val="ctr"/>
        <c:lblOffset val="100"/>
        <c:noMultiLvlLbl val="0"/>
      </c:catAx>
      <c:valAx>
        <c:axId val="222881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880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октябрь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Лист2!$A$2:$A$4</c:f>
              <c:strCache>
                <c:ptCount val="3"/>
                <c:pt idx="0">
                  <c:v>благоприятный</c:v>
                </c:pt>
                <c:pt idx="1">
                  <c:v>неустойчиво благоприятный</c:v>
                </c:pt>
                <c:pt idx="2">
                  <c:v>неблагоприятный</c:v>
                </c:pt>
              </c:strCache>
            </c:strRef>
          </c:cat>
          <c:val>
            <c:numRef>
              <c:f>Лист2!$B$2:$B$4</c:f>
              <c:numCache>
                <c:formatCode>0%</c:formatCode>
                <c:ptCount val="3"/>
                <c:pt idx="0">
                  <c:v>0.37</c:v>
                </c:pt>
                <c:pt idx="1">
                  <c:v>0.47</c:v>
                </c:pt>
                <c:pt idx="2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82-428E-A95A-79833BE0DDD1}"/>
            </c:ext>
          </c:extLst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апрель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Лист2!$A$2:$A$4</c:f>
              <c:strCache>
                <c:ptCount val="3"/>
                <c:pt idx="0">
                  <c:v>благоприятный</c:v>
                </c:pt>
                <c:pt idx="1">
                  <c:v>неустойчиво благоприятный</c:v>
                </c:pt>
                <c:pt idx="2">
                  <c:v>неблагоприятный</c:v>
                </c:pt>
              </c:strCache>
            </c:strRef>
          </c:cat>
          <c:val>
            <c:numRef>
              <c:f>Лист2!$C$2:$C$4</c:f>
              <c:numCache>
                <c:formatCode>0%</c:formatCode>
                <c:ptCount val="3"/>
                <c:pt idx="0">
                  <c:v>0.88</c:v>
                </c:pt>
                <c:pt idx="1">
                  <c:v>0.12</c:v>
                </c:pt>
                <c:pt idx="2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82-428E-A95A-79833BE0DD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5920328"/>
        <c:axId val="225920720"/>
      </c:barChart>
      <c:catAx>
        <c:axId val="225920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920720"/>
        <c:crosses val="autoZero"/>
        <c:auto val="1"/>
        <c:lblAlgn val="ctr"/>
        <c:lblOffset val="100"/>
        <c:noMultiLvlLbl val="0"/>
      </c:catAx>
      <c:valAx>
        <c:axId val="225920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920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октябрь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Лист3!$A$2:$A$4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Лист3!$B$2:$B$4</c:f>
              <c:numCache>
                <c:formatCode>0%</c:formatCode>
                <c:ptCount val="3"/>
                <c:pt idx="0">
                  <c:v>0.32</c:v>
                </c:pt>
                <c:pt idx="1">
                  <c:v>0.6</c:v>
                </c:pt>
                <c:pt idx="2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A6-4007-9CCF-4445BEF15574}"/>
            </c:ext>
          </c:extLst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апрель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Лист3!$A$2:$A$4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Лист3!$C$2:$C$4</c:f>
              <c:numCache>
                <c:formatCode>0%</c:formatCode>
                <c:ptCount val="3"/>
                <c:pt idx="0">
                  <c:v>0.79</c:v>
                </c:pt>
                <c:pt idx="1">
                  <c:v>0.21</c:v>
                </c:pt>
                <c:pt idx="2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A6-4007-9CCF-4445BEF155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5921504"/>
        <c:axId val="284301416"/>
      </c:barChart>
      <c:catAx>
        <c:axId val="225921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301416"/>
        <c:crosses val="autoZero"/>
        <c:auto val="1"/>
        <c:lblAlgn val="ctr"/>
        <c:lblOffset val="100"/>
        <c:noMultiLvlLbl val="0"/>
      </c:catAx>
      <c:valAx>
        <c:axId val="284301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921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Лист4!$B$1</c:f>
              <c:strCache>
                <c:ptCount val="1"/>
                <c:pt idx="0">
                  <c:v>октябрь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Лист4!$A$2:$A$4</c:f>
              <c:strCache>
                <c:ptCount val="3"/>
                <c:pt idx="0">
                  <c:v>высокий риск</c:v>
                </c:pt>
                <c:pt idx="1">
                  <c:v>средний риск</c:v>
                </c:pt>
                <c:pt idx="2">
                  <c:v>низкий риск</c:v>
                </c:pt>
              </c:strCache>
            </c:strRef>
          </c:cat>
          <c:val>
            <c:numRef>
              <c:f>Лист4!$B$2:$B$4</c:f>
              <c:numCache>
                <c:formatCode>0%</c:formatCode>
                <c:ptCount val="3"/>
                <c:pt idx="0">
                  <c:v>0.09</c:v>
                </c:pt>
                <c:pt idx="1">
                  <c:v>0.45</c:v>
                </c:pt>
                <c:pt idx="2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27-4323-B689-F5B0EEB8C0F3}"/>
            </c:ext>
          </c:extLst>
        </c:ser>
        <c:ser>
          <c:idx val="1"/>
          <c:order val="1"/>
          <c:tx>
            <c:strRef>
              <c:f>Лист4!$C$1</c:f>
              <c:strCache>
                <c:ptCount val="1"/>
                <c:pt idx="0">
                  <c:v>апрель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Лист4!$A$2:$A$4</c:f>
              <c:strCache>
                <c:ptCount val="3"/>
                <c:pt idx="0">
                  <c:v>высокий риск</c:v>
                </c:pt>
                <c:pt idx="1">
                  <c:v>средний риск</c:v>
                </c:pt>
                <c:pt idx="2">
                  <c:v>низкий риск</c:v>
                </c:pt>
              </c:strCache>
            </c:strRef>
          </c:cat>
          <c:val>
            <c:numRef>
              <c:f>Лист4!$C$2:$C$4</c:f>
              <c:numCache>
                <c:formatCode>0%</c:formatCode>
                <c:ptCount val="3"/>
                <c:pt idx="0">
                  <c:v>0.04</c:v>
                </c:pt>
                <c:pt idx="1">
                  <c:v>0.28999999999999998</c:v>
                </c:pt>
                <c:pt idx="2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27-4323-B689-F5B0EEB8C0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4302200"/>
        <c:axId val="284302592"/>
      </c:barChart>
      <c:catAx>
        <c:axId val="284302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302592"/>
        <c:crosses val="autoZero"/>
        <c:auto val="1"/>
        <c:lblAlgn val="ctr"/>
        <c:lblOffset val="100"/>
        <c:noMultiLvlLbl val="0"/>
      </c:catAx>
      <c:valAx>
        <c:axId val="284302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302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Сравнительный анализ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Лист5!$B$1</c:f>
              <c:strCache>
                <c:ptCount val="1"/>
                <c:pt idx="0">
                  <c:v>первичное исследование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Лист5!$A$2:$A$5</c:f>
              <c:strCache>
                <c:ptCount val="4"/>
                <c:pt idx="0">
                  <c:v>ригидность </c:v>
                </c:pt>
                <c:pt idx="1">
                  <c:v>агрессивность </c:v>
                </c:pt>
                <c:pt idx="2">
                  <c:v>фрустрация </c:v>
                </c:pt>
                <c:pt idx="3">
                  <c:v>тревожность </c:v>
                </c:pt>
              </c:strCache>
            </c:strRef>
          </c:cat>
          <c:val>
            <c:numRef>
              <c:f>Лист5!$B$2:$B$5</c:f>
              <c:numCache>
                <c:formatCode>0%</c:formatCode>
                <c:ptCount val="4"/>
                <c:pt idx="0">
                  <c:v>0.72</c:v>
                </c:pt>
                <c:pt idx="1">
                  <c:v>0.64</c:v>
                </c:pt>
                <c:pt idx="2">
                  <c:v>0.79</c:v>
                </c:pt>
                <c:pt idx="3">
                  <c:v>0.82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AD-4496-A729-FF03CD9AAF4A}"/>
            </c:ext>
          </c:extLst>
        </c:ser>
        <c:ser>
          <c:idx val="1"/>
          <c:order val="1"/>
          <c:tx>
            <c:strRef>
              <c:f>Лист5!$C$1</c:f>
              <c:strCache>
                <c:ptCount val="1"/>
                <c:pt idx="0">
                  <c:v>повторное исследование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Лист5!$A$2:$A$5</c:f>
              <c:strCache>
                <c:ptCount val="4"/>
                <c:pt idx="0">
                  <c:v>ригидность </c:v>
                </c:pt>
                <c:pt idx="1">
                  <c:v>агрессивность </c:v>
                </c:pt>
                <c:pt idx="2">
                  <c:v>фрустрация </c:v>
                </c:pt>
                <c:pt idx="3">
                  <c:v>тревожность </c:v>
                </c:pt>
              </c:strCache>
            </c:strRef>
          </c:cat>
          <c:val>
            <c:numRef>
              <c:f>Лист5!$C$2:$C$5</c:f>
              <c:numCache>
                <c:formatCode>0%</c:formatCode>
                <c:ptCount val="4"/>
                <c:pt idx="0">
                  <c:v>0.43</c:v>
                </c:pt>
                <c:pt idx="1">
                  <c:v>0.48</c:v>
                </c:pt>
                <c:pt idx="2">
                  <c:v>0.5</c:v>
                </c:pt>
                <c:pt idx="3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AD-4496-A729-FF03CD9AAF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7211088"/>
        <c:axId val="227211480"/>
      </c:barChart>
      <c:catAx>
        <c:axId val="22721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7211480"/>
        <c:crosses val="autoZero"/>
        <c:auto val="1"/>
        <c:lblAlgn val="ctr"/>
        <c:lblOffset val="100"/>
        <c:noMultiLvlLbl val="0"/>
      </c:catAx>
      <c:valAx>
        <c:axId val="227211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27211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1368</Words>
  <Characters>7798</Characters>
  <Application>Microsoft Office Word</Application>
  <DocSecurity>0</DocSecurity>
  <Lines>64</Lines>
  <Paragraphs>18</Paragraphs>
  <ScaleCrop>false</ScaleCrop>
  <Company>diakov.net</Company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2023-10-02T05:41:00Z</dcterms:created>
  <dcterms:modified xsi:type="dcterms:W3CDTF">2023-10-02T05:44:00Z</dcterms:modified>
</cp:coreProperties>
</file>