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F8" w:rsidRDefault="001137D4" w:rsidP="001137D4">
      <w:pPr>
        <w:ind w:left="0"/>
        <w:jc w:val="center"/>
        <w:rPr>
          <w:sz w:val="32"/>
          <w:szCs w:val="32"/>
        </w:rPr>
      </w:pPr>
      <w:r w:rsidRPr="001137D4">
        <w:rPr>
          <w:sz w:val="32"/>
          <w:szCs w:val="32"/>
        </w:rPr>
        <w:t>Анетирование «Удовлетворенность родителей качеством  воспитательной деятельности в техникуме»</w:t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27D8BD92" wp14:editId="40ED4EC0">
            <wp:extent cx="5734050" cy="2406650"/>
            <wp:effectExtent l="0" t="0" r="0" b="0"/>
            <wp:docPr id="1" name="Рисунок 1" descr="Диаграмма ответов в Формах. Вопрос: Мне нравится техникум, в котором обучается мой ребенок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а ответов в Формах. Вопрос: Мне нравится техникум, в котором обучается мой ребенок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6AF2E4E1" wp14:editId="0343705F">
            <wp:extent cx="5734050" cy="2406650"/>
            <wp:effectExtent l="0" t="0" r="0" b="0"/>
            <wp:docPr id="2" name="Рисунок 2" descr="Диаграмма ответов в Формах. Вопрос: В техникум мой ребенок ходит с удовольствием 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В техникум мой ребенок ходит с удовольствием 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4D3A9DE4" wp14:editId="5CC80234">
            <wp:extent cx="5734050" cy="2406650"/>
            <wp:effectExtent l="0" t="0" r="0" b="0"/>
            <wp:docPr id="3" name="Рисунок 3" descr="Диаграмма ответов в Формах. Вопрос: Я часто посещаю родительские собрания 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иаграмма ответов в Формах. Вопрос: Я часто посещаю родительские собрания 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00097596" wp14:editId="05F0B62A">
            <wp:extent cx="5734050" cy="2590800"/>
            <wp:effectExtent l="0" t="0" r="0" b="0"/>
            <wp:docPr id="4" name="Рисунок 4" descr="Диаграмма ответов в Формах. Вопрос: Мне интересно участвовать вместе с ребенком в делах и событиях в техникуме(конкурсах, акциях, фестивалях и прочих)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иаграмма ответов в Формах. Вопрос: Мне интересно участвовать вместе с ребенком в делах и событиях в техникуме(конкурсах, акциях, фестивалях и прочих)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7E892559" wp14:editId="6E6AC8C0">
            <wp:extent cx="5734050" cy="2406650"/>
            <wp:effectExtent l="0" t="0" r="0" b="0"/>
            <wp:docPr id="5" name="Рисунок 5" descr="Диаграмма ответов в Формах. Вопрос: Я удовлетворена (ен) материально-техническим обеспечением в техникуме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аграмма ответов в Формах. Вопрос: Я удовлетворена (ен) материально-техническим обеспечением в техникуме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11A45A79" wp14:editId="692F9D03">
            <wp:extent cx="5734050" cy="2406650"/>
            <wp:effectExtent l="0" t="0" r="0" b="0"/>
            <wp:docPr id="6" name="Рисунок 6" descr="Диаграмма ответов в Формах. Вопрос: Я удовлетворена (ен) отношениями между одногруппниками  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иаграмма ответов в Формах. Вопрос: Я удовлетворена (ен) отношениями между одногруппниками  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62A759C0" wp14:editId="492AF689">
            <wp:extent cx="5734050" cy="2406650"/>
            <wp:effectExtent l="0" t="0" r="0" b="0"/>
            <wp:docPr id="7" name="Рисунок 7" descr="Диаграмма ответов в Формах. Вопрос: Я получаю информацию об успехах и неудачах моего ребенка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иаграмма ответов в Формах. Вопрос: Я получаю информацию об успехах и неудачах моего ребенка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1040D32B" wp14:editId="21F1D398">
            <wp:extent cx="5734050" cy="2590800"/>
            <wp:effectExtent l="0" t="0" r="0" b="0"/>
            <wp:docPr id="8" name="Рисунок 8" descr="Диаграмма ответов в Формах. Вопрос: Я узнаю что-то важное о личности моего ребенка из бесед с педагогом-психологом, социальным педагогом 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иаграмма ответов в Формах. Вопрос: Я узнаю что-то важное о личности моего ребенка из бесед с педагогом-психологом, социальным педагогом 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 wp14:anchorId="554F1FD2" wp14:editId="57849E91">
            <wp:extent cx="5734050" cy="2406650"/>
            <wp:effectExtent l="0" t="0" r="0" b="0"/>
            <wp:docPr id="9" name="Рисунок 9" descr="Диаграмма ответов в Формах. Вопрос: Техникум для ребенка - место общения с друзьями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иаграмма ответов в Формах. Вопрос: Техникум для ребенка - место общения с друзьями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15C4145E" wp14:editId="1E4E1F03">
            <wp:extent cx="5734050" cy="2590800"/>
            <wp:effectExtent l="0" t="0" r="0" b="0"/>
            <wp:docPr id="10" name="Рисунок 10" descr="Диаграмма ответов в Формах. Вопрос: В техникуме для моего ребенка есть возможность выбора кружков, спортивных секций, клубов, факультативов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иаграмма ответов в Формах. Вопрос: В техникуме для моего ребенка есть возможность выбора кружков, спортивных секций, клубов, факультативов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360866CB" wp14:editId="7B5C5621">
            <wp:extent cx="5734050" cy="2590800"/>
            <wp:effectExtent l="0" t="0" r="0" b="0"/>
            <wp:docPr id="11" name="Рисунок 11" descr="Диаграмма ответов в Формах. Вопрос: Мой ребенок с удовольствием участвует в общетехникумовских событиях (конкурсах, акциях, играх и пр.)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Диаграмма ответов в Формах. Вопрос: Мой ребенок с удовольствием участвует в общетехникумовских событиях (конкурсах, акциях, играх и пр.)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7D4" w:rsidRPr="001137D4" w:rsidRDefault="001137D4" w:rsidP="001137D4">
      <w:pPr>
        <w:pStyle w:val="a3"/>
        <w:spacing w:before="0" w:beforeAutospacing="0" w:after="0" w:afterAutospacing="0"/>
      </w:pPr>
      <w:r>
        <w:rPr>
          <w:rFonts w:ascii="Arial" w:hAnsi="Arial" w:cs="Arial"/>
          <w:noProof/>
          <w:color w:val="202124"/>
          <w:sz w:val="48"/>
          <w:szCs w:val="48"/>
          <w:bdr w:val="none" w:sz="0" w:space="0" w:color="auto" w:frame="1"/>
          <w:shd w:val="clear" w:color="auto" w:fill="FFFFFF"/>
        </w:rPr>
        <w:drawing>
          <wp:inline distT="0" distB="0" distL="0" distR="0" wp14:anchorId="28BAC792" wp14:editId="2086F6D2">
            <wp:extent cx="5734050" cy="2590800"/>
            <wp:effectExtent l="0" t="0" r="0" b="0"/>
            <wp:docPr id="12" name="Рисунок 12" descr="Диаграмма ответов в Формах. Вопрос: Я всегда могу получить консультацию педагога-психолога, социального педагога по вопросам воспитания моего оебенка. Количество ответов: 122 отве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иаграмма ответов в Формах. Вопрос: Я всегда могу получить консультацию педагога-психолога, социального педагога по вопросам воспитания моего оебенка. Количество ответов: 122 ответа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7D4" w:rsidRPr="001137D4" w:rsidSect="001137D4">
      <w:pgSz w:w="11906" w:h="16838"/>
      <w:pgMar w:top="426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BC"/>
    <w:rsid w:val="001137D4"/>
    <w:rsid w:val="009539BC"/>
    <w:rsid w:val="00B9060C"/>
    <w:rsid w:val="00BC28A2"/>
    <w:rsid w:val="00E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7D4"/>
    <w:pPr>
      <w:widowControl/>
      <w:spacing w:before="100" w:beforeAutospacing="1" w:after="100" w:afterAutospacing="1"/>
      <w:ind w:left="0"/>
      <w:jc w:val="left"/>
    </w:pPr>
    <w:rPr>
      <w:rFonts w:eastAsia="Times New Roman"/>
      <w:bCs w:val="0"/>
      <w:iCs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7D4"/>
    <w:rPr>
      <w:rFonts w:ascii="Tahoma" w:hAnsi="Tahoma" w:cs="Tahoma"/>
      <w:bCs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7D4"/>
    <w:pPr>
      <w:widowControl/>
      <w:spacing w:before="100" w:beforeAutospacing="1" w:after="100" w:afterAutospacing="1"/>
      <w:ind w:left="0"/>
      <w:jc w:val="left"/>
    </w:pPr>
    <w:rPr>
      <w:rFonts w:eastAsia="Times New Roman"/>
      <w:bCs w:val="0"/>
      <w:iCs w:val="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37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7D4"/>
    <w:rPr>
      <w:rFonts w:ascii="Tahoma" w:hAnsi="Tahoma" w:cs="Tahoma"/>
      <w:bCs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2023-08-20T09:03:00Z</dcterms:created>
  <dcterms:modified xsi:type="dcterms:W3CDTF">2023-08-20T09:25:00Z</dcterms:modified>
</cp:coreProperties>
</file>