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0" w:rsidRDefault="00F56EA3" w:rsidP="00B70032">
      <w:pPr>
        <w:tabs>
          <w:tab w:val="left" w:pos="284"/>
        </w:tabs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u w:val="single"/>
        </w:rPr>
        <w:t>1</w:t>
      </w:r>
      <w:r w:rsidR="00C668B2">
        <w:rPr>
          <w:rFonts w:ascii="Times New Roman" w:hAnsi="Times New Roman"/>
          <w:b/>
          <w:bCs/>
          <w:iCs/>
          <w:u w:val="single"/>
        </w:rPr>
        <w:t>3</w:t>
      </w:r>
      <w:r>
        <w:rPr>
          <w:rFonts w:ascii="Times New Roman" w:hAnsi="Times New Roman"/>
          <w:b/>
          <w:bCs/>
          <w:iCs/>
          <w:u w:val="single"/>
        </w:rPr>
        <w:t>.01.24   группа 5ОПИ-21</w:t>
      </w:r>
      <w:r w:rsidR="00644BB0">
        <w:rPr>
          <w:rFonts w:ascii="Times New Roman" w:hAnsi="Times New Roman"/>
          <w:b/>
          <w:bCs/>
          <w:iCs/>
        </w:rPr>
        <w:t xml:space="preserve"> «Технологии обогащения полезных ископаемых».             Преподаватель спец. дисциплин </w:t>
      </w:r>
      <w:proofErr w:type="gramStart"/>
      <w:r w:rsidR="00644BB0">
        <w:rPr>
          <w:rFonts w:ascii="Times New Roman" w:hAnsi="Times New Roman"/>
          <w:b/>
          <w:bCs/>
          <w:iCs/>
        </w:rPr>
        <w:t>–Б</w:t>
      </w:r>
      <w:proofErr w:type="gramEnd"/>
      <w:r w:rsidR="00644BB0">
        <w:rPr>
          <w:rFonts w:ascii="Times New Roman" w:hAnsi="Times New Roman"/>
          <w:b/>
          <w:bCs/>
          <w:iCs/>
        </w:rPr>
        <w:t>аева Т.Н.</w:t>
      </w:r>
    </w:p>
    <w:p w:rsidR="000761E5" w:rsidRDefault="000761E5" w:rsidP="00B70032">
      <w:pPr>
        <w:tabs>
          <w:tab w:val="left" w:pos="284"/>
        </w:tabs>
        <w:rPr>
          <w:rFonts w:ascii="Times New Roman" w:hAnsi="Times New Roman"/>
          <w:b/>
          <w:bCs/>
          <w:iCs/>
        </w:rPr>
      </w:pPr>
    </w:p>
    <w:p w:rsidR="00FE45BC" w:rsidRPr="00754510" w:rsidRDefault="00644BB0" w:rsidP="00C668B2">
      <w:pPr>
        <w:tabs>
          <w:tab w:val="left" w:pos="1517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  <w:u w:val="single"/>
        </w:rPr>
        <w:t>Тема:</w:t>
      </w:r>
      <w:r>
        <w:rPr>
          <w:rFonts w:ascii="Times New Roman" w:hAnsi="Times New Roman"/>
          <w:b/>
          <w:bCs/>
          <w:iCs/>
        </w:rPr>
        <w:t xml:space="preserve"> </w:t>
      </w:r>
      <w:r w:rsidRPr="00C668B2">
        <w:rPr>
          <w:rFonts w:ascii="Times New Roman" w:hAnsi="Times New Roman"/>
          <w:b/>
          <w:bCs/>
          <w:iCs/>
        </w:rPr>
        <w:t>«</w:t>
      </w:r>
      <w:r w:rsidR="00C668B2" w:rsidRPr="00C668B2">
        <w:rPr>
          <w:rFonts w:ascii="Times New Roman" w:hAnsi="Times New Roman"/>
          <w:bCs/>
          <w:iCs/>
        </w:rPr>
        <w:t>Катионные собиратели</w:t>
      </w:r>
      <w:r w:rsidR="0026343B" w:rsidRPr="0026343B">
        <w:rPr>
          <w:bCs/>
          <w:iCs/>
          <w:sz w:val="20"/>
          <w:szCs w:val="20"/>
        </w:rPr>
        <w:t xml:space="preserve"> </w:t>
      </w:r>
      <w:r w:rsidR="0026343B" w:rsidRPr="0026343B">
        <w:rPr>
          <w:rFonts w:ascii="Times New Roman" w:hAnsi="Times New Roman"/>
          <w:bCs/>
          <w:iCs/>
        </w:rPr>
        <w:t>Реагенты-регуляторы: подавители, активаторы, регуляторы среды, их назначение. Механизм действия</w:t>
      </w:r>
      <w:r w:rsidR="00FE45BC" w:rsidRPr="00C668B2">
        <w:rPr>
          <w:rFonts w:ascii="Times New Roman" w:hAnsi="Times New Roman"/>
          <w:bCs/>
          <w:iCs/>
        </w:rPr>
        <w:t>».</w:t>
      </w:r>
    </w:p>
    <w:p w:rsidR="00644BB0" w:rsidRPr="00754510" w:rsidRDefault="00644BB0" w:rsidP="00644BB0">
      <w:pPr>
        <w:rPr>
          <w:rFonts w:ascii="Times New Roman" w:hAnsi="Times New Roman"/>
        </w:rPr>
      </w:pPr>
    </w:p>
    <w:p w:rsidR="00F00B08" w:rsidRDefault="00644BB0" w:rsidP="00DD63D6">
      <w:pPr>
        <w:pStyle w:val="a3"/>
        <w:ind w:left="142" w:hanging="14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Cs/>
          <w:u w:val="single"/>
        </w:rPr>
        <w:t>Литература: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F00B08">
        <w:rPr>
          <w:rFonts w:ascii="Times New Roman" w:hAnsi="Times New Roman"/>
          <w:bCs/>
        </w:rPr>
        <w:t xml:space="preserve">1. </w:t>
      </w:r>
      <w:proofErr w:type="spellStart"/>
      <w:r w:rsidR="00F00B08">
        <w:rPr>
          <w:rFonts w:ascii="Times New Roman" w:hAnsi="Times New Roman"/>
          <w:bCs/>
        </w:rPr>
        <w:t>Авдохин</w:t>
      </w:r>
      <w:proofErr w:type="spellEnd"/>
      <w:r w:rsidR="00F00B08">
        <w:rPr>
          <w:rFonts w:ascii="Times New Roman" w:hAnsi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процессы. Стр.</w:t>
      </w:r>
      <w:r w:rsidR="00F46BEA">
        <w:rPr>
          <w:rFonts w:ascii="Times New Roman" w:hAnsi="Times New Roman"/>
          <w:bCs/>
        </w:rPr>
        <w:t>291-293</w:t>
      </w:r>
      <w:r w:rsidR="00DD63D6" w:rsidRPr="00EE7136">
        <w:rPr>
          <w:rFonts w:ascii="Times New Roman" w:hAnsi="Times New Roman"/>
          <w:bCs/>
        </w:rPr>
        <w:t>.</w:t>
      </w:r>
      <w:proofErr w:type="gramStart"/>
      <w:r w:rsidR="00DD63D6" w:rsidRPr="00EE7136">
        <w:rPr>
          <w:rFonts w:ascii="Times New Roman" w:hAnsi="Times New Roman"/>
          <w:bCs/>
        </w:rPr>
        <w:t>(</w:t>
      </w:r>
      <w:r w:rsidR="00DD63D6" w:rsidRPr="00EE7136">
        <w:rPr>
          <w:rFonts w:ascii="Times New Roman" w:hAnsi="Times New Roman"/>
        </w:rPr>
        <w:t xml:space="preserve"> </w:t>
      </w:r>
      <w:proofErr w:type="gramEnd"/>
      <w:r w:rsidR="000761E5">
        <w:fldChar w:fldCharType="begin"/>
      </w:r>
      <w:r w:rsidR="000761E5">
        <w:instrText xml:space="preserve"> HYPERLINK "http://www.geokniga.org/books/7794" </w:instrText>
      </w:r>
      <w:r w:rsidR="000761E5">
        <w:fldChar w:fldCharType="separate"/>
      </w:r>
      <w:r w:rsidR="00DD63D6" w:rsidRPr="00F7460D">
        <w:rPr>
          <w:rStyle w:val="a5"/>
          <w:rFonts w:ascii="Times New Roman" w:hAnsi="Times New Roman"/>
          <w:bCs/>
        </w:rPr>
        <w:t>http://www.geokniga.org/books/7794</w:t>
      </w:r>
      <w:r w:rsidR="000761E5">
        <w:rPr>
          <w:rStyle w:val="a5"/>
          <w:rFonts w:ascii="Times New Roman" w:hAnsi="Times New Roman"/>
          <w:bCs/>
        </w:rPr>
        <w:fldChar w:fldCharType="end"/>
      </w:r>
      <w:r w:rsidR="00DD63D6" w:rsidRPr="00EE7136">
        <w:rPr>
          <w:rFonts w:ascii="Times New Roman" w:hAnsi="Times New Roman"/>
          <w:bCs/>
        </w:rPr>
        <w:t>)</w:t>
      </w:r>
      <w:r w:rsidR="00DD63D6">
        <w:rPr>
          <w:rFonts w:ascii="Times New Roman" w:hAnsi="Times New Roman"/>
          <w:bCs/>
        </w:rPr>
        <w:t xml:space="preserve"> </w:t>
      </w:r>
      <w:r w:rsidR="00F00B08">
        <w:rPr>
          <w:rFonts w:ascii="Times New Roman" w:hAnsi="Times New Roman"/>
          <w:bCs/>
        </w:rPr>
        <w:t>.</w:t>
      </w:r>
    </w:p>
    <w:p w:rsidR="00644BB0" w:rsidRDefault="00644BB0" w:rsidP="00644BB0">
      <w:pPr>
        <w:pStyle w:val="a3"/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2. </w:t>
      </w:r>
      <w:proofErr w:type="spellStart"/>
      <w:r>
        <w:rPr>
          <w:rFonts w:ascii="Times New Roman" w:hAnsi="Times New Roman"/>
          <w:bCs/>
        </w:rPr>
        <w:t>Шилаев</w:t>
      </w:r>
      <w:proofErr w:type="spellEnd"/>
      <w:r>
        <w:rPr>
          <w:rFonts w:ascii="Times New Roman" w:hAnsi="Times New Roman"/>
          <w:bCs/>
        </w:rPr>
        <w:t xml:space="preserve"> В.П. Основы обогащения полезных ископаемы</w:t>
      </w:r>
      <w:proofErr w:type="gramStart"/>
      <w:r>
        <w:rPr>
          <w:rFonts w:ascii="Times New Roman" w:hAnsi="Times New Roman"/>
          <w:bCs/>
        </w:rPr>
        <w:t>х-</w:t>
      </w:r>
      <w:proofErr w:type="gramEnd"/>
      <w:r>
        <w:rPr>
          <w:rFonts w:ascii="Times New Roman" w:hAnsi="Times New Roman"/>
          <w:bCs/>
        </w:rPr>
        <w:t xml:space="preserve"> М.:    Недра,1986.</w:t>
      </w:r>
      <w:r w:rsidR="0067084D">
        <w:rPr>
          <w:rFonts w:ascii="Times New Roman" w:hAnsi="Times New Roman"/>
          <w:bCs/>
        </w:rPr>
        <w:t xml:space="preserve"> Стр.130-132</w:t>
      </w:r>
    </w:p>
    <w:p w:rsidR="00DD63D6" w:rsidRDefault="00DD63D6" w:rsidP="00DD63D6">
      <w:pPr>
        <w:pStyle w:val="a3"/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:rsidR="00DD63D6" w:rsidRDefault="00DD63D6" w:rsidP="00DD63D6">
      <w:pPr>
        <w:pStyle w:val="a3"/>
        <w:ind w:left="142" w:hanging="142"/>
        <w:rPr>
          <w:bCs/>
        </w:rPr>
      </w:pPr>
    </w:p>
    <w:p w:rsidR="00644BB0" w:rsidRDefault="00644BB0" w:rsidP="00644BB0">
      <w:pPr>
        <w:pStyle w:val="a3"/>
        <w:ind w:left="426" w:hanging="142"/>
        <w:rPr>
          <w:bCs/>
        </w:rPr>
      </w:pP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926BC2"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Прочитать текст и выполнить задание</w:t>
      </w: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u w:val="single"/>
        </w:rPr>
        <w:t>Задание:</w:t>
      </w:r>
      <w:r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Cs/>
        </w:rPr>
        <w:t>1. Выполнить конспект в тетради</w:t>
      </w:r>
    </w:p>
    <w:p w:rsidR="00644BB0" w:rsidRPr="00233F1A" w:rsidRDefault="00644BB0" w:rsidP="00C65ACC">
      <w:pPr>
        <w:pStyle w:val="a3"/>
        <w:ind w:left="1418" w:hanging="1276"/>
        <w:rPr>
          <w:bCs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6E4F77" w:rsidRDefault="00994DF1" w:rsidP="00F46BEA">
      <w:pPr>
        <w:pStyle w:val="Default"/>
        <w:ind w:left="1418"/>
        <w:rPr>
          <w:rFonts w:eastAsia="Times New Roman"/>
          <w:lang w:bidi="ru-RU"/>
        </w:rPr>
      </w:pPr>
      <w:r>
        <w:rPr>
          <w:rFonts w:eastAsia="Times New Roman"/>
          <w:bCs/>
          <w:lang w:bidi="ru-RU"/>
        </w:rPr>
        <w:t>а</w:t>
      </w:r>
      <w:r w:rsidR="00F46BEA" w:rsidRPr="00F46BEA">
        <w:rPr>
          <w:rFonts w:eastAsia="Times New Roman"/>
          <w:bCs/>
          <w:lang w:bidi="ru-RU"/>
        </w:rPr>
        <w:t xml:space="preserve">) </w:t>
      </w:r>
      <w:r>
        <w:rPr>
          <w:rFonts w:eastAsia="Times New Roman"/>
          <w:bCs/>
          <w:lang w:bidi="ru-RU"/>
        </w:rPr>
        <w:t>Катионные</w:t>
      </w:r>
      <w:r w:rsidR="00F46BEA" w:rsidRPr="00F46BEA">
        <w:rPr>
          <w:rFonts w:eastAsia="Times New Roman"/>
          <w:bCs/>
          <w:lang w:bidi="ru-RU"/>
        </w:rPr>
        <w:t xml:space="preserve"> собиратели </w:t>
      </w:r>
      <w:r w:rsidR="006E4F77">
        <w:rPr>
          <w:rFonts w:eastAsia="Times New Roman"/>
          <w:lang w:bidi="ru-RU"/>
        </w:rPr>
        <w:t xml:space="preserve">(формула, назначение) </w:t>
      </w:r>
      <w:r>
        <w:rPr>
          <w:rFonts w:eastAsia="Times New Roman"/>
          <w:lang w:bidi="ru-RU"/>
        </w:rPr>
        <w:t>Приведите примеры.</w:t>
      </w:r>
    </w:p>
    <w:p w:rsidR="00994DF1" w:rsidRDefault="00994DF1" w:rsidP="00994DF1">
      <w:pPr>
        <w:pStyle w:val="Default"/>
        <w:ind w:left="1418"/>
        <w:rPr>
          <w:rFonts w:eastAsia="Times New Roman"/>
          <w:lang w:bidi="ru-RU"/>
        </w:rPr>
      </w:pPr>
      <w:r>
        <w:rPr>
          <w:rFonts w:eastAsia="Times New Roman"/>
          <w:bCs/>
          <w:lang w:bidi="ru-RU"/>
        </w:rPr>
        <w:t>б</w:t>
      </w:r>
      <w:r w:rsidRPr="00F46BEA">
        <w:rPr>
          <w:rFonts w:eastAsia="Times New Roman"/>
          <w:bCs/>
          <w:lang w:bidi="ru-RU"/>
        </w:rPr>
        <w:t xml:space="preserve">) </w:t>
      </w:r>
      <w:proofErr w:type="spellStart"/>
      <w:r>
        <w:rPr>
          <w:rFonts w:eastAsia="Times New Roman"/>
          <w:bCs/>
          <w:lang w:bidi="ru-RU"/>
        </w:rPr>
        <w:t>Аполярные</w:t>
      </w:r>
      <w:proofErr w:type="spellEnd"/>
      <w:r>
        <w:rPr>
          <w:rFonts w:eastAsia="Times New Roman"/>
          <w:bCs/>
          <w:lang w:bidi="ru-RU"/>
        </w:rPr>
        <w:t xml:space="preserve"> собиратели</w:t>
      </w:r>
      <w:r>
        <w:rPr>
          <w:rFonts w:eastAsia="Times New Roman"/>
          <w:lang w:bidi="ru-RU"/>
        </w:rPr>
        <w:t xml:space="preserve">, назначение. </w:t>
      </w:r>
      <w:r>
        <w:rPr>
          <w:rFonts w:eastAsia="Times New Roman"/>
          <w:lang w:bidi="ru-RU"/>
        </w:rPr>
        <w:t>Приведите примеры.</w:t>
      </w:r>
    </w:p>
    <w:p w:rsidR="00994DF1" w:rsidRPr="00390BD0" w:rsidRDefault="00994DF1" w:rsidP="00994DF1">
      <w:pPr>
        <w:pStyle w:val="a3"/>
        <w:ind w:left="1418" w:hanging="1276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                    в</w:t>
      </w:r>
      <w:r>
        <w:t xml:space="preserve">) </w:t>
      </w:r>
      <w:r w:rsidRPr="00754510">
        <w:rPr>
          <w:rFonts w:ascii="TimesNewRomanPS-BoldMT" w:hAnsi="TimesNewRomanPS-BoldMT"/>
          <w:bCs/>
        </w:rPr>
        <w:t>Назначение и классификация</w:t>
      </w:r>
      <w:r>
        <w:rPr>
          <w:rFonts w:ascii="TimesNewRomanPS-BoldMT" w:hAnsi="TimesNewRomanPS-BoldMT"/>
          <w:bCs/>
        </w:rPr>
        <w:t xml:space="preserve"> </w:t>
      </w:r>
      <w:r w:rsidRPr="00754510">
        <w:rPr>
          <w:rFonts w:ascii="TimesNewRomanPS-BoldMT" w:hAnsi="TimesNewRomanPS-BoldMT"/>
          <w:bCs/>
        </w:rPr>
        <w:t>реагентов</w:t>
      </w:r>
      <w:r w:rsidR="00C65ACC">
        <w:rPr>
          <w:rFonts w:ascii="TimesNewRomanPS-BoldMT" w:hAnsi="TimesNewRomanPS-BoldMT"/>
          <w:bCs/>
        </w:rPr>
        <w:t xml:space="preserve"> регуляторов</w:t>
      </w:r>
    </w:p>
    <w:p w:rsidR="00233F1A" w:rsidRPr="00F46BEA" w:rsidRDefault="00C65ACC" w:rsidP="00F46BEA">
      <w:pPr>
        <w:pStyle w:val="Default"/>
        <w:ind w:left="1418"/>
      </w:pPr>
      <w:r>
        <w:t>- реагенты активаторы, механизм действия</w:t>
      </w:r>
    </w:p>
    <w:p w:rsidR="009C3128" w:rsidRDefault="001B313A" w:rsidP="001B313A">
      <w:pPr>
        <w:tabs>
          <w:tab w:val="left" w:pos="1517"/>
        </w:tabs>
        <w:ind w:left="1418" w:hanging="141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</w:t>
      </w:r>
      <w:r w:rsidR="00F46BEA" w:rsidRPr="001B313A">
        <w:rPr>
          <w:rFonts w:ascii="Times New Roman" w:hAnsi="Times New Roman"/>
        </w:rPr>
        <w:t>2</w:t>
      </w:r>
      <w:r w:rsidR="009C3128" w:rsidRPr="001B313A">
        <w:rPr>
          <w:rFonts w:ascii="Times New Roman" w:hAnsi="Times New Roman"/>
        </w:rPr>
        <w:t xml:space="preserve">. </w:t>
      </w:r>
      <w:r w:rsidR="00C65ACC">
        <w:rPr>
          <w:rFonts w:ascii="Times New Roman" w:hAnsi="Times New Roman"/>
          <w:bCs/>
        </w:rPr>
        <w:t>Изобразить схемы механизмов действия реагентов активатора</w:t>
      </w:r>
    </w:p>
    <w:p w:rsidR="00C65ACC" w:rsidRDefault="00C65ACC" w:rsidP="001B313A">
      <w:pPr>
        <w:tabs>
          <w:tab w:val="left" w:pos="1517"/>
        </w:tabs>
        <w:ind w:left="1418" w:hanging="1418"/>
        <w:rPr>
          <w:rFonts w:ascii="Times New Roman" w:hAnsi="Times New Roman"/>
          <w:bCs/>
        </w:rPr>
      </w:pPr>
    </w:p>
    <w:p w:rsidR="00C65ACC" w:rsidRPr="001B313A" w:rsidRDefault="00C65ACC" w:rsidP="001B313A">
      <w:pPr>
        <w:tabs>
          <w:tab w:val="left" w:pos="1517"/>
        </w:tabs>
        <w:ind w:left="1418" w:hanging="1418"/>
        <w:rPr>
          <w:rFonts w:ascii="Times New Roman" w:hAnsi="Times New Roman"/>
          <w:bCs/>
        </w:rPr>
      </w:pPr>
      <w:bookmarkStart w:id="0" w:name="_GoBack"/>
      <w:bookmarkEnd w:id="0"/>
    </w:p>
    <w:p w:rsidR="0067084D" w:rsidRPr="0026343B" w:rsidRDefault="00C668B2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Катионные собир</w:t>
      </w:r>
      <w:r w:rsidR="0067084D" w:rsidRPr="0026343B">
        <w:rPr>
          <w:rFonts w:ascii="Times New Roman" w:hAnsi="Times New Roman"/>
          <w:b/>
          <w:sz w:val="28"/>
          <w:szCs w:val="28"/>
        </w:rPr>
        <w:t>атели</w:t>
      </w:r>
      <w:r w:rsidR="0067084D" w:rsidRPr="0026343B">
        <w:rPr>
          <w:rFonts w:ascii="Times New Roman" w:hAnsi="Times New Roman"/>
          <w:sz w:val="28"/>
          <w:szCs w:val="28"/>
        </w:rPr>
        <w:t xml:space="preserve"> являются реагентами, у ко</w:t>
      </w:r>
      <w:r w:rsidRPr="0026343B">
        <w:rPr>
          <w:rFonts w:ascii="Times New Roman" w:hAnsi="Times New Roman"/>
          <w:sz w:val="28"/>
          <w:szCs w:val="28"/>
        </w:rPr>
        <w:t xml:space="preserve">торых </w:t>
      </w:r>
      <w:proofErr w:type="spellStart"/>
      <w:r w:rsidRPr="0026343B">
        <w:rPr>
          <w:rFonts w:ascii="Times New Roman" w:hAnsi="Times New Roman"/>
          <w:sz w:val="28"/>
          <w:szCs w:val="28"/>
        </w:rPr>
        <w:t>гидрофобизирующим</w:t>
      </w:r>
      <w:proofErr w:type="spellEnd"/>
      <w:r w:rsidR="0067084D" w:rsidRPr="0026343B">
        <w:rPr>
          <w:rFonts w:ascii="Times New Roman" w:hAnsi="Times New Roman"/>
          <w:sz w:val="28"/>
          <w:szCs w:val="28"/>
        </w:rPr>
        <w:t xml:space="preserve"> ионом является катион. Наиболь</w:t>
      </w:r>
      <w:r w:rsidRPr="0026343B">
        <w:rPr>
          <w:rFonts w:ascii="Times New Roman" w:hAnsi="Times New Roman"/>
          <w:sz w:val="28"/>
          <w:szCs w:val="28"/>
        </w:rPr>
        <w:t xml:space="preserve">шее распространение получили амины и их соли. Различают первичные алифатические амины (RNH2), вторичные (R2NH) и третичные (R3N). </w:t>
      </w:r>
      <w:proofErr w:type="gramStart"/>
      <w:r w:rsidRPr="0026343B">
        <w:rPr>
          <w:rFonts w:ascii="Times New Roman" w:hAnsi="Times New Roman"/>
          <w:sz w:val="28"/>
          <w:szCs w:val="28"/>
        </w:rPr>
        <w:t>Из первичных аминов изве</w:t>
      </w:r>
      <w:r w:rsidR="0067084D" w:rsidRPr="0026343B">
        <w:rPr>
          <w:rFonts w:ascii="Times New Roman" w:hAnsi="Times New Roman"/>
          <w:sz w:val="28"/>
          <w:szCs w:val="28"/>
        </w:rPr>
        <w:t xml:space="preserve">стны </w:t>
      </w:r>
      <w:proofErr w:type="spellStart"/>
      <w:r w:rsidR="0067084D" w:rsidRPr="0026343B">
        <w:rPr>
          <w:rFonts w:ascii="Times New Roman" w:hAnsi="Times New Roman"/>
          <w:sz w:val="28"/>
          <w:szCs w:val="28"/>
        </w:rPr>
        <w:t>лаурила</w:t>
      </w:r>
      <w:r w:rsidRPr="0026343B">
        <w:rPr>
          <w:rFonts w:ascii="Times New Roman" w:hAnsi="Times New Roman"/>
          <w:sz w:val="28"/>
          <w:szCs w:val="28"/>
        </w:rPr>
        <w:t>мин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(C 12H25NH2) и его солянокислая соль (O12H 25NH3CI) — </w:t>
      </w:r>
      <w:proofErr w:type="spellStart"/>
      <w:r w:rsidRPr="0026343B">
        <w:rPr>
          <w:rFonts w:ascii="Times New Roman" w:hAnsi="Times New Roman"/>
          <w:sz w:val="28"/>
          <w:szCs w:val="28"/>
        </w:rPr>
        <w:t>лауриламингидрохлорид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7084D" w:rsidRPr="0026343B" w:rsidRDefault="00C668B2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sz w:val="28"/>
          <w:szCs w:val="28"/>
        </w:rPr>
        <w:t>Катионные собиратели нашли применение при флотации кварца, окисленных цинковых</w:t>
      </w:r>
      <w:r w:rsidR="00994DF1">
        <w:rPr>
          <w:rFonts w:ascii="Times New Roman" w:hAnsi="Times New Roman"/>
          <w:sz w:val="28"/>
          <w:szCs w:val="28"/>
        </w:rPr>
        <w:t xml:space="preserve"> минералов, силикатов, раствори</w:t>
      </w:r>
      <w:r w:rsidRPr="0026343B">
        <w:rPr>
          <w:rFonts w:ascii="Times New Roman" w:hAnsi="Times New Roman"/>
          <w:sz w:val="28"/>
          <w:szCs w:val="28"/>
        </w:rPr>
        <w:t>мых солей (калийных) и др. Наиболее широко применяют два катионных собирателя</w:t>
      </w:r>
      <w:proofErr w:type="gramStart"/>
      <w:r w:rsidRPr="0026343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6343B">
        <w:rPr>
          <w:rFonts w:ascii="Times New Roman" w:hAnsi="Times New Roman"/>
          <w:sz w:val="28"/>
          <w:szCs w:val="28"/>
        </w:rPr>
        <w:t xml:space="preserve"> М -11 (смесь алифатических первичных </w:t>
      </w:r>
      <w:proofErr w:type="spellStart"/>
      <w:r w:rsidRPr="0026343B">
        <w:rPr>
          <w:rFonts w:ascii="Times New Roman" w:hAnsi="Times New Roman"/>
          <w:sz w:val="28"/>
          <w:szCs w:val="28"/>
        </w:rPr>
        <w:t>амингидрохлоридов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) и АНП (амины из </w:t>
      </w:r>
      <w:proofErr w:type="spellStart"/>
      <w:r w:rsidRPr="0026343B">
        <w:rPr>
          <w:rFonts w:ascii="Times New Roman" w:hAnsi="Times New Roman"/>
          <w:sz w:val="28"/>
          <w:szCs w:val="28"/>
        </w:rPr>
        <w:t>нитропарафинов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26343B">
        <w:rPr>
          <w:rFonts w:ascii="Times New Roman" w:hAnsi="Times New Roman"/>
          <w:sz w:val="28"/>
          <w:szCs w:val="28"/>
        </w:rPr>
        <w:t>Аполярные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собиратели являются неионогенными соединениями. В большинств</w:t>
      </w:r>
      <w:r w:rsidR="0067084D" w:rsidRPr="0026343B">
        <w:rPr>
          <w:rFonts w:ascii="Times New Roman" w:hAnsi="Times New Roman"/>
          <w:sz w:val="28"/>
          <w:szCs w:val="28"/>
        </w:rPr>
        <w:t>е своем они представляют органи</w:t>
      </w:r>
      <w:r w:rsidRPr="0026343B">
        <w:rPr>
          <w:rFonts w:ascii="Times New Roman" w:hAnsi="Times New Roman"/>
          <w:sz w:val="28"/>
          <w:szCs w:val="28"/>
        </w:rPr>
        <w:t>ческие жидкости (масла), являющиеся п</w:t>
      </w:r>
      <w:r w:rsidR="0067084D" w:rsidRPr="0026343B">
        <w:rPr>
          <w:rFonts w:ascii="Times New Roman" w:hAnsi="Times New Roman"/>
          <w:sz w:val="28"/>
          <w:szCs w:val="28"/>
        </w:rPr>
        <w:t>родуктами нефтепере</w:t>
      </w:r>
      <w:r w:rsidRPr="0026343B">
        <w:rPr>
          <w:rFonts w:ascii="Times New Roman" w:hAnsi="Times New Roman"/>
          <w:sz w:val="28"/>
          <w:szCs w:val="28"/>
        </w:rPr>
        <w:t xml:space="preserve">работки. </w:t>
      </w:r>
    </w:p>
    <w:p w:rsidR="0067084D" w:rsidRPr="0026343B" w:rsidRDefault="00C668B2" w:rsidP="00EA3147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6343B">
        <w:rPr>
          <w:rFonts w:ascii="Times New Roman" w:hAnsi="Times New Roman"/>
          <w:b/>
          <w:sz w:val="28"/>
          <w:szCs w:val="28"/>
        </w:rPr>
        <w:t>Аполярные</w:t>
      </w:r>
      <w:proofErr w:type="spellEnd"/>
      <w:r w:rsidRPr="0026343B">
        <w:rPr>
          <w:rFonts w:ascii="Times New Roman" w:hAnsi="Times New Roman"/>
          <w:b/>
          <w:sz w:val="28"/>
          <w:szCs w:val="28"/>
        </w:rPr>
        <w:t xml:space="preserve"> реаген</w:t>
      </w:r>
      <w:r w:rsidR="0067084D" w:rsidRPr="0026343B">
        <w:rPr>
          <w:rFonts w:ascii="Times New Roman" w:hAnsi="Times New Roman"/>
          <w:b/>
          <w:sz w:val="28"/>
          <w:szCs w:val="28"/>
        </w:rPr>
        <w:t>ты</w:t>
      </w:r>
      <w:r w:rsidR="0067084D" w:rsidRPr="0026343B">
        <w:rPr>
          <w:rFonts w:ascii="Times New Roman" w:hAnsi="Times New Roman"/>
          <w:sz w:val="28"/>
          <w:szCs w:val="28"/>
        </w:rPr>
        <w:t xml:space="preserve"> в воде не растворяются и рас</w:t>
      </w:r>
      <w:r w:rsidRPr="0026343B">
        <w:rPr>
          <w:rFonts w:ascii="Times New Roman" w:hAnsi="Times New Roman"/>
          <w:sz w:val="28"/>
          <w:szCs w:val="28"/>
        </w:rPr>
        <w:t xml:space="preserve">пределяются в объеме пульпы в виде мелких капель с помощью эмульгаторов или при перемешивании. Применяют </w:t>
      </w:r>
      <w:proofErr w:type="spellStart"/>
      <w:r w:rsidRPr="0026343B">
        <w:rPr>
          <w:rFonts w:ascii="Times New Roman" w:hAnsi="Times New Roman"/>
          <w:sz w:val="28"/>
          <w:szCs w:val="28"/>
        </w:rPr>
        <w:t>аполярные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реагенты при флотации углей, графита, серы, молибденита и некоторых других минералов. </w:t>
      </w:r>
    </w:p>
    <w:p w:rsidR="00390BD0" w:rsidRPr="0026343B" w:rsidRDefault="0067084D" w:rsidP="00994DF1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sz w:val="28"/>
          <w:szCs w:val="28"/>
        </w:rPr>
        <w:t>В практике флотации углей наи</w:t>
      </w:r>
      <w:r w:rsidR="00C668B2" w:rsidRPr="0026343B">
        <w:rPr>
          <w:rFonts w:ascii="Times New Roman" w:hAnsi="Times New Roman"/>
          <w:sz w:val="28"/>
          <w:szCs w:val="28"/>
        </w:rPr>
        <w:t xml:space="preserve">более широкое применение нашли осветительный, тракторный, </w:t>
      </w:r>
      <w:proofErr w:type="spellStart"/>
      <w:r w:rsidR="00C668B2" w:rsidRPr="0026343B">
        <w:rPr>
          <w:rFonts w:ascii="Times New Roman" w:hAnsi="Times New Roman"/>
          <w:sz w:val="28"/>
          <w:szCs w:val="28"/>
        </w:rPr>
        <w:t>отсульфированный</w:t>
      </w:r>
      <w:proofErr w:type="spellEnd"/>
      <w:r w:rsidR="00C668B2" w:rsidRPr="0026343B">
        <w:rPr>
          <w:rFonts w:ascii="Times New Roman" w:hAnsi="Times New Roman"/>
          <w:sz w:val="28"/>
          <w:szCs w:val="28"/>
        </w:rPr>
        <w:t xml:space="preserve"> керосины</w:t>
      </w:r>
      <w:r w:rsidR="00994DF1">
        <w:rPr>
          <w:rFonts w:ascii="Times New Roman" w:hAnsi="Times New Roman"/>
          <w:sz w:val="28"/>
          <w:szCs w:val="28"/>
        </w:rPr>
        <w:t>, ААР-1, ААР-2 (</w:t>
      </w:r>
      <w:proofErr w:type="spellStart"/>
      <w:r w:rsidR="00994DF1">
        <w:rPr>
          <w:rFonts w:ascii="Times New Roman" w:hAnsi="Times New Roman"/>
          <w:sz w:val="28"/>
          <w:szCs w:val="28"/>
        </w:rPr>
        <w:t>аполярные</w:t>
      </w:r>
      <w:proofErr w:type="spellEnd"/>
      <w:r w:rsidR="00994DF1">
        <w:rPr>
          <w:rFonts w:ascii="Times New Roman" w:hAnsi="Times New Roman"/>
          <w:sz w:val="28"/>
          <w:szCs w:val="28"/>
        </w:rPr>
        <w:t xml:space="preserve"> арома</w:t>
      </w:r>
      <w:r w:rsidR="00C668B2" w:rsidRPr="0026343B">
        <w:rPr>
          <w:rFonts w:ascii="Times New Roman" w:hAnsi="Times New Roman"/>
          <w:sz w:val="28"/>
          <w:szCs w:val="28"/>
        </w:rPr>
        <w:t xml:space="preserve">тизированные реагенты). </w:t>
      </w:r>
    </w:p>
    <w:p w:rsidR="0026343B" w:rsidRPr="0026343B" w:rsidRDefault="0026343B" w:rsidP="00EA314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6343B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Реагенты-регуляторы.</w:t>
      </w:r>
      <w:r w:rsidRPr="0026343B">
        <w:rPr>
          <w:rFonts w:ascii="Times New Roman" w:hAnsi="Times New Roman"/>
          <w:sz w:val="28"/>
          <w:szCs w:val="28"/>
        </w:rPr>
        <w:t xml:space="preserve"> </w:t>
      </w:r>
    </w:p>
    <w:p w:rsidR="0026343B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sz w:val="28"/>
          <w:szCs w:val="28"/>
        </w:rPr>
        <w:t>П</w:t>
      </w:r>
      <w:r w:rsidR="0026343B" w:rsidRPr="0026343B">
        <w:rPr>
          <w:rFonts w:ascii="Times New Roman" w:hAnsi="Times New Roman"/>
          <w:sz w:val="28"/>
          <w:szCs w:val="28"/>
        </w:rPr>
        <w:t>ервой стадией флотационного про</w:t>
      </w:r>
      <w:r w:rsidRPr="0026343B">
        <w:rPr>
          <w:rFonts w:ascii="Times New Roman" w:hAnsi="Times New Roman"/>
          <w:sz w:val="28"/>
          <w:szCs w:val="28"/>
        </w:rPr>
        <w:t>цесса является подготовка поверхности минеральных частиц к избирательному взаимодействию с реагентами-собирателями. Большая роль в этом принадлежит флотационным реагентам</w:t>
      </w:r>
      <w:r w:rsidRPr="0026343B">
        <w:rPr>
          <w:rFonts w:ascii="Times New Roman" w:hAnsi="Times New Roman"/>
          <w:sz w:val="28"/>
          <w:szCs w:val="28"/>
        </w:rPr>
        <w:t>регуляторам, значение кото</w:t>
      </w:r>
      <w:r w:rsidR="0026343B" w:rsidRPr="0026343B">
        <w:rPr>
          <w:rFonts w:ascii="Times New Roman" w:hAnsi="Times New Roman"/>
          <w:sz w:val="28"/>
          <w:szCs w:val="28"/>
        </w:rPr>
        <w:t>рых в практике флотации исключи</w:t>
      </w:r>
      <w:r w:rsidRPr="0026343B">
        <w:rPr>
          <w:rFonts w:ascii="Times New Roman" w:hAnsi="Times New Roman"/>
          <w:sz w:val="28"/>
          <w:szCs w:val="28"/>
        </w:rPr>
        <w:t>тельно велико и многообразно. Без их примене</w:t>
      </w:r>
      <w:r w:rsidR="0026343B" w:rsidRPr="0026343B">
        <w:rPr>
          <w:rFonts w:ascii="Times New Roman" w:hAnsi="Times New Roman"/>
          <w:sz w:val="28"/>
          <w:szCs w:val="28"/>
        </w:rPr>
        <w:t>ния невозмож</w:t>
      </w:r>
      <w:r w:rsidRPr="0026343B">
        <w:rPr>
          <w:rFonts w:ascii="Times New Roman" w:hAnsi="Times New Roman"/>
          <w:sz w:val="28"/>
          <w:szCs w:val="28"/>
        </w:rPr>
        <w:t>но было бы осуществлять с</w:t>
      </w:r>
      <w:r w:rsidR="0026343B" w:rsidRPr="0026343B">
        <w:rPr>
          <w:rFonts w:ascii="Times New Roman" w:hAnsi="Times New Roman"/>
          <w:sz w:val="28"/>
          <w:szCs w:val="28"/>
        </w:rPr>
        <w:t>елективную флотацию полиметалли</w:t>
      </w:r>
      <w:r w:rsidRPr="0026343B">
        <w:rPr>
          <w:rFonts w:ascii="Times New Roman" w:hAnsi="Times New Roman"/>
          <w:sz w:val="28"/>
          <w:szCs w:val="28"/>
        </w:rPr>
        <w:t>ческих руд, обеспечить по</w:t>
      </w:r>
      <w:r w:rsidR="0026343B" w:rsidRPr="0026343B">
        <w:rPr>
          <w:rFonts w:ascii="Times New Roman" w:hAnsi="Times New Roman"/>
          <w:sz w:val="28"/>
          <w:szCs w:val="28"/>
        </w:rPr>
        <w:t>лучение из них кондиционных кон</w:t>
      </w:r>
      <w:r w:rsidRPr="0026343B">
        <w:rPr>
          <w:rFonts w:ascii="Times New Roman" w:hAnsi="Times New Roman"/>
          <w:sz w:val="28"/>
          <w:szCs w:val="28"/>
        </w:rPr>
        <w:t>центратов. Регуляторы делятся на а</w:t>
      </w:r>
      <w:r w:rsidR="0026343B" w:rsidRPr="0026343B">
        <w:rPr>
          <w:rFonts w:ascii="Times New Roman" w:hAnsi="Times New Roman"/>
          <w:sz w:val="28"/>
          <w:szCs w:val="28"/>
        </w:rPr>
        <w:t>ктиваторы, подавители (депрессо</w:t>
      </w:r>
      <w:r w:rsidRPr="0026343B">
        <w:rPr>
          <w:rFonts w:ascii="Times New Roman" w:hAnsi="Times New Roman"/>
          <w:sz w:val="28"/>
          <w:szCs w:val="28"/>
        </w:rPr>
        <w:t>ры) и регуляторы концентрации водородных ионов в пульпе (</w:t>
      </w:r>
      <w:proofErr w:type="spellStart"/>
      <w:r w:rsidRPr="0026343B">
        <w:rPr>
          <w:rFonts w:ascii="Times New Roman" w:hAnsi="Times New Roman"/>
          <w:sz w:val="28"/>
          <w:szCs w:val="28"/>
        </w:rPr>
        <w:t>pH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среды). В качестве реаг</w:t>
      </w:r>
      <w:r w:rsidR="00994DF1">
        <w:rPr>
          <w:rFonts w:ascii="Times New Roman" w:hAnsi="Times New Roman"/>
          <w:sz w:val="28"/>
          <w:szCs w:val="28"/>
        </w:rPr>
        <w:t>ентов-регуляторов используют не</w:t>
      </w:r>
      <w:r w:rsidRPr="0026343B">
        <w:rPr>
          <w:rFonts w:ascii="Times New Roman" w:hAnsi="Times New Roman"/>
          <w:sz w:val="28"/>
          <w:szCs w:val="28"/>
        </w:rPr>
        <w:t xml:space="preserve">органические и органические соединения. </w:t>
      </w:r>
    </w:p>
    <w:p w:rsidR="0026343B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Реагенты-активаторы.</w:t>
      </w:r>
      <w:r w:rsidRPr="0026343B">
        <w:rPr>
          <w:rFonts w:ascii="Times New Roman" w:hAnsi="Times New Roman"/>
          <w:sz w:val="28"/>
          <w:szCs w:val="28"/>
        </w:rPr>
        <w:t xml:space="preserve"> Основное их назначение — улучшение закрепления реагентов-собирателе</w:t>
      </w:r>
      <w:r w:rsidR="0026343B" w:rsidRPr="0026343B">
        <w:rPr>
          <w:rFonts w:ascii="Times New Roman" w:hAnsi="Times New Roman"/>
          <w:sz w:val="28"/>
          <w:szCs w:val="28"/>
        </w:rPr>
        <w:t>й на поверхности извлекае</w:t>
      </w:r>
      <w:r w:rsidRPr="0026343B">
        <w:rPr>
          <w:rFonts w:ascii="Times New Roman" w:hAnsi="Times New Roman"/>
          <w:sz w:val="28"/>
          <w:szCs w:val="28"/>
        </w:rPr>
        <w:t>мого минерала с целью интенсификации его фл</w:t>
      </w:r>
      <w:r w:rsidR="0026343B" w:rsidRPr="0026343B">
        <w:rPr>
          <w:rFonts w:ascii="Times New Roman" w:hAnsi="Times New Roman"/>
          <w:sz w:val="28"/>
          <w:szCs w:val="28"/>
        </w:rPr>
        <w:t>отации. Актива</w:t>
      </w:r>
      <w:r w:rsidRPr="0026343B">
        <w:rPr>
          <w:rFonts w:ascii="Times New Roman" w:hAnsi="Times New Roman"/>
          <w:sz w:val="28"/>
          <w:szCs w:val="28"/>
        </w:rPr>
        <w:t xml:space="preserve">торы или образуют на минеральной поверхности пленки, на которых активно закрепляется собиратель, или удаляют (чаще всего путем растворения) </w:t>
      </w:r>
      <w:r w:rsidR="0026343B" w:rsidRPr="0026343B">
        <w:rPr>
          <w:rFonts w:ascii="Times New Roman" w:hAnsi="Times New Roman"/>
          <w:sz w:val="28"/>
          <w:szCs w:val="28"/>
        </w:rPr>
        <w:t>с минеральной поверхности гидро</w:t>
      </w:r>
      <w:r w:rsidRPr="0026343B">
        <w:rPr>
          <w:rFonts w:ascii="Times New Roman" w:hAnsi="Times New Roman"/>
          <w:sz w:val="28"/>
          <w:szCs w:val="28"/>
        </w:rPr>
        <w:t>фильные пленки, благодаря</w:t>
      </w:r>
      <w:r w:rsidR="0026343B" w:rsidRPr="0026343B">
        <w:rPr>
          <w:rFonts w:ascii="Times New Roman" w:hAnsi="Times New Roman"/>
          <w:sz w:val="28"/>
          <w:szCs w:val="28"/>
        </w:rPr>
        <w:t xml:space="preserve"> чему очищенная поверхность ста</w:t>
      </w:r>
      <w:r w:rsidRPr="0026343B">
        <w:rPr>
          <w:rFonts w:ascii="Times New Roman" w:hAnsi="Times New Roman"/>
          <w:sz w:val="28"/>
          <w:szCs w:val="28"/>
        </w:rPr>
        <w:t>новится способной к взаимодействию с собирателем.</w:t>
      </w:r>
    </w:p>
    <w:p w:rsidR="0067084D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6343B">
        <w:rPr>
          <w:rFonts w:ascii="Times New Roman" w:hAnsi="Times New Roman"/>
          <w:sz w:val="28"/>
          <w:szCs w:val="28"/>
        </w:rPr>
        <w:t>. В качестве реагентов-активаторов применяют в основном неорганические соединения</w:t>
      </w:r>
      <w:r w:rsidR="00994DF1">
        <w:rPr>
          <w:rFonts w:ascii="Times New Roman" w:hAnsi="Times New Roman"/>
          <w:sz w:val="28"/>
          <w:szCs w:val="28"/>
        </w:rPr>
        <w:t>: кислоты, щелочи, соли щелочно</w:t>
      </w:r>
      <w:r w:rsidRPr="0026343B">
        <w:rPr>
          <w:rFonts w:ascii="Times New Roman" w:hAnsi="Times New Roman"/>
          <w:sz w:val="28"/>
          <w:szCs w:val="28"/>
        </w:rPr>
        <w:t xml:space="preserve">земельных и тяжелых металлов и т. д. В практике флотации в качестве активаторов наиболее часто применяют: сернистый натрий (Na2S) — для </w:t>
      </w:r>
      <w:proofErr w:type="spellStart"/>
      <w:r w:rsidRPr="0026343B">
        <w:rPr>
          <w:rFonts w:ascii="Times New Roman" w:hAnsi="Times New Roman"/>
          <w:sz w:val="28"/>
          <w:szCs w:val="28"/>
        </w:rPr>
        <w:t>сульфидизации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поверхности окисленных минералов цве</w:t>
      </w:r>
      <w:r w:rsidR="0026343B" w:rsidRPr="0026343B">
        <w:rPr>
          <w:rFonts w:ascii="Times New Roman" w:hAnsi="Times New Roman"/>
          <w:sz w:val="28"/>
          <w:szCs w:val="28"/>
        </w:rPr>
        <w:t>тных металлов с кислородсодержа</w:t>
      </w:r>
      <w:r w:rsidRPr="0026343B">
        <w:rPr>
          <w:rFonts w:ascii="Times New Roman" w:hAnsi="Times New Roman"/>
          <w:sz w:val="28"/>
          <w:szCs w:val="28"/>
        </w:rPr>
        <w:t>щими анионами (например, азурит, малахит, куприт, церуссит), после чего она может взаимодействовать с собирателем;</w:t>
      </w:r>
      <w:proofErr w:type="gramEnd"/>
      <w:r w:rsidRPr="0026343B">
        <w:rPr>
          <w:rFonts w:ascii="Times New Roman" w:hAnsi="Times New Roman"/>
          <w:sz w:val="28"/>
          <w:szCs w:val="28"/>
        </w:rPr>
        <w:t xml:space="preserve"> медный купорос (C u S 0 4-5H20</w:t>
      </w:r>
      <w:proofErr w:type="gramStart"/>
      <w:r w:rsidRPr="0026343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6343B">
        <w:rPr>
          <w:rFonts w:ascii="Times New Roman" w:hAnsi="Times New Roman"/>
          <w:sz w:val="28"/>
          <w:szCs w:val="28"/>
        </w:rPr>
        <w:t xml:space="preserve"> и другие растворимые соли тяжелых (свинец, железо и др.) металлов — для образования на минеральной поверхности активирующих соединений, </w:t>
      </w:r>
      <w:proofErr w:type="spellStart"/>
      <w:r w:rsidRPr="0026343B">
        <w:rPr>
          <w:rFonts w:ascii="Times New Roman" w:hAnsi="Times New Roman"/>
          <w:sz w:val="28"/>
          <w:szCs w:val="28"/>
        </w:rPr>
        <w:t>взаи</w:t>
      </w:r>
      <w:proofErr w:type="spellEnd"/>
      <w:r w:rsidRPr="0026343B">
        <w:rPr>
          <w:rFonts w:ascii="Times New Roman" w:hAnsi="Times New Roman"/>
          <w:sz w:val="28"/>
          <w:szCs w:val="28"/>
        </w:rPr>
        <w:t/>
      </w:r>
      <w:proofErr w:type="spellStart"/>
      <w:r w:rsidRPr="0026343B">
        <w:rPr>
          <w:rFonts w:ascii="Times New Roman" w:hAnsi="Times New Roman"/>
          <w:sz w:val="28"/>
          <w:szCs w:val="28"/>
        </w:rPr>
        <w:t>модействующих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с собирате</w:t>
      </w:r>
      <w:r w:rsidR="00994DF1">
        <w:rPr>
          <w:rFonts w:ascii="Times New Roman" w:hAnsi="Times New Roman"/>
          <w:sz w:val="28"/>
          <w:szCs w:val="28"/>
        </w:rPr>
        <w:t>лями при флотации кварца, селек</w:t>
      </w:r>
      <w:r w:rsidRPr="0026343B">
        <w:rPr>
          <w:rFonts w:ascii="Times New Roman" w:hAnsi="Times New Roman"/>
          <w:sz w:val="28"/>
          <w:szCs w:val="28"/>
        </w:rPr>
        <w:t xml:space="preserve">тивной флотации </w:t>
      </w:r>
      <w:proofErr w:type="spellStart"/>
      <w:r w:rsidRPr="0026343B">
        <w:rPr>
          <w:rFonts w:ascii="Times New Roman" w:hAnsi="Times New Roman"/>
          <w:sz w:val="28"/>
          <w:szCs w:val="28"/>
        </w:rPr>
        <w:t>несульфидн</w:t>
      </w:r>
      <w:r w:rsidR="00994DF1">
        <w:rPr>
          <w:rFonts w:ascii="Times New Roman" w:hAnsi="Times New Roman"/>
          <w:sz w:val="28"/>
          <w:szCs w:val="28"/>
        </w:rPr>
        <w:t>ых</w:t>
      </w:r>
      <w:proofErr w:type="spellEnd"/>
      <w:r w:rsidR="00994DF1">
        <w:rPr>
          <w:rFonts w:ascii="Times New Roman" w:hAnsi="Times New Roman"/>
          <w:sz w:val="28"/>
          <w:szCs w:val="28"/>
        </w:rPr>
        <w:t xml:space="preserve"> минералов, сфалерита при фло</w:t>
      </w:r>
      <w:r w:rsidRPr="0026343B">
        <w:rPr>
          <w:rFonts w:ascii="Times New Roman" w:hAnsi="Times New Roman"/>
          <w:sz w:val="28"/>
          <w:szCs w:val="28"/>
        </w:rPr>
        <w:t>тации свинцово-цинковых руд; серную кислоту (H2S 0 4) — для растворения поверхностных гидрофильных окисленных соеди</w:t>
      </w:r>
      <w:r w:rsidR="00994DF1">
        <w:rPr>
          <w:rFonts w:ascii="Times New Roman" w:hAnsi="Times New Roman"/>
          <w:sz w:val="28"/>
          <w:szCs w:val="28"/>
        </w:rPr>
        <w:t>нений и обнажения сульфид</w:t>
      </w:r>
      <w:r w:rsidRPr="0026343B">
        <w:rPr>
          <w:rFonts w:ascii="Times New Roman" w:hAnsi="Times New Roman"/>
          <w:sz w:val="28"/>
          <w:szCs w:val="28"/>
        </w:rPr>
        <w:t>ной поверхности, взаимоде</w:t>
      </w:r>
      <w:r w:rsidR="00994DF1">
        <w:rPr>
          <w:rFonts w:ascii="Times New Roman" w:hAnsi="Times New Roman"/>
          <w:sz w:val="28"/>
          <w:szCs w:val="28"/>
        </w:rPr>
        <w:t>йствующей с собирателем при фло</w:t>
      </w:r>
      <w:r w:rsidRPr="0026343B">
        <w:rPr>
          <w:rFonts w:ascii="Times New Roman" w:hAnsi="Times New Roman"/>
          <w:sz w:val="28"/>
          <w:szCs w:val="28"/>
        </w:rPr>
        <w:t>тации сильно окисленных пиритных руд. Реа</w:t>
      </w:r>
      <w:r w:rsidRPr="0026343B">
        <w:rPr>
          <w:rFonts w:ascii="Times New Roman" w:hAnsi="Times New Roman"/>
          <w:sz w:val="28"/>
          <w:szCs w:val="28"/>
        </w:rPr>
        <w:t xml:space="preserve">генты-подавители (депрессоры). </w:t>
      </w:r>
    </w:p>
    <w:p w:rsidR="0067084D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Реагенты-активаторы</w:t>
      </w:r>
      <w:r w:rsidRPr="0026343B">
        <w:rPr>
          <w:rFonts w:ascii="Times New Roman" w:hAnsi="Times New Roman"/>
          <w:sz w:val="28"/>
          <w:szCs w:val="28"/>
        </w:rPr>
        <w:t xml:space="preserve"> — это реагенты, создающие условия, благоприятствующие закреплению собирателей на поверхности минералов. Различают три основных механизма действия реагентов</w:t>
      </w:r>
      <w:r w:rsidRPr="0026343B">
        <w:rPr>
          <w:rFonts w:ascii="Times New Roman" w:hAnsi="Times New Roman"/>
          <w:sz w:val="28"/>
          <w:szCs w:val="28"/>
        </w:rPr>
        <w:t>активаторов.</w:t>
      </w:r>
    </w:p>
    <w:p w:rsidR="0026343B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Механизм 1</w:t>
      </w:r>
      <w:r w:rsidRPr="0026343B">
        <w:rPr>
          <w:rFonts w:ascii="Times New Roman" w:hAnsi="Times New Roman"/>
          <w:sz w:val="28"/>
          <w:szCs w:val="28"/>
        </w:rPr>
        <w:t xml:space="preserve"> — образование на поверхности минералов не взаимодействующей с собирателем пленки, на которой активно закрепляется </w:t>
      </w:r>
      <w:r w:rsidRPr="0026343B">
        <w:rPr>
          <w:rFonts w:ascii="Times New Roman" w:hAnsi="Times New Roman"/>
          <w:sz w:val="28"/>
          <w:szCs w:val="28"/>
        </w:rPr>
        <w:lastRenderedPageBreak/>
        <w:t xml:space="preserve">собиратель. Например, </w:t>
      </w:r>
      <w:proofErr w:type="spellStart"/>
      <w:r w:rsidRPr="0026343B">
        <w:rPr>
          <w:rFonts w:ascii="Times New Roman" w:hAnsi="Times New Roman"/>
          <w:sz w:val="28"/>
          <w:szCs w:val="28"/>
        </w:rPr>
        <w:t>сульфидизация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окисленных минералов с помощью сернист</w:t>
      </w:r>
      <w:r w:rsidR="0026343B" w:rsidRPr="0026343B">
        <w:rPr>
          <w:rFonts w:ascii="Times New Roman" w:hAnsi="Times New Roman"/>
          <w:sz w:val="28"/>
          <w:szCs w:val="28"/>
        </w:rPr>
        <w:t>ого натрия (рис. 10.6, 1). Окис</w:t>
      </w:r>
      <w:r w:rsidRPr="0026343B">
        <w:rPr>
          <w:rFonts w:ascii="Times New Roman" w:hAnsi="Times New Roman"/>
          <w:sz w:val="28"/>
          <w:szCs w:val="28"/>
        </w:rPr>
        <w:t xml:space="preserve">ленные минералы сами по себе неспособны взаимодействовать с </w:t>
      </w:r>
      <w:proofErr w:type="spellStart"/>
      <w:r w:rsidRPr="0026343B">
        <w:rPr>
          <w:rFonts w:ascii="Times New Roman" w:hAnsi="Times New Roman"/>
          <w:sz w:val="28"/>
          <w:szCs w:val="28"/>
        </w:rPr>
        <w:t>ксантогенатом</w:t>
      </w:r>
      <w:proofErr w:type="spellEnd"/>
      <w:r w:rsidRPr="0026343B">
        <w:rPr>
          <w:rFonts w:ascii="Times New Roman" w:hAnsi="Times New Roman"/>
          <w:sz w:val="28"/>
          <w:szCs w:val="28"/>
        </w:rPr>
        <w:t>. Однако при в</w:t>
      </w:r>
      <w:r w:rsidR="0026343B" w:rsidRPr="0026343B">
        <w:rPr>
          <w:rFonts w:ascii="Times New Roman" w:hAnsi="Times New Roman"/>
          <w:sz w:val="28"/>
          <w:szCs w:val="28"/>
        </w:rPr>
        <w:t>заимодействии с сернистым натри</w:t>
      </w:r>
      <w:r w:rsidRPr="0026343B">
        <w:rPr>
          <w:rFonts w:ascii="Times New Roman" w:hAnsi="Times New Roman"/>
          <w:sz w:val="28"/>
          <w:szCs w:val="28"/>
        </w:rPr>
        <w:t xml:space="preserve">ем на их поверхности образуется пленка сульфида металла, на которой и закрепляется собиратель. </w:t>
      </w:r>
    </w:p>
    <w:p w:rsidR="0026343B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Механизм 2</w:t>
      </w:r>
      <w:r w:rsidRPr="0026343B">
        <w:rPr>
          <w:rFonts w:ascii="Times New Roman" w:hAnsi="Times New Roman"/>
          <w:sz w:val="28"/>
          <w:szCs w:val="28"/>
        </w:rPr>
        <w:t xml:space="preserve"> — закрепле</w:t>
      </w:r>
      <w:r w:rsidR="0026343B" w:rsidRPr="0026343B">
        <w:rPr>
          <w:rFonts w:ascii="Times New Roman" w:hAnsi="Times New Roman"/>
          <w:sz w:val="28"/>
          <w:szCs w:val="28"/>
        </w:rPr>
        <w:t>ние на поверхности минералов ио</w:t>
      </w:r>
      <w:r w:rsidRPr="0026343B">
        <w:rPr>
          <w:rFonts w:ascii="Times New Roman" w:hAnsi="Times New Roman"/>
          <w:sz w:val="28"/>
          <w:szCs w:val="28"/>
        </w:rPr>
        <w:t>нов-активаторов, с которыми затем взаимодействует собиратель. Например, активация фл</w:t>
      </w:r>
      <w:r w:rsidR="0026343B" w:rsidRPr="0026343B">
        <w:rPr>
          <w:rFonts w:ascii="Times New Roman" w:hAnsi="Times New Roman"/>
          <w:sz w:val="28"/>
          <w:szCs w:val="28"/>
        </w:rPr>
        <w:t>отации кварца собирателем с кар</w:t>
      </w:r>
      <w:r w:rsidRPr="0026343B">
        <w:rPr>
          <w:rFonts w:ascii="Times New Roman" w:hAnsi="Times New Roman"/>
          <w:sz w:val="28"/>
          <w:szCs w:val="28"/>
        </w:rPr>
        <w:t>боксильной полярной группой с помощью предварительного за</w:t>
      </w:r>
      <w:r w:rsidRPr="0026343B">
        <w:rPr>
          <w:rFonts w:ascii="Times New Roman" w:hAnsi="Times New Roman"/>
          <w:sz w:val="28"/>
          <w:szCs w:val="28"/>
        </w:rPr>
        <w:t xml:space="preserve">крепления на ней ионов двух- и трехвалентных металлов (Са2+ , </w:t>
      </w:r>
      <w:proofErr w:type="spellStart"/>
      <w:r w:rsidRPr="0026343B">
        <w:rPr>
          <w:rFonts w:ascii="Times New Roman" w:hAnsi="Times New Roman"/>
          <w:sz w:val="28"/>
          <w:szCs w:val="28"/>
        </w:rPr>
        <w:t>Ва</w:t>
      </w:r>
      <w:proofErr w:type="spellEnd"/>
      <w:proofErr w:type="gramStart"/>
      <w:r w:rsidRPr="002634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343B">
        <w:rPr>
          <w:rFonts w:ascii="Times New Roman" w:hAnsi="Times New Roman"/>
          <w:sz w:val="28"/>
          <w:szCs w:val="28"/>
        </w:rPr>
        <w:t xml:space="preserve"> А1 и др.) (рис. 10.6, 2а)</w:t>
      </w:r>
      <w:r w:rsidR="00C65ACC">
        <w:rPr>
          <w:rFonts w:ascii="Times New Roman" w:hAnsi="Times New Roman"/>
          <w:sz w:val="28"/>
          <w:szCs w:val="28"/>
        </w:rPr>
        <w:t xml:space="preserve"> или активация флотации сфалери</w:t>
      </w:r>
      <w:r w:rsidRPr="0026343B">
        <w:rPr>
          <w:rFonts w:ascii="Times New Roman" w:hAnsi="Times New Roman"/>
          <w:sz w:val="28"/>
          <w:szCs w:val="28"/>
        </w:rPr>
        <w:t xml:space="preserve">та ионами меди (рис. 10.6, 26). </w:t>
      </w:r>
    </w:p>
    <w:p w:rsidR="0067084D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b/>
          <w:sz w:val="28"/>
          <w:szCs w:val="28"/>
        </w:rPr>
        <w:t>Механизм 3</w:t>
      </w:r>
      <w:r w:rsidRPr="0026343B">
        <w:rPr>
          <w:rFonts w:ascii="Times New Roman" w:hAnsi="Times New Roman"/>
          <w:sz w:val="28"/>
          <w:szCs w:val="28"/>
        </w:rPr>
        <w:t xml:space="preserve"> — растворен</w:t>
      </w:r>
      <w:r w:rsidR="00C65ACC">
        <w:rPr>
          <w:rFonts w:ascii="Times New Roman" w:hAnsi="Times New Roman"/>
          <w:sz w:val="28"/>
          <w:szCs w:val="28"/>
        </w:rPr>
        <w:t>ие и удаление с поверхности вто</w:t>
      </w:r>
      <w:r w:rsidRPr="0026343B">
        <w:rPr>
          <w:rFonts w:ascii="Times New Roman" w:hAnsi="Times New Roman"/>
          <w:sz w:val="28"/>
          <w:szCs w:val="28"/>
        </w:rPr>
        <w:t xml:space="preserve">ричной гидрофильной пленки с последующим взаимодействием собирателя со </w:t>
      </w:r>
      <w:proofErr w:type="spellStart"/>
      <w:r w:rsidRPr="0026343B">
        <w:rPr>
          <w:rFonts w:ascii="Times New Roman" w:hAnsi="Times New Roman"/>
          <w:sz w:val="28"/>
          <w:szCs w:val="28"/>
        </w:rPr>
        <w:t>свежеобнаженной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поверхнос</w:t>
      </w:r>
      <w:r w:rsidRPr="0026343B">
        <w:rPr>
          <w:rFonts w:ascii="Times New Roman" w:hAnsi="Times New Roman"/>
          <w:sz w:val="28"/>
          <w:szCs w:val="28"/>
        </w:rPr>
        <w:t>тью.</w:t>
      </w:r>
    </w:p>
    <w:p w:rsidR="0067084D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sz w:val="28"/>
          <w:szCs w:val="28"/>
        </w:rPr>
        <w:t>Например, удаление с п</w:t>
      </w:r>
      <w:r w:rsidR="00C65ACC">
        <w:rPr>
          <w:rFonts w:ascii="Times New Roman" w:hAnsi="Times New Roman"/>
          <w:sz w:val="28"/>
          <w:szCs w:val="28"/>
        </w:rPr>
        <w:t>омощью кислоты с поверхности пи</w:t>
      </w:r>
      <w:r w:rsidRPr="0026343B">
        <w:rPr>
          <w:rFonts w:ascii="Times New Roman" w:hAnsi="Times New Roman"/>
          <w:sz w:val="28"/>
          <w:szCs w:val="28"/>
        </w:rPr>
        <w:t xml:space="preserve">рита пленки гидроксидов железа и закрепление затем на пирите </w:t>
      </w:r>
      <w:proofErr w:type="spellStart"/>
      <w:r w:rsidRPr="0026343B">
        <w:rPr>
          <w:rFonts w:ascii="Times New Roman" w:hAnsi="Times New Roman"/>
          <w:sz w:val="28"/>
          <w:szCs w:val="28"/>
        </w:rPr>
        <w:t>ксантогената</w:t>
      </w:r>
      <w:proofErr w:type="spellEnd"/>
      <w:r w:rsidRPr="0026343B">
        <w:rPr>
          <w:rFonts w:ascii="Times New Roman" w:hAnsi="Times New Roman"/>
          <w:sz w:val="28"/>
          <w:szCs w:val="28"/>
        </w:rPr>
        <w:t xml:space="preserve"> (рис. 10.6, 3).</w:t>
      </w:r>
    </w:p>
    <w:p w:rsidR="0067084D" w:rsidRPr="0026343B" w:rsidRDefault="0067084D" w:rsidP="00EA3147">
      <w:pPr>
        <w:spacing w:line="276" w:lineRule="auto"/>
        <w:rPr>
          <w:rFonts w:ascii="Times New Roman" w:hAnsi="Times New Roman"/>
          <w:sz w:val="28"/>
          <w:szCs w:val="28"/>
        </w:rPr>
      </w:pPr>
      <w:r w:rsidRPr="0026343B">
        <w:rPr>
          <w:rFonts w:ascii="Times New Roman" w:hAnsi="Times New Roman"/>
          <w:noProof/>
          <w:sz w:val="28"/>
          <w:szCs w:val="28"/>
          <w:lang w:bidi="ar-SA"/>
        </w:rPr>
        <w:t xml:space="preserve"> </w:t>
      </w:r>
      <w:r w:rsidRPr="0026343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72A34027" wp14:editId="7BE11F09">
            <wp:extent cx="4053840" cy="30403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72" t="39670" r="36856" b="10302"/>
                    <a:stretch/>
                  </pic:blipFill>
                  <pic:spPr bwMode="auto">
                    <a:xfrm>
                      <a:off x="0" y="0"/>
                      <a:ext cx="4051675" cy="303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84D" w:rsidRPr="0026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0"/>
    <w:rsid w:val="000761E5"/>
    <w:rsid w:val="00137274"/>
    <w:rsid w:val="001B313A"/>
    <w:rsid w:val="00233F1A"/>
    <w:rsid w:val="0026343B"/>
    <w:rsid w:val="002745DA"/>
    <w:rsid w:val="00276E80"/>
    <w:rsid w:val="00390BD0"/>
    <w:rsid w:val="004B3045"/>
    <w:rsid w:val="004F3159"/>
    <w:rsid w:val="005C45BD"/>
    <w:rsid w:val="00644BB0"/>
    <w:rsid w:val="0065111C"/>
    <w:rsid w:val="0067084D"/>
    <w:rsid w:val="00683A69"/>
    <w:rsid w:val="006E4F77"/>
    <w:rsid w:val="00754510"/>
    <w:rsid w:val="00926BC2"/>
    <w:rsid w:val="009314BE"/>
    <w:rsid w:val="00994DF1"/>
    <w:rsid w:val="009C3128"/>
    <w:rsid w:val="00A7628B"/>
    <w:rsid w:val="00B446FB"/>
    <w:rsid w:val="00B70032"/>
    <w:rsid w:val="00B94FE6"/>
    <w:rsid w:val="00C324AD"/>
    <w:rsid w:val="00C65ACC"/>
    <w:rsid w:val="00C668B2"/>
    <w:rsid w:val="00D332D9"/>
    <w:rsid w:val="00DC1C86"/>
    <w:rsid w:val="00DD63D6"/>
    <w:rsid w:val="00E366E4"/>
    <w:rsid w:val="00EA3147"/>
    <w:rsid w:val="00EC079A"/>
    <w:rsid w:val="00F00B08"/>
    <w:rsid w:val="00F05C8D"/>
    <w:rsid w:val="00F46BEA"/>
    <w:rsid w:val="00F56EA3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B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44B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DD63D6"/>
    <w:rPr>
      <w:color w:val="0066CC"/>
      <w:u w:val="single"/>
    </w:rPr>
  </w:style>
  <w:style w:type="character" w:customStyle="1" w:styleId="fontstyle01">
    <w:name w:val="fontstyle01"/>
    <w:basedOn w:val="a0"/>
    <w:rsid w:val="00D332D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C312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70032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B70032"/>
    <w:rPr>
      <w:rFonts w:ascii="Times New Roman" w:hAnsi="Times New Roman" w:cs="Times New Roman" w:hint="default"/>
      <w:b/>
      <w:bCs/>
      <w:i/>
      <w:iCs/>
      <w:color w:val="000000"/>
      <w:sz w:val="6"/>
      <w:szCs w:val="6"/>
    </w:rPr>
  </w:style>
  <w:style w:type="paragraph" w:styleId="a6">
    <w:name w:val="Balloon Text"/>
    <w:basedOn w:val="a"/>
    <w:link w:val="a7"/>
    <w:uiPriority w:val="99"/>
    <w:semiHidden/>
    <w:unhideWhenUsed/>
    <w:rsid w:val="00F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A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B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44B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DD63D6"/>
    <w:rPr>
      <w:color w:val="0066CC"/>
      <w:u w:val="single"/>
    </w:rPr>
  </w:style>
  <w:style w:type="character" w:customStyle="1" w:styleId="fontstyle01">
    <w:name w:val="fontstyle01"/>
    <w:basedOn w:val="a0"/>
    <w:rsid w:val="00D332D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C312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70032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B70032"/>
    <w:rPr>
      <w:rFonts w:ascii="Times New Roman" w:hAnsi="Times New Roman" w:cs="Times New Roman" w:hint="default"/>
      <w:b/>
      <w:bCs/>
      <w:i/>
      <w:iCs/>
      <w:color w:val="000000"/>
      <w:sz w:val="6"/>
      <w:szCs w:val="6"/>
    </w:rPr>
  </w:style>
  <w:style w:type="paragraph" w:styleId="a6">
    <w:name w:val="Balloon Text"/>
    <w:basedOn w:val="a"/>
    <w:link w:val="a7"/>
    <w:uiPriority w:val="99"/>
    <w:semiHidden/>
    <w:unhideWhenUsed/>
    <w:rsid w:val="00F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A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15</cp:revision>
  <dcterms:created xsi:type="dcterms:W3CDTF">2020-03-19T02:56:00Z</dcterms:created>
  <dcterms:modified xsi:type="dcterms:W3CDTF">2024-01-12T02:15:00Z</dcterms:modified>
</cp:coreProperties>
</file>