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A7" w:rsidRDefault="00300CA7" w:rsidP="00300CA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723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Домашнее задание для студентов группы 5ОПИ-</w:t>
      </w:r>
      <w:r w:rsidR="00132CA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21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«Технологии обогащения полезных ископаемых». </w:t>
      </w:r>
      <w:r w:rsidRPr="00300CA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Курсовой проект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</w:t>
      </w:r>
      <w:proofErr w:type="gramStart"/>
      <w:r w:rsidR="00132C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 </w:t>
      </w:r>
      <w:proofErr w:type="gramEnd"/>
      <w:r w:rsidR="00132CA7">
        <w:rPr>
          <w:rFonts w:ascii="Times New Roman" w:hAnsi="Times New Roman" w:cs="Times New Roman"/>
          <w:b/>
          <w:bCs/>
          <w:iCs/>
          <w:sz w:val="24"/>
          <w:szCs w:val="24"/>
        </w:rPr>
        <w:t>1-2 подгруппа)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300CA7" w:rsidRDefault="00300CA7" w:rsidP="00300CA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Преподаватель спец. дисциплин –</w:t>
      </w:r>
      <w:r w:rsidR="00132C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Баева Т.Н.</w:t>
      </w:r>
    </w:p>
    <w:p w:rsidR="00300CA7" w:rsidRPr="0017794F" w:rsidRDefault="00300CA7" w:rsidP="00300CA7">
      <w:pPr>
        <w:tabs>
          <w:tab w:val="left" w:pos="1517"/>
        </w:tabs>
        <w:rPr>
          <w:bCs/>
          <w:iCs/>
          <w:sz w:val="20"/>
          <w:szCs w:val="20"/>
        </w:rPr>
      </w:pPr>
      <w:r w:rsidRPr="0010723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Тема: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300CA7">
        <w:rPr>
          <w:rFonts w:ascii="Times New Roman" w:hAnsi="Times New Roman" w:cs="Times New Roman"/>
          <w:b/>
          <w:bCs/>
          <w:iCs/>
          <w:sz w:val="24"/>
          <w:szCs w:val="24"/>
        </w:rPr>
        <w:t>Расчет основных операций».</w:t>
      </w:r>
    </w:p>
    <w:p w:rsidR="00300CA7" w:rsidRDefault="00300CA7" w:rsidP="00300CA7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</w:p>
    <w:p w:rsidR="00300CA7" w:rsidRPr="00300CA7" w:rsidRDefault="00300CA7" w:rsidP="00300CA7">
      <w:pPr>
        <w:ind w:left="1418" w:hanging="1702"/>
        <w:rPr>
          <w:rFonts w:ascii="Times New Roman" w:hAnsi="Times New Roman" w:cs="Times New Roman"/>
          <w:sz w:val="24"/>
          <w:szCs w:val="24"/>
        </w:rPr>
      </w:pPr>
      <w:r w:rsidRPr="00300CA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Литература:</w:t>
      </w:r>
      <w:r w:rsidRPr="00300C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00CA7">
        <w:rPr>
          <w:rFonts w:ascii="Times New Roman" w:hAnsi="Times New Roman" w:cs="Times New Roman"/>
          <w:bCs/>
          <w:sz w:val="24"/>
          <w:szCs w:val="24"/>
        </w:rPr>
        <w:t xml:space="preserve">. 1. . </w:t>
      </w:r>
      <w:r w:rsidRPr="00300CA7">
        <w:rPr>
          <w:rFonts w:ascii="Times New Roman" w:hAnsi="Times New Roman" w:cs="Times New Roman"/>
          <w:sz w:val="24"/>
          <w:szCs w:val="24"/>
        </w:rPr>
        <w:t>Артюшин С.П. Проектирование углеобогатительных фабрик. - М.: Недра, 1974. – 203 с.</w:t>
      </w:r>
    </w:p>
    <w:p w:rsidR="00300CA7" w:rsidRPr="008143AA" w:rsidRDefault="00300CA7" w:rsidP="008143AA">
      <w:pPr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.                   </w:t>
      </w:r>
      <w:r w:rsidR="008143AA">
        <w:rPr>
          <w:bCs/>
        </w:rPr>
        <w:t xml:space="preserve">     </w:t>
      </w:r>
      <w:r>
        <w:rPr>
          <w:bCs/>
        </w:rPr>
        <w:t xml:space="preserve"> 2</w:t>
      </w:r>
      <w:r w:rsidRPr="008143AA">
        <w:rPr>
          <w:rFonts w:ascii="Times New Roman" w:hAnsi="Times New Roman" w:cs="Times New Roman"/>
          <w:bCs/>
          <w:sz w:val="24"/>
          <w:szCs w:val="24"/>
        </w:rPr>
        <w:t>.</w:t>
      </w:r>
      <w:r w:rsidRPr="008143AA">
        <w:rPr>
          <w:rFonts w:ascii="Times New Roman" w:hAnsi="Times New Roman" w:cs="Times New Roman"/>
          <w:sz w:val="24"/>
          <w:szCs w:val="24"/>
        </w:rPr>
        <w:t xml:space="preserve">  </w:t>
      </w:r>
      <w:r w:rsidR="008143AA">
        <w:rPr>
          <w:rFonts w:ascii="Times New Roman" w:hAnsi="Times New Roman" w:cs="Times New Roman"/>
          <w:sz w:val="24"/>
          <w:szCs w:val="24"/>
        </w:rPr>
        <w:t xml:space="preserve">Методические указания </w:t>
      </w:r>
      <w:r w:rsidRPr="008143AA">
        <w:rPr>
          <w:rFonts w:ascii="Times New Roman" w:hAnsi="Times New Roman" w:cs="Times New Roman"/>
          <w:sz w:val="24"/>
          <w:szCs w:val="24"/>
        </w:rPr>
        <w:t xml:space="preserve"> для курсового и дипломного проектирования для студентов</w:t>
      </w:r>
      <w:r w:rsid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sz w:val="24"/>
          <w:szCs w:val="24"/>
        </w:rPr>
        <w:t xml:space="preserve">специальности: </w:t>
      </w:r>
      <w:r w:rsidR="008143AA">
        <w:rPr>
          <w:rFonts w:ascii="Times New Roman" w:hAnsi="Times New Roman" w:cs="Times New Roman"/>
          <w:sz w:val="24"/>
          <w:szCs w:val="24"/>
        </w:rPr>
        <w:t xml:space="preserve">21.02.18 </w:t>
      </w:r>
      <w:r w:rsidRPr="008143AA">
        <w:rPr>
          <w:rFonts w:ascii="Times New Roman" w:hAnsi="Times New Roman" w:cs="Times New Roman"/>
          <w:sz w:val="24"/>
          <w:szCs w:val="24"/>
        </w:rPr>
        <w:t xml:space="preserve"> «Обогащение полезных ископаемых»</w:t>
      </w:r>
    </w:p>
    <w:p w:rsidR="00300CA7" w:rsidRPr="00627A6A" w:rsidRDefault="00300CA7" w:rsidP="00300CA7">
      <w:pPr>
        <w:jc w:val="center"/>
        <w:rPr>
          <w:sz w:val="32"/>
          <w:szCs w:val="32"/>
        </w:rPr>
      </w:pPr>
    </w:p>
    <w:p w:rsidR="00300CA7" w:rsidRDefault="00300CA7" w:rsidP="00300CA7">
      <w:pPr>
        <w:pStyle w:val="a3"/>
        <w:ind w:left="142" w:hanging="142"/>
        <w:rPr>
          <w:bCs/>
        </w:rPr>
      </w:pPr>
    </w:p>
    <w:p w:rsidR="00300CA7" w:rsidRDefault="00300CA7" w:rsidP="00300CA7">
      <w:pPr>
        <w:pStyle w:val="a3"/>
        <w:ind w:left="142" w:hanging="142"/>
        <w:rPr>
          <w:bCs/>
        </w:rPr>
      </w:pPr>
      <w:r>
        <w:rPr>
          <w:bCs/>
        </w:rPr>
        <w:t xml:space="preserve">  </w:t>
      </w:r>
    </w:p>
    <w:p w:rsidR="00300CA7" w:rsidRDefault="00300CA7" w:rsidP="00300CA7">
      <w:pPr>
        <w:pStyle w:val="a3"/>
        <w:ind w:left="142" w:hanging="142"/>
        <w:rPr>
          <w:bCs/>
        </w:rPr>
      </w:pPr>
    </w:p>
    <w:p w:rsidR="003F16FF" w:rsidRDefault="00300CA7" w:rsidP="003F16FF">
      <w:pPr>
        <w:pStyle w:val="a3"/>
        <w:ind w:left="142" w:hanging="142"/>
        <w:rPr>
          <w:bCs/>
        </w:rPr>
      </w:pPr>
      <w:r w:rsidRPr="00695327">
        <w:rPr>
          <w:b/>
          <w:bCs/>
        </w:rPr>
        <w:t xml:space="preserve">  </w:t>
      </w:r>
      <w:r w:rsidRPr="00695327">
        <w:rPr>
          <w:b/>
          <w:bCs/>
          <w:u w:val="single"/>
        </w:rPr>
        <w:t>Задание:</w:t>
      </w:r>
      <w:r w:rsidRPr="00695327">
        <w:rPr>
          <w:b/>
          <w:bCs/>
        </w:rPr>
        <w:t xml:space="preserve">   </w:t>
      </w:r>
      <w:r w:rsidRPr="00695327">
        <w:rPr>
          <w:bCs/>
        </w:rPr>
        <w:t>1</w:t>
      </w:r>
      <w:r w:rsidR="008143AA">
        <w:rPr>
          <w:bCs/>
        </w:rPr>
        <w:t>) Произвести расчет основной операци</w:t>
      </w:r>
      <w:proofErr w:type="gramStart"/>
      <w:r w:rsidR="008143AA">
        <w:rPr>
          <w:bCs/>
        </w:rPr>
        <w:t>и(</w:t>
      </w:r>
      <w:proofErr w:type="gramEnd"/>
      <w:r w:rsidR="008143AA">
        <w:rPr>
          <w:bCs/>
        </w:rPr>
        <w:t xml:space="preserve"> по вариантам курсового проекта) пользуясь приложениями</w:t>
      </w:r>
      <w:r w:rsidR="00132CA7">
        <w:rPr>
          <w:bCs/>
        </w:rPr>
        <w:t xml:space="preserve">   -</w:t>
      </w:r>
      <w:r>
        <w:rPr>
          <w:bCs/>
        </w:rPr>
        <w:t xml:space="preserve"> </w:t>
      </w:r>
      <w:r w:rsidR="00132CA7">
        <w:rPr>
          <w:bCs/>
        </w:rPr>
        <w:t xml:space="preserve">Артюшин </w:t>
      </w:r>
      <w:r w:rsidR="003F16FF">
        <w:rPr>
          <w:bCs/>
        </w:rPr>
        <w:t>приложени</w:t>
      </w:r>
      <w:r w:rsidR="00132CA7">
        <w:rPr>
          <w:bCs/>
        </w:rPr>
        <w:t xml:space="preserve">я- </w:t>
      </w:r>
      <w:r w:rsidR="003F16FF">
        <w:rPr>
          <w:bCs/>
        </w:rPr>
        <w:t>2,3,63</w:t>
      </w:r>
      <w:r w:rsidR="00132CA7">
        <w:rPr>
          <w:bCs/>
        </w:rPr>
        <w:t>.</w:t>
      </w:r>
    </w:p>
    <w:p w:rsidR="003F16FF" w:rsidRDefault="003F16FF" w:rsidP="003F16FF">
      <w:pPr>
        <w:pStyle w:val="a3"/>
        <w:ind w:left="142" w:hanging="142"/>
        <w:rPr>
          <w:bCs/>
        </w:rPr>
      </w:pP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 xml:space="preserve">                   Расчет основных технологических операций</w:t>
      </w:r>
    </w:p>
    <w:p w:rsidR="003F16FF" w:rsidRPr="003F16FF" w:rsidRDefault="003F16FF" w:rsidP="003F16FF">
      <w:pPr>
        <w:spacing w:line="240" w:lineRule="auto"/>
        <w:ind w:left="-181" w:firstLine="567"/>
        <w:jc w:val="center"/>
        <w:rPr>
          <w:rFonts w:ascii="Times New Roman" w:hAnsi="Times New Roman" w:cs="Times New Roman"/>
        </w:rPr>
      </w:pPr>
    </w:p>
    <w:p w:rsidR="003F16FF" w:rsidRPr="003F16FF" w:rsidRDefault="003F16FF" w:rsidP="003F16FF">
      <w:pPr>
        <w:spacing w:line="240" w:lineRule="auto"/>
        <w:ind w:left="-181" w:firstLine="567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 xml:space="preserve">В основу расчета положен принцип вероятного разделения отдельных фракций между продуктами обогащения по заданным параметрам разделения </w:t>
      </w:r>
      <w:r w:rsidRPr="003F16FF">
        <w:rPr>
          <w:rFonts w:ascii="Times New Roman" w:hAnsi="Times New Roman" w:cs="Times New Roman"/>
          <w:i/>
        </w:rPr>
        <w:t>Е</w:t>
      </w:r>
      <w:r w:rsidRPr="003F16FF">
        <w:rPr>
          <w:rFonts w:ascii="Times New Roman" w:hAnsi="Times New Roman" w:cs="Times New Roman"/>
          <w:i/>
          <w:vertAlign w:val="subscript"/>
        </w:rPr>
        <w:t>р</w:t>
      </w:r>
      <w:r w:rsidRPr="003F16FF">
        <w:rPr>
          <w:rFonts w:ascii="Times New Roman" w:hAnsi="Times New Roman" w:cs="Times New Roman"/>
        </w:rPr>
        <w:t xml:space="preserve"> и </w:t>
      </w:r>
      <w:r w:rsidRPr="003F16FF">
        <w:rPr>
          <w:rFonts w:ascii="Times New Roman" w:hAnsi="Times New Roman" w:cs="Times New Roman"/>
          <w:i/>
          <w:lang w:val="en-US"/>
        </w:rPr>
        <w:t>I</w:t>
      </w:r>
      <w:r w:rsidRPr="003F16FF">
        <w:rPr>
          <w:rFonts w:ascii="Times New Roman" w:hAnsi="Times New Roman" w:cs="Times New Roman"/>
        </w:rPr>
        <w:t>.</w:t>
      </w:r>
    </w:p>
    <w:p w:rsidR="003F16FF" w:rsidRPr="003F16FF" w:rsidRDefault="003F16FF" w:rsidP="003F16FF">
      <w:pPr>
        <w:spacing w:line="240" w:lineRule="auto"/>
        <w:ind w:left="-181" w:firstLine="567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 xml:space="preserve">Плотности разделения для выделения концентрата, </w:t>
      </w:r>
      <w:proofErr w:type="spellStart"/>
      <w:r w:rsidRPr="003F16FF">
        <w:rPr>
          <w:rFonts w:ascii="Times New Roman" w:hAnsi="Times New Roman" w:cs="Times New Roman"/>
        </w:rPr>
        <w:t>промпродукта</w:t>
      </w:r>
      <w:proofErr w:type="spellEnd"/>
      <w:r w:rsidRPr="003F16FF">
        <w:rPr>
          <w:rFonts w:ascii="Times New Roman" w:hAnsi="Times New Roman" w:cs="Times New Roman"/>
        </w:rPr>
        <w:t xml:space="preserve"> и породы принимают в соответствии с кривыми </w:t>
      </w:r>
      <w:proofErr w:type="spellStart"/>
      <w:r w:rsidRPr="003F16FF">
        <w:rPr>
          <w:rFonts w:ascii="Times New Roman" w:hAnsi="Times New Roman" w:cs="Times New Roman"/>
        </w:rPr>
        <w:t>обогатимости</w:t>
      </w:r>
      <w:proofErr w:type="spellEnd"/>
      <w:r w:rsidRPr="003F16FF">
        <w:rPr>
          <w:rFonts w:ascii="Times New Roman" w:hAnsi="Times New Roman" w:cs="Times New Roman"/>
        </w:rPr>
        <w:t xml:space="preserve"> (раздел 2)</w:t>
      </w:r>
    </w:p>
    <w:p w:rsidR="003F16FF" w:rsidRPr="003F16FF" w:rsidRDefault="003F16FF" w:rsidP="003F16FF">
      <w:pPr>
        <w:spacing w:line="240" w:lineRule="auto"/>
        <w:ind w:left="-181" w:firstLine="567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>Извлечение отдельных фракций в продукты обогащения</w:t>
      </w:r>
      <w:proofErr w:type="gramStart"/>
      <w:r w:rsidRPr="003F16FF">
        <w:rPr>
          <w:rFonts w:ascii="Times New Roman" w:hAnsi="Times New Roman" w:cs="Times New Roman"/>
        </w:rPr>
        <w:t xml:space="preserve"> </w:t>
      </w:r>
      <w:r w:rsidRPr="003F16FF">
        <w:rPr>
          <w:rFonts w:ascii="Times New Roman" w:hAnsi="Times New Roman" w:cs="Times New Roman"/>
          <w:i/>
        </w:rPr>
        <w:t>Е</w:t>
      </w:r>
      <w:proofErr w:type="gramEnd"/>
      <w:r w:rsidRPr="003F16FF">
        <w:rPr>
          <w:rFonts w:ascii="Times New Roman" w:hAnsi="Times New Roman" w:cs="Times New Roman"/>
        </w:rPr>
        <w:t xml:space="preserve"> рассчитывают по формуле:</w:t>
      </w: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 xml:space="preserve">                             </w:t>
      </w:r>
      <w:r w:rsidRPr="003F16FF">
        <w:rPr>
          <w:rFonts w:ascii="Times New Roman" w:hAnsi="Times New Roman" w:cs="Times New Roman"/>
          <w:position w:val="-10"/>
        </w:rPr>
        <w:object w:dxaOrig="1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pt;height:15.6pt" o:ole="">
            <v:imagedata r:id="rId5" o:title=""/>
          </v:shape>
          <o:OLEObject Type="Embed" ProgID="Equation.3" ShapeID="_x0000_i1025" DrawAspect="Content" ObjectID="_1767807403" r:id="rId6"/>
        </w:object>
      </w:r>
      <w:r w:rsidRPr="003F16FF">
        <w:rPr>
          <w:rFonts w:ascii="Times New Roman" w:hAnsi="Times New Roman" w:cs="Times New Roman"/>
        </w:rPr>
        <w:t xml:space="preserve">, %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</w:p>
    <w:p w:rsidR="003F16FF" w:rsidRPr="003F16FF" w:rsidRDefault="003F16FF" w:rsidP="003F16FF">
      <w:pPr>
        <w:spacing w:line="240" w:lineRule="auto"/>
        <w:ind w:left="-181" w:firstLine="567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 xml:space="preserve">где </w:t>
      </w:r>
      <w:r w:rsidRPr="003F16FF">
        <w:rPr>
          <w:rFonts w:ascii="Times New Roman" w:hAnsi="Times New Roman" w:cs="Times New Roman"/>
          <w:i/>
          <w:lang w:val="en-US"/>
        </w:rPr>
        <w:t>F</w:t>
      </w:r>
      <w:r w:rsidRPr="003F16FF">
        <w:rPr>
          <w:rFonts w:ascii="Times New Roman" w:hAnsi="Times New Roman" w:cs="Times New Roman"/>
          <w:i/>
        </w:rPr>
        <w:t>(</w:t>
      </w:r>
      <w:r w:rsidRPr="003F16FF">
        <w:rPr>
          <w:rFonts w:ascii="Times New Roman" w:hAnsi="Times New Roman" w:cs="Times New Roman"/>
          <w:i/>
          <w:lang w:val="en-US"/>
        </w:rPr>
        <w:t>x</w:t>
      </w:r>
      <w:r w:rsidRPr="003F16FF">
        <w:rPr>
          <w:rFonts w:ascii="Times New Roman" w:hAnsi="Times New Roman" w:cs="Times New Roman"/>
          <w:i/>
        </w:rPr>
        <w:t>)</w:t>
      </w:r>
      <w:r w:rsidRPr="003F16FF">
        <w:rPr>
          <w:rFonts w:ascii="Times New Roman" w:hAnsi="Times New Roman" w:cs="Times New Roman"/>
        </w:rPr>
        <w:t xml:space="preserve"> – инте</w:t>
      </w:r>
      <w:r>
        <w:rPr>
          <w:rFonts w:ascii="Times New Roman" w:hAnsi="Times New Roman" w:cs="Times New Roman"/>
        </w:rPr>
        <w:t>рвал вероятности Гаусса, равный</w:t>
      </w:r>
    </w:p>
    <w:p w:rsidR="003F16FF" w:rsidRPr="003F16FF" w:rsidRDefault="003F16FF" w:rsidP="003F16FF">
      <w:pPr>
        <w:spacing w:line="240" w:lineRule="auto"/>
        <w:ind w:left="-181" w:firstLine="567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  <w:position w:val="-30"/>
        </w:rPr>
        <w:object w:dxaOrig="2200" w:dyaOrig="880">
          <v:shape id="_x0000_i1026" type="#_x0000_t75" style="width:110.4pt;height:44.4pt" o:ole="">
            <v:imagedata r:id="rId7" o:title=""/>
          </v:shape>
          <o:OLEObject Type="Embed" ProgID="Equation.3" ShapeID="_x0000_i1026" DrawAspect="Content" ObjectID="_1767807404" r:id="rId8"/>
        </w:object>
      </w:r>
      <w:r w:rsidRPr="003F16FF">
        <w:rPr>
          <w:rFonts w:ascii="Times New Roman" w:hAnsi="Times New Roman" w:cs="Times New Roman"/>
        </w:rPr>
        <w:t xml:space="preserve">, %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</w:p>
    <w:p w:rsidR="003F16FF" w:rsidRPr="003F16FF" w:rsidRDefault="003F16FF" w:rsidP="003F16FF">
      <w:pPr>
        <w:spacing w:line="240" w:lineRule="auto"/>
        <w:ind w:left="-181" w:firstLine="567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 xml:space="preserve">где </w:t>
      </w:r>
      <w:r w:rsidRPr="003F16FF">
        <w:rPr>
          <w:rFonts w:ascii="Times New Roman" w:hAnsi="Times New Roman" w:cs="Times New Roman"/>
          <w:i/>
          <w:lang w:val="en-US"/>
        </w:rPr>
        <w:t>x</w:t>
      </w:r>
      <w:r w:rsidRPr="003F16FF">
        <w:rPr>
          <w:rFonts w:ascii="Times New Roman" w:hAnsi="Times New Roman" w:cs="Times New Roman"/>
        </w:rPr>
        <w:t xml:space="preserve"> – случайная ошибка, в нашем случае – отклонение средней плотности фракции </w:t>
      </w:r>
      <w:r w:rsidRPr="003F16FF">
        <w:rPr>
          <w:rFonts w:ascii="Times New Roman" w:hAnsi="Times New Roman" w:cs="Times New Roman"/>
          <w:position w:val="-14"/>
        </w:rPr>
        <w:object w:dxaOrig="340" w:dyaOrig="380">
          <v:shape id="_x0000_i1027" type="#_x0000_t75" style="width:17.4pt;height:18.6pt" o:ole="">
            <v:imagedata r:id="rId9" o:title=""/>
          </v:shape>
          <o:OLEObject Type="Embed" ProgID="Equation.3" ShapeID="_x0000_i1027" DrawAspect="Content" ObjectID="_1767807405" r:id="rId10"/>
        </w:object>
      </w:r>
      <w:r w:rsidRPr="003F16FF">
        <w:rPr>
          <w:rFonts w:ascii="Times New Roman" w:hAnsi="Times New Roman" w:cs="Times New Roman"/>
        </w:rPr>
        <w:t xml:space="preserve"> от плотности разделения </w:t>
      </w:r>
      <w:r w:rsidRPr="003F16FF">
        <w:rPr>
          <w:rFonts w:ascii="Times New Roman" w:hAnsi="Times New Roman" w:cs="Times New Roman"/>
          <w:position w:val="-14"/>
        </w:rPr>
        <w:object w:dxaOrig="300" w:dyaOrig="380">
          <v:shape id="_x0000_i1028" type="#_x0000_t75" style="width:15pt;height:18.6pt" o:ole="">
            <v:imagedata r:id="rId11" o:title=""/>
          </v:shape>
          <o:OLEObject Type="Embed" ProgID="Equation.3" ShapeID="_x0000_i1028" DrawAspect="Content" ObjectID="_1767807406" r:id="rId12"/>
        </w:object>
      </w:r>
      <w:r w:rsidRPr="003F16FF">
        <w:rPr>
          <w:rFonts w:ascii="Times New Roman" w:hAnsi="Times New Roman" w:cs="Times New Roman"/>
        </w:rPr>
        <w:t xml:space="preserve">, выраженное в единицах среднеквадратического отклонения от среднего или вероятного отклонения </w:t>
      </w:r>
      <w:r w:rsidRPr="003F16FF">
        <w:rPr>
          <w:rFonts w:ascii="Times New Roman" w:hAnsi="Times New Roman" w:cs="Times New Roman"/>
          <w:i/>
        </w:rPr>
        <w:t xml:space="preserve"> Е</w:t>
      </w:r>
      <w:r w:rsidRPr="003F16FF">
        <w:rPr>
          <w:rFonts w:ascii="Times New Roman" w:hAnsi="Times New Roman" w:cs="Times New Roman"/>
          <w:i/>
          <w:vertAlign w:val="subscript"/>
        </w:rPr>
        <w:t xml:space="preserve">р. </w:t>
      </w:r>
      <w:r w:rsidRPr="003F16FF">
        <w:rPr>
          <w:rFonts w:ascii="Times New Roman" w:hAnsi="Times New Roman" w:cs="Times New Roman"/>
        </w:rPr>
        <w:t>Их значения в зависимости от выбранного метода обогащения и крупности машинного класса принимают по данным п</w:t>
      </w:r>
      <w:r>
        <w:rPr>
          <w:rFonts w:ascii="Times New Roman" w:hAnsi="Times New Roman" w:cs="Times New Roman"/>
        </w:rPr>
        <w:t>рактики обогащения (табл. 5.1):</w:t>
      </w:r>
    </w:p>
    <w:p w:rsidR="003F16FF" w:rsidRPr="003F16FF" w:rsidRDefault="003F16FF" w:rsidP="003F16FF">
      <w:pPr>
        <w:spacing w:after="0" w:line="240" w:lineRule="auto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>- при обогащении в тяжелых средах</w:t>
      </w:r>
    </w:p>
    <w:p w:rsidR="003F16FF" w:rsidRPr="003F16FF" w:rsidRDefault="003F16FF" w:rsidP="003F16FF">
      <w:pPr>
        <w:tabs>
          <w:tab w:val="left" w:pos="7371"/>
        </w:tabs>
        <w:spacing w:before="240" w:after="0" w:line="240" w:lineRule="auto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 xml:space="preserve">                            </w:t>
      </w:r>
      <w:r w:rsidRPr="003F16FF">
        <w:rPr>
          <w:rFonts w:ascii="Times New Roman" w:hAnsi="Times New Roman" w:cs="Times New Roman"/>
          <w:position w:val="-32"/>
        </w:rPr>
        <w:object w:dxaOrig="1800" w:dyaOrig="720">
          <v:shape id="_x0000_i1029" type="#_x0000_t75" style="width:90pt;height:36pt" o:ole="">
            <v:imagedata r:id="rId13" o:title=""/>
          </v:shape>
          <o:OLEObject Type="Embed" ProgID="Equation.3" ShapeID="_x0000_i1029" DrawAspect="Content" ObjectID="_1767807407" r:id="rId14"/>
        </w:object>
      </w:r>
      <w:r w:rsidRPr="003F16F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  <w:t xml:space="preserve">                </w:t>
      </w:r>
    </w:p>
    <w:p w:rsidR="003F16FF" w:rsidRPr="003F16FF" w:rsidRDefault="003F16FF" w:rsidP="003F16FF">
      <w:pPr>
        <w:spacing w:after="0" w:line="240" w:lineRule="auto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>- при обогащении в водной среде (отсадка)</w:t>
      </w:r>
    </w:p>
    <w:p w:rsidR="003F16FF" w:rsidRPr="003F16FF" w:rsidRDefault="003F16FF" w:rsidP="003F16FF">
      <w:pPr>
        <w:tabs>
          <w:tab w:val="left" w:pos="7371"/>
        </w:tabs>
        <w:spacing w:before="240" w:after="0" w:line="240" w:lineRule="auto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 xml:space="preserve">                      </w:t>
      </w:r>
      <w:r w:rsidRPr="003F16FF">
        <w:rPr>
          <w:rFonts w:ascii="Times New Roman" w:hAnsi="Times New Roman" w:cs="Times New Roman"/>
          <w:position w:val="-36"/>
        </w:rPr>
        <w:object w:dxaOrig="2820" w:dyaOrig="740">
          <v:shape id="_x0000_i1030" type="#_x0000_t75" style="width:141pt;height:36.6pt" o:ole="">
            <v:imagedata r:id="rId15" o:title=""/>
          </v:shape>
          <o:OLEObject Type="Embed" ProgID="Equation.3" ShapeID="_x0000_i1030" DrawAspect="Content" ObjectID="_1767807408" r:id="rId16"/>
        </w:object>
      </w:r>
      <w:r w:rsidRPr="003F16FF">
        <w:rPr>
          <w:rFonts w:ascii="Times New Roman" w:hAnsi="Times New Roman" w:cs="Times New Roman"/>
        </w:rPr>
        <w:t xml:space="preserve">   </w:t>
      </w:r>
      <w:r w:rsidRPr="003F16FF">
        <w:rPr>
          <w:rFonts w:ascii="Times New Roman" w:hAnsi="Times New Roman" w:cs="Times New Roman"/>
        </w:rPr>
        <w:tab/>
      </w:r>
    </w:p>
    <w:p w:rsidR="003F16FF" w:rsidRPr="003F16FF" w:rsidRDefault="003F16FF" w:rsidP="003F16FF">
      <w:pPr>
        <w:spacing w:after="0" w:line="240" w:lineRule="auto"/>
        <w:rPr>
          <w:rFonts w:ascii="Times New Roman" w:hAnsi="Times New Roman" w:cs="Times New Roman"/>
        </w:rPr>
      </w:pPr>
    </w:p>
    <w:p w:rsidR="003F16FF" w:rsidRPr="003F16FF" w:rsidRDefault="003F16FF" w:rsidP="003F16FF">
      <w:pPr>
        <w:spacing w:after="0" w:line="240" w:lineRule="auto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lastRenderedPageBreak/>
        <w:t xml:space="preserve">                      где </w:t>
      </w:r>
      <w:r w:rsidRPr="003F16FF">
        <w:rPr>
          <w:rFonts w:ascii="Times New Roman" w:hAnsi="Times New Roman" w:cs="Times New Roman"/>
          <w:position w:val="-32"/>
        </w:rPr>
        <w:object w:dxaOrig="1219" w:dyaOrig="720">
          <v:shape id="_x0000_i1031" type="#_x0000_t75" style="width:60.6pt;height:36pt" o:ole="">
            <v:imagedata r:id="rId17" o:title=""/>
          </v:shape>
          <o:OLEObject Type="Embed" ProgID="Equation.3" ShapeID="_x0000_i1031" DrawAspect="Content" ObjectID="_1767807409" r:id="rId18"/>
        </w:object>
      </w:r>
      <w:r w:rsidRPr="003F16FF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3F16FF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F16FF" w:rsidRPr="003F16FF" w:rsidRDefault="003F16FF" w:rsidP="003F16FF">
      <w:pPr>
        <w:spacing w:after="0" w:line="240" w:lineRule="auto"/>
        <w:rPr>
          <w:rFonts w:ascii="Times New Roman" w:hAnsi="Times New Roman" w:cs="Times New Roman"/>
        </w:rPr>
      </w:pPr>
    </w:p>
    <w:p w:rsidR="003F16FF" w:rsidRPr="003F16FF" w:rsidRDefault="003F16FF" w:rsidP="003F16FF">
      <w:pPr>
        <w:spacing w:after="0" w:line="240" w:lineRule="auto"/>
        <w:rPr>
          <w:rFonts w:ascii="Times New Roman" w:hAnsi="Times New Roman" w:cs="Times New Roman"/>
          <w:b/>
        </w:rPr>
      </w:pPr>
    </w:p>
    <w:p w:rsidR="003F16FF" w:rsidRPr="003F16FF" w:rsidRDefault="001D6AA8" w:rsidP="003F16FF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Приложение</w:t>
      </w:r>
      <w:r w:rsidR="003F16FF" w:rsidRPr="003F16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3F16FF" w:rsidRPr="003F16FF">
        <w:rPr>
          <w:rFonts w:ascii="Times New Roman" w:hAnsi="Times New Roman" w:cs="Times New Roman"/>
        </w:rPr>
        <w:t xml:space="preserve">. Величины </w:t>
      </w:r>
      <w:r w:rsidR="003F16FF" w:rsidRPr="003F16FF">
        <w:rPr>
          <w:rFonts w:ascii="Times New Roman" w:hAnsi="Times New Roman" w:cs="Times New Roman"/>
          <w:i/>
        </w:rPr>
        <w:t>Е</w:t>
      </w:r>
      <w:r w:rsidR="003F16FF" w:rsidRPr="003F16FF">
        <w:rPr>
          <w:rFonts w:ascii="Times New Roman" w:hAnsi="Times New Roman" w:cs="Times New Roman"/>
          <w:i/>
          <w:vertAlign w:val="subscript"/>
        </w:rPr>
        <w:t>р</w:t>
      </w:r>
      <w:r w:rsidR="003F16FF" w:rsidRPr="003F16FF">
        <w:rPr>
          <w:rFonts w:ascii="Times New Roman" w:hAnsi="Times New Roman" w:cs="Times New Roman"/>
          <w:i/>
        </w:rPr>
        <w:t xml:space="preserve"> </w:t>
      </w:r>
      <w:r w:rsidR="003F16FF" w:rsidRPr="003F16FF">
        <w:rPr>
          <w:rFonts w:ascii="Times New Roman" w:hAnsi="Times New Roman" w:cs="Times New Roman"/>
        </w:rPr>
        <w:t xml:space="preserve">и </w:t>
      </w:r>
      <w:r w:rsidR="003F16FF" w:rsidRPr="003F16FF">
        <w:rPr>
          <w:rFonts w:ascii="Times New Roman" w:hAnsi="Times New Roman" w:cs="Times New Roman"/>
          <w:i/>
          <w:lang w:val="en-US"/>
        </w:rPr>
        <w:t>J</w:t>
      </w: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1702"/>
        <w:gridCol w:w="1609"/>
        <w:gridCol w:w="1603"/>
        <w:gridCol w:w="1601"/>
        <w:gridCol w:w="1595"/>
      </w:tblGrid>
      <w:tr w:rsidR="003F16FF" w:rsidRPr="003F16FF" w:rsidTr="00184ABC">
        <w:trPr>
          <w:trHeight w:val="645"/>
        </w:trPr>
        <w:tc>
          <w:tcPr>
            <w:tcW w:w="2186" w:type="dxa"/>
            <w:vMerge w:val="restart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 xml:space="preserve">Тип машины и категория </w:t>
            </w:r>
            <w:proofErr w:type="spellStart"/>
            <w:r w:rsidRPr="003F16FF">
              <w:rPr>
                <w:rFonts w:ascii="Times New Roman" w:hAnsi="Times New Roman" w:cs="Times New Roman"/>
                <w:b/>
              </w:rPr>
              <w:t>обогатимости</w:t>
            </w:r>
            <w:proofErr w:type="spellEnd"/>
            <w:r w:rsidRPr="003F16FF">
              <w:rPr>
                <w:rFonts w:ascii="Times New Roman" w:hAnsi="Times New Roman" w:cs="Times New Roman"/>
                <w:b/>
              </w:rPr>
              <w:t xml:space="preserve"> угля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 xml:space="preserve">Крупность угля, </w:t>
            </w:r>
            <w:proofErr w:type="gramStart"/>
            <w:r w:rsidRPr="003F16FF">
              <w:rPr>
                <w:rFonts w:ascii="Times New Roman" w:hAnsi="Times New Roman" w:cs="Times New Roman"/>
                <w:b/>
              </w:rPr>
              <w:t>мм</w:t>
            </w:r>
            <w:proofErr w:type="gramEnd"/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Для выделения концентрата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Для выделения породы</w:t>
            </w:r>
          </w:p>
        </w:tc>
      </w:tr>
      <w:tr w:rsidR="003F16FF" w:rsidRPr="003F16FF" w:rsidTr="00184ABC">
        <w:trPr>
          <w:trHeight w:val="645"/>
        </w:trPr>
        <w:tc>
          <w:tcPr>
            <w:tcW w:w="2186" w:type="dxa"/>
            <w:vMerge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  <w:i/>
              </w:rPr>
              <w:t>Е</w:t>
            </w:r>
            <w:r w:rsidRPr="003F16FF">
              <w:rPr>
                <w:rFonts w:ascii="Times New Roman" w:hAnsi="Times New Roman" w:cs="Times New Roman"/>
                <w:b/>
                <w:i/>
                <w:vertAlign w:val="subscript"/>
              </w:rPr>
              <w:t>р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  <w:i/>
                <w:lang w:val="en-US"/>
              </w:rPr>
              <w:t>J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  <w:i/>
              </w:rPr>
              <w:t>Е</w:t>
            </w:r>
            <w:r w:rsidRPr="003F16FF">
              <w:rPr>
                <w:rFonts w:ascii="Times New Roman" w:hAnsi="Times New Roman" w:cs="Times New Roman"/>
                <w:b/>
                <w:i/>
                <w:vertAlign w:val="subscript"/>
              </w:rPr>
              <w:t>р</w:t>
            </w:r>
          </w:p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  <w:i/>
                <w:lang w:val="en-US"/>
              </w:rPr>
              <w:t>J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 xml:space="preserve">Колесные </w:t>
            </w:r>
            <w:proofErr w:type="spellStart"/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тяжелосредные</w:t>
            </w:r>
            <w:proofErr w:type="spellEnd"/>
            <w:r w:rsidRPr="003F16FF">
              <w:rPr>
                <w:rFonts w:ascii="Times New Roman" w:hAnsi="Times New Roman" w:cs="Times New Roman"/>
                <w:sz w:val="20"/>
                <w:szCs w:val="20"/>
              </w:rPr>
              <w:t xml:space="preserve"> сепараторы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6-300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Отсадочные машины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13-100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Обогатимость</w:t>
            </w:r>
            <w:proofErr w:type="spellEnd"/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легкая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трудная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очень трудная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Обогатимость</w:t>
            </w:r>
            <w:proofErr w:type="spellEnd"/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1-13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легкая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трудная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Суспензтонные</w:t>
            </w:r>
            <w:proofErr w:type="spellEnd"/>
            <w:r w:rsidRPr="003F16FF">
              <w:rPr>
                <w:rFonts w:ascii="Times New Roman" w:hAnsi="Times New Roman" w:cs="Times New Roman"/>
                <w:sz w:val="20"/>
                <w:szCs w:val="20"/>
              </w:rPr>
              <w:t xml:space="preserve"> гидроциклоны</w:t>
            </w:r>
          </w:p>
          <w:p w:rsidR="003F16FF" w:rsidRPr="003F16FF" w:rsidRDefault="003F16FF" w:rsidP="003F1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Обогатимость</w:t>
            </w:r>
            <w:proofErr w:type="spellEnd"/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1-13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легкая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F16FF" w:rsidRPr="003F16FF" w:rsidTr="00184ABC">
        <w:trPr>
          <w:trHeight w:val="108"/>
        </w:trPr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F16FF" w:rsidRPr="003F16FF" w:rsidTr="00184ABC">
        <w:trPr>
          <w:trHeight w:val="106"/>
        </w:trPr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трудная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0,025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F16FF" w:rsidRPr="003F16FF" w:rsidTr="00184ABC">
        <w:trPr>
          <w:trHeight w:val="106"/>
        </w:trPr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очень трудная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0,030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6F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3F16FF" w:rsidRPr="003F16FF" w:rsidRDefault="003F16FF" w:rsidP="003F16FF">
      <w:pPr>
        <w:spacing w:line="240" w:lineRule="auto"/>
        <w:ind w:left="-180" w:firstLine="900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 xml:space="preserve">Значения интеграла вероятности Гаусса для различных значений </w:t>
      </w:r>
      <w:r w:rsidRPr="003F16FF">
        <w:rPr>
          <w:rFonts w:ascii="Times New Roman" w:hAnsi="Times New Roman" w:cs="Times New Roman"/>
          <w:i/>
        </w:rPr>
        <w:t>х</w:t>
      </w:r>
      <w:r w:rsidRPr="003F16FF">
        <w:rPr>
          <w:rFonts w:ascii="Times New Roman" w:hAnsi="Times New Roman" w:cs="Times New Roman"/>
        </w:rPr>
        <w:t xml:space="preserve"> приведены в приложении.</w:t>
      </w: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</w:rPr>
      </w:pP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</w:rPr>
      </w:pP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</w:rPr>
        <w:sectPr w:rsidR="003F16FF" w:rsidRPr="003F16FF" w:rsidSect="00D61B79">
          <w:pgSz w:w="11906" w:h="16838" w:code="9"/>
          <w:pgMar w:top="567" w:right="748" w:bottom="360" w:left="1077" w:header="737" w:footer="0" w:gutter="0"/>
          <w:cols w:space="708"/>
          <w:docGrid w:linePitch="360"/>
        </w:sectPr>
      </w:pPr>
      <w:r w:rsidRPr="003F16FF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3F16FF" w:rsidRPr="003F16FF" w:rsidRDefault="001D6AA8" w:rsidP="003F16FF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Продолжение приложения</w:t>
      </w:r>
      <w:r w:rsidR="003F16FF" w:rsidRPr="003F16FF">
        <w:rPr>
          <w:rFonts w:ascii="Times New Roman" w:hAnsi="Times New Roman" w:cs="Times New Roman"/>
        </w:rPr>
        <w:t xml:space="preserve">.2- Величины </w:t>
      </w:r>
      <w:r w:rsidR="003F16FF" w:rsidRPr="003F16FF">
        <w:rPr>
          <w:rFonts w:ascii="Times New Roman" w:hAnsi="Times New Roman" w:cs="Times New Roman"/>
          <w:i/>
        </w:rPr>
        <w:t>Е</w:t>
      </w:r>
      <w:r w:rsidR="003F16FF" w:rsidRPr="003F16FF">
        <w:rPr>
          <w:rFonts w:ascii="Times New Roman" w:hAnsi="Times New Roman" w:cs="Times New Roman"/>
          <w:i/>
          <w:vertAlign w:val="subscript"/>
        </w:rPr>
        <w:t>р</w:t>
      </w:r>
      <w:r w:rsidR="003F16FF" w:rsidRPr="003F16FF">
        <w:rPr>
          <w:rFonts w:ascii="Times New Roman" w:hAnsi="Times New Roman" w:cs="Times New Roman"/>
          <w:i/>
        </w:rPr>
        <w:t xml:space="preserve"> </w:t>
      </w:r>
      <w:r w:rsidR="003F16FF" w:rsidRPr="003F16FF">
        <w:rPr>
          <w:rFonts w:ascii="Times New Roman" w:hAnsi="Times New Roman" w:cs="Times New Roman"/>
        </w:rPr>
        <w:t xml:space="preserve">и </w:t>
      </w:r>
      <w:r w:rsidR="003F16FF" w:rsidRPr="003F16FF">
        <w:rPr>
          <w:rFonts w:ascii="Times New Roman" w:hAnsi="Times New Roman" w:cs="Times New Roman"/>
          <w:i/>
          <w:lang w:val="en-US"/>
        </w:rPr>
        <w:t>J</w:t>
      </w: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637"/>
        <w:gridCol w:w="1483"/>
        <w:gridCol w:w="1453"/>
        <w:gridCol w:w="1452"/>
        <w:gridCol w:w="1442"/>
      </w:tblGrid>
      <w:tr w:rsidR="003F16FF" w:rsidRPr="003F16FF" w:rsidTr="00184ABC">
        <w:trPr>
          <w:trHeight w:val="645"/>
        </w:trPr>
        <w:tc>
          <w:tcPr>
            <w:tcW w:w="2186" w:type="dxa"/>
            <w:vMerge w:val="restart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 xml:space="preserve">Тип машины и категория </w:t>
            </w:r>
            <w:proofErr w:type="spellStart"/>
            <w:r w:rsidRPr="003F16FF">
              <w:rPr>
                <w:rFonts w:ascii="Times New Roman" w:hAnsi="Times New Roman" w:cs="Times New Roman"/>
                <w:b/>
              </w:rPr>
              <w:t>обогатимости</w:t>
            </w:r>
            <w:proofErr w:type="spellEnd"/>
            <w:r w:rsidRPr="003F16FF">
              <w:rPr>
                <w:rFonts w:ascii="Times New Roman" w:hAnsi="Times New Roman" w:cs="Times New Roman"/>
                <w:b/>
              </w:rPr>
              <w:t xml:space="preserve"> угля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 xml:space="preserve">Крупность угля, </w:t>
            </w:r>
            <w:proofErr w:type="gramStart"/>
            <w:r w:rsidRPr="003F16FF">
              <w:rPr>
                <w:rFonts w:ascii="Times New Roman" w:hAnsi="Times New Roman" w:cs="Times New Roman"/>
                <w:b/>
              </w:rPr>
              <w:t>мм</w:t>
            </w:r>
            <w:proofErr w:type="gramEnd"/>
          </w:p>
        </w:tc>
        <w:tc>
          <w:tcPr>
            <w:tcW w:w="3212" w:type="dxa"/>
            <w:gridSpan w:val="2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Для выделения концентрата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Для выделения породы</w:t>
            </w:r>
          </w:p>
        </w:tc>
      </w:tr>
      <w:tr w:rsidR="003F16FF" w:rsidRPr="003F16FF" w:rsidTr="00184ABC">
        <w:trPr>
          <w:trHeight w:val="645"/>
        </w:trPr>
        <w:tc>
          <w:tcPr>
            <w:tcW w:w="2186" w:type="dxa"/>
            <w:vMerge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  <w:i/>
              </w:rPr>
              <w:t>Е</w:t>
            </w:r>
            <w:r w:rsidRPr="003F16FF">
              <w:rPr>
                <w:rFonts w:ascii="Times New Roman" w:hAnsi="Times New Roman" w:cs="Times New Roman"/>
                <w:b/>
                <w:i/>
                <w:vertAlign w:val="subscript"/>
              </w:rPr>
              <w:t>р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  <w:i/>
                <w:lang w:val="en-US"/>
              </w:rPr>
              <w:t>J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  <w:i/>
              </w:rPr>
              <w:t>Е</w:t>
            </w:r>
            <w:r w:rsidRPr="003F16FF">
              <w:rPr>
                <w:rFonts w:ascii="Times New Roman" w:hAnsi="Times New Roman" w:cs="Times New Roman"/>
                <w:b/>
                <w:i/>
                <w:vertAlign w:val="subscript"/>
              </w:rPr>
              <w:t>р</w:t>
            </w:r>
          </w:p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  <w:i/>
                <w:lang w:val="en-US"/>
              </w:rPr>
              <w:t>J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 xml:space="preserve">Колесные </w:t>
            </w:r>
            <w:proofErr w:type="spellStart"/>
            <w:r w:rsidRPr="003F16FF">
              <w:rPr>
                <w:rFonts w:ascii="Times New Roman" w:hAnsi="Times New Roman" w:cs="Times New Roman"/>
              </w:rPr>
              <w:t>тяжелосредные</w:t>
            </w:r>
            <w:proofErr w:type="spellEnd"/>
            <w:r w:rsidRPr="003F16FF">
              <w:rPr>
                <w:rFonts w:ascii="Times New Roman" w:hAnsi="Times New Roman" w:cs="Times New Roman"/>
              </w:rPr>
              <w:t xml:space="preserve"> сепараторы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6-300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Отсадочные машины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13-100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6FF">
              <w:rPr>
                <w:rFonts w:ascii="Times New Roman" w:hAnsi="Times New Roman" w:cs="Times New Roman"/>
              </w:rPr>
              <w:t>Обогатимость</w:t>
            </w:r>
            <w:proofErr w:type="spellEnd"/>
            <w:r w:rsidRPr="003F16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легкая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0,12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0,13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трудная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0,15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очень трудная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0,16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6FF">
              <w:rPr>
                <w:rFonts w:ascii="Times New Roman" w:hAnsi="Times New Roman" w:cs="Times New Roman"/>
              </w:rPr>
              <w:t>Обогатимость</w:t>
            </w:r>
            <w:proofErr w:type="spellEnd"/>
            <w:r w:rsidRPr="003F16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легкая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0,14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0,16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трудная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0,18</w:t>
            </w: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6FF">
              <w:rPr>
                <w:rFonts w:ascii="Times New Roman" w:hAnsi="Times New Roman" w:cs="Times New Roman"/>
              </w:rPr>
              <w:t>Суспензтонные</w:t>
            </w:r>
            <w:proofErr w:type="spellEnd"/>
            <w:r w:rsidRPr="003F16FF">
              <w:rPr>
                <w:rFonts w:ascii="Times New Roman" w:hAnsi="Times New Roman" w:cs="Times New Roman"/>
              </w:rPr>
              <w:t xml:space="preserve"> гидроциклоны</w:t>
            </w:r>
          </w:p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6FF">
              <w:rPr>
                <w:rFonts w:ascii="Times New Roman" w:hAnsi="Times New Roman" w:cs="Times New Roman"/>
              </w:rPr>
              <w:t>Обогатимость</w:t>
            </w:r>
            <w:proofErr w:type="spellEnd"/>
            <w:r w:rsidRPr="003F16F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1-13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16FF" w:rsidRPr="003F16FF" w:rsidTr="00184ABC"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легкая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6FF" w:rsidRPr="003F16FF" w:rsidTr="00184ABC">
        <w:trPr>
          <w:trHeight w:val="108"/>
        </w:trPr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6FF" w:rsidRPr="003F16FF" w:rsidTr="00184ABC">
        <w:trPr>
          <w:trHeight w:val="106"/>
        </w:trPr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трудная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6FF" w:rsidRPr="003F16FF" w:rsidTr="00184ABC">
        <w:trPr>
          <w:trHeight w:val="106"/>
        </w:trPr>
        <w:tc>
          <w:tcPr>
            <w:tcW w:w="2186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очень трудная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0,030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F16FF" w:rsidRPr="003F16FF" w:rsidRDefault="003F16FF" w:rsidP="003F16FF">
      <w:pPr>
        <w:spacing w:line="240" w:lineRule="auto"/>
        <w:ind w:left="-900" w:firstLine="900"/>
        <w:jc w:val="both"/>
        <w:rPr>
          <w:rFonts w:ascii="Times New Roman" w:hAnsi="Times New Roman" w:cs="Times New Roman"/>
          <w:b/>
        </w:rPr>
      </w:pPr>
    </w:p>
    <w:p w:rsidR="003F16FF" w:rsidRPr="003F16FF" w:rsidRDefault="003F16FF" w:rsidP="003F16FF">
      <w:pPr>
        <w:spacing w:line="240" w:lineRule="auto"/>
        <w:ind w:left="-180" w:firstLine="900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 xml:space="preserve">Значения интеграла вероятности Гаусса для различных значений </w:t>
      </w:r>
      <w:r w:rsidRPr="003F16FF">
        <w:rPr>
          <w:rFonts w:ascii="Times New Roman" w:hAnsi="Times New Roman" w:cs="Times New Roman"/>
          <w:i/>
        </w:rPr>
        <w:t>х</w:t>
      </w:r>
      <w:r w:rsidRPr="003F16FF">
        <w:rPr>
          <w:rFonts w:ascii="Times New Roman" w:hAnsi="Times New Roman" w:cs="Times New Roman"/>
        </w:rPr>
        <w:t xml:space="preserve"> приведены в приложении.</w:t>
      </w:r>
    </w:p>
    <w:p w:rsidR="003F16FF" w:rsidRPr="003F16FF" w:rsidRDefault="003F16FF" w:rsidP="003F16FF">
      <w:pPr>
        <w:spacing w:line="240" w:lineRule="auto"/>
        <w:ind w:left="-180" w:firstLine="900"/>
        <w:rPr>
          <w:rFonts w:ascii="Times New Roman" w:hAnsi="Times New Roman" w:cs="Times New Roman"/>
        </w:rPr>
      </w:pPr>
    </w:p>
    <w:p w:rsidR="003F16FF" w:rsidRPr="003F16FF" w:rsidRDefault="003F16FF" w:rsidP="003F16FF">
      <w:pPr>
        <w:spacing w:line="240" w:lineRule="auto"/>
        <w:ind w:left="-180" w:firstLine="900"/>
        <w:rPr>
          <w:rFonts w:ascii="Times New Roman" w:hAnsi="Times New Roman" w:cs="Times New Roman"/>
        </w:rPr>
      </w:pPr>
    </w:p>
    <w:p w:rsidR="003F16FF" w:rsidRPr="003F16FF" w:rsidRDefault="003F16FF" w:rsidP="001D6AA8">
      <w:pPr>
        <w:spacing w:line="240" w:lineRule="auto"/>
        <w:rPr>
          <w:rFonts w:ascii="Times New Roman" w:hAnsi="Times New Roman" w:cs="Times New Roman"/>
        </w:rPr>
      </w:pP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</w:rPr>
      </w:pP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  <w:b/>
        </w:rPr>
      </w:pPr>
      <w:r w:rsidRPr="003F16FF">
        <w:rPr>
          <w:rFonts w:ascii="Times New Roman" w:hAnsi="Times New Roman" w:cs="Times New Roman"/>
        </w:rPr>
        <w:lastRenderedPageBreak/>
        <w:t xml:space="preserve">Приложение </w:t>
      </w:r>
      <w:r w:rsidR="001D6AA8">
        <w:rPr>
          <w:rFonts w:ascii="Times New Roman" w:hAnsi="Times New Roman" w:cs="Times New Roman"/>
        </w:rPr>
        <w:t>63</w:t>
      </w:r>
      <w:r w:rsidRPr="003F16FF">
        <w:rPr>
          <w:rFonts w:ascii="Times New Roman" w:hAnsi="Times New Roman" w:cs="Times New Roman"/>
        </w:rPr>
        <w:t xml:space="preserve">                     </w:t>
      </w:r>
      <w:r w:rsidRPr="003F16FF">
        <w:rPr>
          <w:rFonts w:ascii="Times New Roman" w:hAnsi="Times New Roman" w:cs="Times New Roman"/>
          <w:b/>
        </w:rPr>
        <w:t>Значения интеграла Гаусса</w:t>
      </w: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1611"/>
        <w:gridCol w:w="1628"/>
        <w:gridCol w:w="1628"/>
        <w:gridCol w:w="1628"/>
        <w:gridCol w:w="1628"/>
      </w:tblGrid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  <w:i/>
              </w:rPr>
              <w:t>х</w:t>
            </w:r>
            <w:r w:rsidRPr="003F16FF">
              <w:rPr>
                <w:rFonts w:ascii="Times New Roman" w:hAnsi="Times New Roman" w:cs="Times New Roman"/>
                <w:b/>
              </w:rPr>
              <w:t xml:space="preserve"> (в единицах</w:t>
            </w:r>
            <w:r w:rsidRPr="003F16FF">
              <w:rPr>
                <w:rFonts w:ascii="Times New Roman" w:hAnsi="Times New Roman" w:cs="Times New Roman"/>
                <w:b/>
                <w:i/>
              </w:rPr>
              <w:t xml:space="preserve"> б</w:t>
            </w:r>
            <w:r w:rsidRPr="003F16F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F16FF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3F16FF">
              <w:rPr>
                <w:rFonts w:ascii="Times New Roman" w:hAnsi="Times New Roman" w:cs="Times New Roman"/>
                <w:b/>
                <w:i/>
              </w:rPr>
              <w:t>(х)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  <w:i/>
              </w:rPr>
              <w:t>х</w:t>
            </w:r>
            <w:r w:rsidRPr="003F16FF">
              <w:rPr>
                <w:rFonts w:ascii="Times New Roman" w:hAnsi="Times New Roman" w:cs="Times New Roman"/>
                <w:b/>
              </w:rPr>
              <w:t xml:space="preserve"> (в единицах</w:t>
            </w:r>
            <w:r w:rsidRPr="003F16FF">
              <w:rPr>
                <w:rFonts w:ascii="Times New Roman" w:hAnsi="Times New Roman" w:cs="Times New Roman"/>
                <w:b/>
                <w:i/>
              </w:rPr>
              <w:t xml:space="preserve"> б</w:t>
            </w:r>
            <w:r w:rsidRPr="003F16F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3F16FF">
              <w:rPr>
                <w:rFonts w:ascii="Times New Roman" w:hAnsi="Times New Roman" w:cs="Times New Roman"/>
                <w:b/>
                <w:i/>
              </w:rPr>
              <w:t>(х)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  <w:i/>
              </w:rPr>
              <w:t>х</w:t>
            </w:r>
            <w:r w:rsidRPr="003F16FF">
              <w:rPr>
                <w:rFonts w:ascii="Times New Roman" w:hAnsi="Times New Roman" w:cs="Times New Roman"/>
                <w:b/>
              </w:rPr>
              <w:t xml:space="preserve"> (в единицах</w:t>
            </w:r>
            <w:r w:rsidRPr="003F16FF">
              <w:rPr>
                <w:rFonts w:ascii="Times New Roman" w:hAnsi="Times New Roman" w:cs="Times New Roman"/>
                <w:b/>
                <w:i/>
              </w:rPr>
              <w:t xml:space="preserve"> б</w:t>
            </w:r>
            <w:r w:rsidRPr="003F16F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  <w:i/>
                <w:lang w:val="en-US"/>
              </w:rPr>
              <w:t>F</w:t>
            </w:r>
            <w:r w:rsidRPr="003F16FF">
              <w:rPr>
                <w:rFonts w:ascii="Times New Roman" w:hAnsi="Times New Roman" w:cs="Times New Roman"/>
                <w:b/>
                <w:i/>
              </w:rPr>
              <w:t>(х)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-1,11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0,1333499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0,9207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-3,60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0,000159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-1,10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0,135666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0,922196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-3,59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0,000165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-1,09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0,137857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0,923641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-3,58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0,000171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-1,08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0,140071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0,925066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-3,57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0,000178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-1,07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0,142309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0,926471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-3,56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0,000185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-1,06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0,144572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0,927855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-3,55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0,000192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-1,05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0,146859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0,929219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-3,54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0,000200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-1,04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0,149170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1,48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0,930563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-3,53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0,000208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-1,03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0,1515505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0,931886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-3,52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0,000216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-1,02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0,153864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1,50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0,933193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-3,51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0,000224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-1,01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0,156248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1,51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0,934479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-3,50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0,000233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-1,00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0,158656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1,52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0,935745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-3,49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0,000242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0,161088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1,53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0,936992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-3,48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0,000251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0,163544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0,938220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-3,47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0,000260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0,166024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1,55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0,9394219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-3,46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0,000270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0,168528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1,56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0,940620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-3,45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0,000280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0,171056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1,57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0,941793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-3,44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0,000291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0,173608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0,942947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-3,43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0,000302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0,176185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1,59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0,944083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-3,42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0,000313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0,178786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0,945201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-3,41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0,000325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0,181411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0,946301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-3,40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0,000337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0,184060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0,947384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-3,39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0,000350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0,186733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0,948449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-3,38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0,000363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0,189430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1,64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0,949497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-3,37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0,000376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0,192151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1,65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0,950528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-3,36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0,000390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0,194895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1,66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0,951542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-3,35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0,000404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0,197663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0,952540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-3,34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0,000418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0,200454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0,953522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-3,33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0,000433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0,203269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1,69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0,954487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lastRenderedPageBreak/>
              <w:t>-3,32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0,000449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0,206108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0,955435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-3,31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0,000466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0,208970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1,71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0,956367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-3,30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0,000483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0,211855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0,957283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-3,29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0,000501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0,79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0,214763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1,73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0,958184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-3,28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0,000519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0,217594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0,959070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-3,27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0,000538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0,220648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0,959941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-3,26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0,000557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0,223626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1,76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0,960797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-3,25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0,000577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0,226627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0,961638</w:t>
            </w:r>
          </w:p>
        </w:tc>
      </w:tr>
      <w:tr w:rsidR="003F16FF" w:rsidRPr="003F16FF" w:rsidTr="00184ABC"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-3,24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0,000597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16FF">
              <w:rPr>
                <w:rFonts w:ascii="Times New Roman" w:hAnsi="Times New Roman" w:cs="Times New Roman"/>
                <w:b/>
              </w:rPr>
              <w:t>-</w:t>
            </w:r>
            <w:r w:rsidRPr="003F16FF"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0,229650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1716" w:type="dxa"/>
            <w:shd w:val="clear" w:color="auto" w:fill="auto"/>
          </w:tcPr>
          <w:p w:rsidR="003F16FF" w:rsidRPr="003F16FF" w:rsidRDefault="003F16FF" w:rsidP="003F16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F16FF">
              <w:rPr>
                <w:rFonts w:ascii="Times New Roman" w:hAnsi="Times New Roman" w:cs="Times New Roman"/>
              </w:rPr>
              <w:t>0,962464</w:t>
            </w:r>
          </w:p>
        </w:tc>
      </w:tr>
    </w:tbl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  <w:b/>
        </w:rPr>
        <w:t xml:space="preserve">                           </w:t>
      </w:r>
      <w:r w:rsidR="001D6AA8">
        <w:rPr>
          <w:rFonts w:ascii="Times New Roman" w:hAnsi="Times New Roman" w:cs="Times New Roman"/>
          <w:b/>
        </w:rPr>
        <w:t xml:space="preserve">                              </w:t>
      </w:r>
    </w:p>
    <w:p w:rsidR="003F16FF" w:rsidRPr="003F16FF" w:rsidRDefault="003F16FF" w:rsidP="003F16FF">
      <w:pPr>
        <w:framePr w:h="10632" w:hSpace="10080" w:wrap="notBeside" w:vAnchor="text" w:hAnchor="page" w:x="916" w:y="-358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D174645" wp14:editId="40EFA234">
            <wp:extent cx="6305550" cy="87344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  <w:lang w:val="en-US"/>
        </w:rPr>
      </w:pPr>
      <w:r w:rsidRPr="003F16F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42E7643" wp14:editId="457BCC38">
            <wp:extent cx="6400800" cy="89154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 xml:space="preserve">                                   </w:t>
      </w:r>
      <w:r w:rsidR="001D6AA8">
        <w:rPr>
          <w:rFonts w:ascii="Times New Roman" w:hAnsi="Times New Roman" w:cs="Times New Roman"/>
        </w:rPr>
        <w:t xml:space="preserve">                               </w:t>
      </w:r>
    </w:p>
    <w:p w:rsidR="003F16FF" w:rsidRPr="003F16FF" w:rsidRDefault="003F16FF" w:rsidP="003F16FF">
      <w:pPr>
        <w:framePr w:h="10756" w:hSpace="10080" w:wrap="notBeside" w:vAnchor="text" w:hAnchor="margin" w:x="1" w:y="1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9565F0E" wp14:editId="41896657">
            <wp:extent cx="6515100" cy="89154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  <w:lang w:val="en-US"/>
        </w:rPr>
      </w:pP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  <w:lang w:val="en-US"/>
        </w:rPr>
      </w:pPr>
      <w:r w:rsidRPr="003F16FF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F27F1AB" wp14:editId="4A6F13B3">
            <wp:extent cx="6400800" cy="88487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</w:rPr>
      </w:pPr>
    </w:p>
    <w:p w:rsidR="003F16FF" w:rsidRPr="003F16FF" w:rsidRDefault="003F16FF" w:rsidP="003F16FF">
      <w:pPr>
        <w:spacing w:line="240" w:lineRule="auto"/>
        <w:rPr>
          <w:rFonts w:ascii="Times New Roman" w:hAnsi="Times New Roman" w:cs="Times New Roman"/>
        </w:rPr>
      </w:pPr>
      <w:r w:rsidRPr="003F16FF">
        <w:rPr>
          <w:rFonts w:ascii="Times New Roman" w:hAnsi="Times New Roman" w:cs="Times New Roman"/>
        </w:rPr>
        <w:t xml:space="preserve">                                       </w:t>
      </w:r>
      <w:r w:rsidR="001D6AA8">
        <w:rPr>
          <w:rFonts w:ascii="Times New Roman" w:hAnsi="Times New Roman" w:cs="Times New Roman"/>
        </w:rPr>
        <w:t xml:space="preserve">                              </w:t>
      </w:r>
    </w:p>
    <w:p w:rsidR="00300CA7" w:rsidRPr="003F16FF" w:rsidRDefault="003F16FF" w:rsidP="003F16FF">
      <w:pPr>
        <w:pStyle w:val="a3"/>
        <w:ind w:left="142" w:hanging="142"/>
        <w:rPr>
          <w:bCs/>
          <w:sz w:val="22"/>
          <w:szCs w:val="22"/>
        </w:rPr>
      </w:pPr>
      <w:r w:rsidRPr="003F16FF">
        <w:rPr>
          <w:noProof/>
          <w:sz w:val="22"/>
          <w:szCs w:val="22"/>
        </w:rPr>
        <w:lastRenderedPageBreak/>
        <w:drawing>
          <wp:inline distT="0" distB="0" distL="0" distR="0" wp14:anchorId="2253870E" wp14:editId="7970F36F">
            <wp:extent cx="6515100" cy="9029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CA7" w:rsidRPr="003F16FF">
        <w:rPr>
          <w:bCs/>
          <w:sz w:val="22"/>
          <w:szCs w:val="22"/>
        </w:rPr>
        <w:t>]</w:t>
      </w:r>
    </w:p>
    <w:p w:rsidR="00300CA7" w:rsidRPr="003F16FF" w:rsidRDefault="00300CA7" w:rsidP="003F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43AA" w:rsidRDefault="008143AA" w:rsidP="00075C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D6AA8" w:rsidRDefault="001D6AA8" w:rsidP="00075C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u w:val="single"/>
        </w:rPr>
      </w:pPr>
    </w:p>
    <w:p w:rsidR="001D6AA8" w:rsidRDefault="001D6AA8" w:rsidP="00075C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u w:val="single"/>
        </w:rPr>
      </w:pPr>
    </w:p>
    <w:p w:rsidR="001D6AA8" w:rsidRDefault="001D6AA8" w:rsidP="00075C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u w:val="single"/>
        </w:rPr>
      </w:pPr>
    </w:p>
    <w:p w:rsidR="008143AA" w:rsidRPr="008143AA" w:rsidRDefault="008143AA" w:rsidP="00075C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u w:val="single"/>
        </w:rPr>
      </w:pPr>
      <w:r w:rsidRPr="008143AA">
        <w:rPr>
          <w:rFonts w:ascii="TimesNewRomanPSMT" w:hAnsi="TimesNewRomanPSMT" w:cs="TimesNewRomanPSMT"/>
          <w:b/>
          <w:u w:val="single"/>
        </w:rPr>
        <w:lastRenderedPageBreak/>
        <w:t>Пример расчета</w:t>
      </w:r>
    </w:p>
    <w:p w:rsidR="008143AA" w:rsidRDefault="008143AA" w:rsidP="00075C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143AA" w:rsidRPr="008143AA" w:rsidRDefault="008143AA" w:rsidP="008143AA">
      <w:pPr>
        <w:spacing w:before="240" w:after="24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3AA">
        <w:rPr>
          <w:rFonts w:ascii="Times New Roman" w:hAnsi="Times New Roman" w:cs="Times New Roman"/>
          <w:b/>
          <w:sz w:val="24"/>
          <w:szCs w:val="24"/>
        </w:rPr>
        <w:t>Расчет основных операций</w:t>
      </w:r>
    </w:p>
    <w:p w:rsidR="008143AA" w:rsidRPr="008143AA" w:rsidRDefault="008143AA" w:rsidP="008143AA">
      <w:pPr>
        <w:spacing w:before="240" w:after="24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43AA">
        <w:rPr>
          <w:rFonts w:ascii="Times New Roman" w:hAnsi="Times New Roman" w:cs="Times New Roman"/>
          <w:b/>
          <w:sz w:val="24"/>
          <w:szCs w:val="24"/>
        </w:rPr>
        <w:t xml:space="preserve"> Обогащение в отсадочных машинах</w:t>
      </w:r>
    </w:p>
    <w:p w:rsidR="008143AA" w:rsidRPr="008143AA" w:rsidRDefault="008143AA" w:rsidP="008143A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Производим расчёт </w:t>
      </w:r>
      <w:proofErr w:type="spellStart"/>
      <w:r w:rsidRPr="008143AA">
        <w:rPr>
          <w:rFonts w:ascii="Times New Roman" w:hAnsi="Times New Roman" w:cs="Times New Roman"/>
          <w:sz w:val="24"/>
          <w:szCs w:val="24"/>
        </w:rPr>
        <w:t>шламообразования</w:t>
      </w:r>
      <w:proofErr w:type="spellEnd"/>
      <w:r w:rsidRPr="008143AA">
        <w:rPr>
          <w:rFonts w:ascii="Times New Roman" w:hAnsi="Times New Roman" w:cs="Times New Roman"/>
          <w:sz w:val="24"/>
          <w:szCs w:val="24"/>
        </w:rPr>
        <w:t>. Содержание класса 0-</w:t>
      </w:r>
      <w:smartTag w:uri="urn:schemas-microsoft-com:office:smarttags" w:element="metricconverter">
        <w:smartTagPr>
          <w:attr w:name="ProductID" w:val="1 мм"/>
        </w:smartTagPr>
        <w:r w:rsidRPr="008143AA">
          <w:rPr>
            <w:rFonts w:ascii="Times New Roman" w:hAnsi="Times New Roman" w:cs="Times New Roman"/>
            <w:sz w:val="24"/>
            <w:szCs w:val="24"/>
          </w:rPr>
          <w:t>1 мм</w:t>
        </w:r>
      </w:smartTag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3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43AA">
        <w:rPr>
          <w:rFonts w:ascii="Times New Roman" w:hAnsi="Times New Roman" w:cs="Times New Roman"/>
          <w:sz w:val="24"/>
          <w:szCs w:val="24"/>
        </w:rPr>
        <w:t xml:space="preserve"> исходном после подготовительного </w:t>
      </w:r>
      <w:proofErr w:type="spellStart"/>
      <w:r w:rsidRPr="008143AA">
        <w:rPr>
          <w:rFonts w:ascii="Times New Roman" w:hAnsi="Times New Roman" w:cs="Times New Roman"/>
          <w:sz w:val="24"/>
          <w:szCs w:val="24"/>
        </w:rPr>
        <w:t>грохочения</w:t>
      </w:r>
      <w:proofErr w:type="spellEnd"/>
      <w:r w:rsidRPr="008143A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43AA">
        <w:rPr>
          <w:rFonts w:ascii="Times New Roman" w:hAnsi="Times New Roman" w:cs="Times New Roman"/>
          <w:sz w:val="24"/>
          <w:szCs w:val="24"/>
        </w:rPr>
        <w:t>обесшламливания</w:t>
      </w:r>
      <w:proofErr w:type="spellEnd"/>
      <w:r w:rsidRPr="008143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43AA" w:rsidRPr="008143AA" w:rsidRDefault="008143AA" w:rsidP="008143AA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2580" w:dyaOrig="380">
          <v:shape id="_x0000_i1032" type="#_x0000_t75" style="width:129pt;height:18.6pt" o:ole="">
            <v:imagedata r:id="rId24" o:title=""/>
          </v:shape>
          <o:OLEObject Type="Embed" ProgID="Equation.3" ShapeID="_x0000_i1032" DrawAspect="Content" ObjectID="_1767807410" r:id="rId25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, </w:t>
      </w:r>
      <w:r w:rsidRPr="008143AA">
        <w:rPr>
          <w:rFonts w:ascii="Times New Roman" w:hAnsi="Times New Roman" w:cs="Times New Roman"/>
          <w:i/>
          <w:sz w:val="24"/>
          <w:szCs w:val="24"/>
        </w:rPr>
        <w:t xml:space="preserve">%                                           </w:t>
      </w:r>
    </w:p>
    <w:p w:rsidR="008143AA" w:rsidRPr="008143AA" w:rsidRDefault="008143AA" w:rsidP="008143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где </w:t>
      </w:r>
      <w:r w:rsidRPr="008143AA">
        <w:rPr>
          <w:rFonts w:ascii="Times New Roman" w:hAnsi="Times New Roman" w:cs="Times New Roman"/>
          <w:i/>
          <w:sz w:val="24"/>
          <w:szCs w:val="24"/>
        </w:rPr>
        <w:sym w:font="Symbol" w:char="F067"/>
      </w:r>
      <w:r w:rsidRPr="008143AA">
        <w:rPr>
          <w:rFonts w:ascii="Times New Roman" w:hAnsi="Times New Roman" w:cs="Times New Roman"/>
          <w:i/>
          <w:sz w:val="24"/>
          <w:szCs w:val="24"/>
          <w:vertAlign w:val="subscript"/>
        </w:rPr>
        <w:t>0-1</w:t>
      </w:r>
      <w:r w:rsidRPr="008143AA">
        <w:rPr>
          <w:rFonts w:ascii="Times New Roman" w:hAnsi="Times New Roman" w:cs="Times New Roman"/>
          <w:i/>
          <w:sz w:val="24"/>
          <w:szCs w:val="24"/>
        </w:rPr>
        <w:t xml:space="preserve">=13,71 % </w:t>
      </w:r>
      <w:r w:rsidRPr="008143AA">
        <w:rPr>
          <w:rFonts w:ascii="Times New Roman" w:hAnsi="Times New Roman" w:cs="Times New Roman"/>
          <w:sz w:val="24"/>
          <w:szCs w:val="24"/>
        </w:rPr>
        <w:t>из таблицы 2.7 графы 5</w:t>
      </w:r>
    </w:p>
    <w:p w:rsidR="008143AA" w:rsidRPr="008143AA" w:rsidRDefault="008143AA" w:rsidP="008143AA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43AA">
        <w:rPr>
          <w:rFonts w:ascii="Times New Roman" w:hAnsi="Times New Roman" w:cs="Times New Roman"/>
          <w:position w:val="-10"/>
          <w:sz w:val="24"/>
          <w:szCs w:val="24"/>
        </w:rPr>
        <w:object w:dxaOrig="3720" w:dyaOrig="360">
          <v:shape id="_x0000_i1033" type="#_x0000_t75" style="width:186pt;height:18pt" o:ole="">
            <v:imagedata r:id="rId26" o:title=""/>
          </v:shape>
          <o:OLEObject Type="Embed" ProgID="Equation.3" ShapeID="_x0000_i1033" DrawAspect="Content" ObjectID="_1767807411" r:id="rId27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</w:p>
    <w:p w:rsidR="008143AA" w:rsidRPr="008143AA" w:rsidRDefault="008143AA" w:rsidP="008143AA">
      <w:pPr>
        <w:spacing w:before="240" w:after="24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i/>
          <w:position w:val="-12"/>
          <w:sz w:val="24"/>
          <w:szCs w:val="24"/>
        </w:rPr>
        <w:object w:dxaOrig="1780" w:dyaOrig="380">
          <v:shape id="_x0000_i1034" type="#_x0000_t75" style="width:89.4pt;height:18.6pt" o:ole="">
            <v:imagedata r:id="rId28" o:title=""/>
          </v:shape>
          <o:OLEObject Type="Embed" ProgID="Equation.3" ShapeID="_x0000_i1034" DrawAspect="Content" ObjectID="_1767807412" r:id="rId29"/>
        </w:object>
      </w:r>
      <w:r w:rsidRPr="008143AA">
        <w:rPr>
          <w:rFonts w:ascii="Times New Roman" w:hAnsi="Times New Roman" w:cs="Times New Roman"/>
          <w:i/>
          <w:sz w:val="24"/>
          <w:szCs w:val="24"/>
        </w:rPr>
        <w:t xml:space="preserve"> %                                </w:t>
      </w:r>
      <w:r w:rsidRPr="008143AA">
        <w:rPr>
          <w:rFonts w:ascii="Times New Roman" w:hAnsi="Times New Roman" w:cs="Times New Roman"/>
          <w:sz w:val="24"/>
          <w:szCs w:val="24"/>
        </w:rPr>
        <w:t xml:space="preserve"> из таблицы 2.7</w:t>
      </w:r>
    </w:p>
    <w:p w:rsidR="008143AA" w:rsidRPr="008143AA" w:rsidRDefault="008143AA" w:rsidP="008143A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Определяем дополнительный выход шлама </w:t>
      </w:r>
    </w:p>
    <w:p w:rsidR="008143AA" w:rsidRPr="008143AA" w:rsidRDefault="008143AA" w:rsidP="001568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spellStart"/>
      <w:r w:rsidRPr="008143AA">
        <w:rPr>
          <w:rFonts w:ascii="Times New Roman" w:hAnsi="Times New Roman" w:cs="Times New Roman"/>
          <w:sz w:val="24"/>
          <w:szCs w:val="24"/>
        </w:rPr>
        <w:t>шламообр</w:t>
      </w:r>
      <w:r w:rsidR="00156878">
        <w:rPr>
          <w:rFonts w:ascii="Times New Roman" w:hAnsi="Times New Roman" w:cs="Times New Roman"/>
          <w:sz w:val="24"/>
          <w:szCs w:val="24"/>
        </w:rPr>
        <w:t>азования</w:t>
      </w:r>
      <w:proofErr w:type="spellEnd"/>
      <w:r w:rsidR="00156878">
        <w:rPr>
          <w:rFonts w:ascii="Times New Roman" w:hAnsi="Times New Roman" w:cs="Times New Roman"/>
          <w:sz w:val="24"/>
          <w:szCs w:val="24"/>
        </w:rPr>
        <w:t xml:space="preserve"> производим по формуле:</w:t>
      </w:r>
    </w:p>
    <w:p w:rsidR="008143AA" w:rsidRPr="008143AA" w:rsidRDefault="008143AA" w:rsidP="00156878">
      <w:pPr>
        <w:tabs>
          <w:tab w:val="left" w:pos="7371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143AA">
        <w:rPr>
          <w:rFonts w:ascii="Times New Roman" w:hAnsi="Times New Roman" w:cs="Times New Roman"/>
          <w:position w:val="-24"/>
          <w:sz w:val="24"/>
          <w:szCs w:val="24"/>
        </w:rPr>
        <w:object w:dxaOrig="1820" w:dyaOrig="620">
          <v:shape id="_x0000_i1035" type="#_x0000_t75" style="width:90.6pt;height:30.6pt" o:ole="">
            <v:imagedata r:id="rId30" o:title=""/>
          </v:shape>
          <o:OLEObject Type="Embed" ProgID="Equation.3" ShapeID="_x0000_i1035" DrawAspect="Content" ObjectID="_1767807413" r:id="rId31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,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  <w:r w:rsidRPr="008143AA">
        <w:rPr>
          <w:rFonts w:ascii="Times New Roman" w:hAnsi="Times New Roman" w:cs="Times New Roman"/>
          <w:sz w:val="24"/>
          <w:szCs w:val="24"/>
        </w:rPr>
        <w:tab/>
      </w:r>
    </w:p>
    <w:p w:rsidR="008143AA" w:rsidRPr="008143AA" w:rsidRDefault="008143AA" w:rsidP="00156878">
      <w:pPr>
        <w:tabs>
          <w:tab w:val="right" w:pos="9638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где </w:t>
      </w:r>
      <w:r w:rsidRPr="008143AA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8143AA">
        <w:rPr>
          <w:rFonts w:ascii="Times New Roman" w:hAnsi="Times New Roman" w:cs="Times New Roman"/>
          <w:sz w:val="24"/>
          <w:szCs w:val="24"/>
        </w:rPr>
        <w:t xml:space="preserve"> – выход шлама </w:t>
      </w:r>
      <w:proofErr w:type="gramStart"/>
      <w:r w:rsidRPr="008143A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143AA">
        <w:rPr>
          <w:rFonts w:ascii="Times New Roman" w:hAnsi="Times New Roman" w:cs="Times New Roman"/>
          <w:sz w:val="24"/>
          <w:szCs w:val="24"/>
        </w:rPr>
        <w:t xml:space="preserve"> исходного, 1,5 %                         [1 приложение 3]</w:t>
      </w:r>
    </w:p>
    <w:p w:rsidR="008143AA" w:rsidRPr="008143AA" w:rsidRDefault="008143AA" w:rsidP="00156878">
      <w:pPr>
        <w:spacing w:before="240" w:after="240" w:line="240" w:lineRule="auto"/>
        <w:ind w:firstLine="1440"/>
        <w:rPr>
          <w:rFonts w:ascii="Times New Roman" w:hAnsi="Times New Roman" w:cs="Times New Roman"/>
          <w:sz w:val="24"/>
          <w:szCs w:val="24"/>
        </w:rPr>
      </w:pPr>
      <w:proofErr w:type="gramStart"/>
      <w:r w:rsidRPr="008143A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1100" w:dyaOrig="360">
          <v:shape id="_x0000_i1036" type="#_x0000_t75" style="width:54.6pt;height:18pt" o:ole="">
            <v:imagedata r:id="rId32" o:title=""/>
          </v:shape>
          <o:OLEObject Type="Embed" ProgID="Equation.3" ShapeID="_x0000_i1036" DrawAspect="Content" ObjectID="_1767807414" r:id="rId33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, </w:t>
      </w:r>
      <w:r w:rsidRPr="008143AA">
        <w:rPr>
          <w:rFonts w:ascii="Times New Roman" w:hAnsi="Times New Roman" w:cs="Times New Roman"/>
          <w:i/>
          <w:sz w:val="24"/>
          <w:szCs w:val="24"/>
        </w:rPr>
        <w:t xml:space="preserve">%  </w:t>
      </w:r>
      <w:r w:rsidRPr="008143AA">
        <w:rPr>
          <w:rFonts w:ascii="Times New Roman" w:hAnsi="Times New Roman" w:cs="Times New Roman"/>
          <w:sz w:val="24"/>
          <w:szCs w:val="24"/>
        </w:rPr>
        <w:t>из таблицы 2.1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143AA">
        <w:rPr>
          <w:rFonts w:ascii="Times New Roman" w:hAnsi="Times New Roman" w:cs="Times New Roman"/>
          <w:position w:val="-24"/>
          <w:sz w:val="24"/>
          <w:szCs w:val="24"/>
        </w:rPr>
        <w:object w:dxaOrig="2960" w:dyaOrig="620">
          <v:shape id="_x0000_i1037" type="#_x0000_t75" style="width:147.6pt;height:30.6pt" o:ole="">
            <v:imagedata r:id="rId34" o:title=""/>
          </v:shape>
          <o:OLEObject Type="Embed" ProgID="Equation.3" ShapeID="_x0000_i1037" DrawAspect="Content" ObjectID="_1767807415" r:id="rId35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8143AA">
        <w:rPr>
          <w:rFonts w:ascii="Times New Roman" w:hAnsi="Times New Roman" w:cs="Times New Roman"/>
          <w:i/>
          <w:position w:val="-12"/>
          <w:sz w:val="24"/>
          <w:szCs w:val="24"/>
        </w:rPr>
        <w:object w:dxaOrig="1700" w:dyaOrig="380">
          <v:shape id="_x0000_i1038" type="#_x0000_t75" style="width:84.6pt;height:18.6pt" o:ole="">
            <v:imagedata r:id="rId36" o:title=""/>
          </v:shape>
          <o:OLEObject Type="Embed" ProgID="Equation.3" ShapeID="_x0000_i1038" DrawAspect="Content" ObjectID="_1767807416" r:id="rId37"/>
        </w:object>
      </w:r>
      <w:r w:rsidRPr="008143AA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8143AA" w:rsidRPr="008143AA" w:rsidRDefault="008143AA" w:rsidP="001568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>Общий выход шлама</w:t>
      </w:r>
    </w:p>
    <w:p w:rsidR="008143AA" w:rsidRPr="008143AA" w:rsidRDefault="008143AA" w:rsidP="00156878">
      <w:pPr>
        <w:tabs>
          <w:tab w:val="left" w:pos="7371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3100" w:dyaOrig="360">
          <v:shape id="_x0000_i1039" type="#_x0000_t75" style="width:155.4pt;height:18pt" o:ole="">
            <v:imagedata r:id="rId38" o:title=""/>
          </v:shape>
          <o:OLEObject Type="Embed" ProgID="Equation.3" ShapeID="_x0000_i1039" DrawAspect="Content" ObjectID="_1767807417" r:id="rId39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  <w:r w:rsidRPr="008143AA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</w:t>
      </w: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43AA">
        <w:rPr>
          <w:rFonts w:ascii="Times New Roman" w:hAnsi="Times New Roman" w:cs="Times New Roman"/>
          <w:position w:val="-30"/>
          <w:sz w:val="24"/>
          <w:szCs w:val="24"/>
        </w:rPr>
        <w:object w:dxaOrig="2180" w:dyaOrig="720">
          <v:shape id="_x0000_i1040" type="#_x0000_t75" style="width:108.6pt;height:36pt" o:ole="">
            <v:imagedata r:id="rId40" o:title=""/>
          </v:shape>
          <o:OLEObject Type="Embed" ProgID="Equation.3" ShapeID="_x0000_i1040" DrawAspect="Content" ObjectID="_1767807418" r:id="rId41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,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  <w:r w:rsidR="00156878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position w:val="-28"/>
          <w:sz w:val="24"/>
          <w:szCs w:val="24"/>
        </w:rPr>
        <w:object w:dxaOrig="3780" w:dyaOrig="660">
          <v:shape id="_x0000_i1041" type="#_x0000_t75" style="width:189pt;height:33pt" o:ole="">
            <v:imagedata r:id="rId42" o:title=""/>
          </v:shape>
          <o:OLEObject Type="Embed" ProgID="Equation.3" ShapeID="_x0000_i1041" DrawAspect="Content" ObjectID="_1767807419" r:id="rId43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</w:p>
    <w:p w:rsidR="008143AA" w:rsidRPr="008143AA" w:rsidRDefault="008143AA" w:rsidP="001568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>Определяем выход и зольность исходного продукта, без шлама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3360" w:dyaOrig="380">
          <v:shape id="_x0000_i1042" type="#_x0000_t75" style="width:168pt;height:18.6pt" o:ole="">
            <v:imagedata r:id="rId44" o:title=""/>
          </v:shape>
          <o:OLEObject Type="Embed" ProgID="Equation.3" ShapeID="_x0000_i1042" DrawAspect="Content" ObjectID="_1767807420" r:id="rId45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5687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143AA">
        <w:rPr>
          <w:rFonts w:ascii="Times New Roman" w:hAnsi="Times New Roman" w:cs="Times New Roman"/>
          <w:position w:val="-30"/>
          <w:sz w:val="24"/>
          <w:szCs w:val="24"/>
        </w:rPr>
        <w:object w:dxaOrig="5820" w:dyaOrig="720">
          <v:shape id="_x0000_i1043" type="#_x0000_t75" style="width:291pt;height:36pt" o:ole="">
            <v:imagedata r:id="rId46" o:title=""/>
          </v:shape>
          <o:OLEObject Type="Embed" ProgID="Equation.3" ShapeID="_x0000_i1043" DrawAspect="Content" ObjectID="_1767807421" r:id="rId47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  <w:r w:rsidRPr="008143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5687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8143AA" w:rsidRPr="008143AA" w:rsidRDefault="008143AA" w:rsidP="001568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>Производим корректировку фракционного состава класса 13-</w:t>
      </w:r>
      <w:smartTag w:uri="urn:schemas-microsoft-com:office:smarttags" w:element="metricconverter">
        <w:smartTagPr>
          <w:attr w:name="ProductID" w:val="100 мм"/>
        </w:smartTagPr>
        <w:r w:rsidRPr="008143AA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8143AA">
        <w:rPr>
          <w:rFonts w:ascii="Times New Roman" w:hAnsi="Times New Roman" w:cs="Times New Roman"/>
          <w:sz w:val="24"/>
          <w:szCs w:val="24"/>
        </w:rPr>
        <w:t xml:space="preserve"> к </w:t>
      </w:r>
      <w:r w:rsidRPr="008143A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43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8143AA">
        <w:rPr>
          <w:rFonts w:ascii="Times New Roman" w:hAnsi="Times New Roman" w:cs="Times New Roman"/>
          <w:sz w:val="24"/>
          <w:szCs w:val="24"/>
          <w:vertAlign w:val="superscript"/>
        </w:rPr>
        <w:t>'</w:t>
      </w:r>
      <w:r w:rsidRPr="008143A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143AA">
        <w:rPr>
          <w:rFonts w:ascii="Times New Roman" w:hAnsi="Times New Roman" w:cs="Times New Roman"/>
          <w:sz w:val="24"/>
          <w:szCs w:val="24"/>
        </w:rPr>
        <w:t>=28,83%.</w:t>
      </w:r>
    </w:p>
    <w:p w:rsidR="008143AA" w:rsidRPr="008143AA" w:rsidRDefault="008143AA" w:rsidP="001568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>В графу 2 выписываем данные из таблицы 2.12 за исключением фракции менее 1600 и более 1800, которые обозначаем за x и y.</w:t>
      </w:r>
    </w:p>
    <w:p w:rsidR="008143AA" w:rsidRPr="008143AA" w:rsidRDefault="008143AA" w:rsidP="001568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lastRenderedPageBreak/>
        <w:t>Для определения x и y составляем уравнения: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position w:val="-30"/>
          <w:sz w:val="24"/>
          <w:szCs w:val="24"/>
        </w:rPr>
        <w:object w:dxaOrig="4520" w:dyaOrig="720">
          <v:shape id="_x0000_i1044" type="#_x0000_t75" style="width:225.6pt;height:36pt" o:ole="">
            <v:imagedata r:id="rId48" o:title=""/>
          </v:shape>
          <o:OLEObject Type="Embed" ProgID="Equation.3" ShapeID="_x0000_i1044" DrawAspect="Content" ObjectID="_1767807422" r:id="rId49"/>
        </w:objec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             47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position w:val="-10"/>
          <w:sz w:val="24"/>
          <w:szCs w:val="24"/>
        </w:rPr>
        <w:object w:dxaOrig="2980" w:dyaOrig="320">
          <v:shape id="_x0000_i1045" type="#_x0000_t75" style="width:149.4pt;height:15.6pt" o:ole="">
            <v:imagedata r:id="rId50" o:title=""/>
          </v:shape>
          <o:OLEObject Type="Embed" ProgID="Equation.3" ShapeID="_x0000_i1045" DrawAspect="Content" ObjectID="_1767807423" r:id="rId51"/>
        </w:objec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43AA">
        <w:rPr>
          <w:rFonts w:ascii="Times New Roman" w:hAnsi="Times New Roman" w:cs="Times New Roman"/>
          <w:position w:val="-10"/>
          <w:sz w:val="24"/>
          <w:szCs w:val="24"/>
        </w:rPr>
        <w:object w:dxaOrig="4320" w:dyaOrig="320">
          <v:shape id="_x0000_i1046" type="#_x0000_t75" style="width:3in;height:15.6pt" o:ole="">
            <v:imagedata r:id="rId52" o:title=""/>
          </v:shape>
          <o:OLEObject Type="Embed" ProgID="Equation.3" ShapeID="_x0000_i1046" DrawAspect="Content" ObjectID="_1767807424" r:id="rId53"/>
        </w:objec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position w:val="-10"/>
          <w:sz w:val="24"/>
          <w:szCs w:val="24"/>
        </w:rPr>
        <w:object w:dxaOrig="4380" w:dyaOrig="320">
          <v:shape id="_x0000_i1047" type="#_x0000_t75" style="width:219pt;height:15.6pt" o:ole="">
            <v:imagedata r:id="rId54" o:title=""/>
          </v:shape>
          <o:OLEObject Type="Embed" ProgID="Equation.3" ShapeID="_x0000_i1047" DrawAspect="Content" ObjectID="_1767807425" r:id="rId55"/>
        </w:objec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position w:val="-10"/>
          <w:sz w:val="24"/>
          <w:szCs w:val="24"/>
        </w:rPr>
        <w:object w:dxaOrig="859" w:dyaOrig="320">
          <v:shape id="_x0000_i1048" type="#_x0000_t75" style="width:42.6pt;height:15.6pt" o:ole="">
            <v:imagedata r:id="rId56" o:title=""/>
          </v:shape>
          <o:OLEObject Type="Embed" ProgID="Equation.3" ShapeID="_x0000_i1048" DrawAspect="Content" ObjectID="_1767807426" r:id="rId57"/>
        </w:object>
      </w:r>
      <w:r w:rsidRPr="008143AA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position w:val="-10"/>
          <w:sz w:val="24"/>
          <w:szCs w:val="24"/>
        </w:rPr>
        <w:object w:dxaOrig="980" w:dyaOrig="320">
          <v:shape id="_x0000_i1049" type="#_x0000_t75" style="width:48.6pt;height:15.6pt" o:ole="">
            <v:imagedata r:id="rId58" o:title=""/>
          </v:shape>
          <o:OLEObject Type="Embed" ProgID="Equation.3" ShapeID="_x0000_i1049" DrawAspect="Content" ObjectID="_1767807427" r:id="rId59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</w:p>
    <w:p w:rsidR="008143AA" w:rsidRPr="008143AA" w:rsidRDefault="008143AA" w:rsidP="008143A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В графу 3 – зольность переписывается полностью из таблицы 2.12, за исключением строки "Итого" в которую записываем скорректированное значение </w:t>
      </w:r>
      <w:r w:rsidRPr="008143A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43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8143AA">
        <w:rPr>
          <w:rFonts w:ascii="Times New Roman" w:hAnsi="Times New Roman" w:cs="Times New Roman"/>
          <w:sz w:val="24"/>
          <w:szCs w:val="24"/>
          <w:vertAlign w:val="superscript"/>
        </w:rPr>
        <w:t>'</w:t>
      </w:r>
      <w:r w:rsidRPr="008143AA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143AA">
        <w:rPr>
          <w:rFonts w:ascii="Times New Roman" w:hAnsi="Times New Roman" w:cs="Times New Roman"/>
          <w:sz w:val="24"/>
          <w:szCs w:val="24"/>
        </w:rPr>
        <w:t>=28,83 %.</w:t>
      </w:r>
    </w:p>
    <w:p w:rsidR="00156878" w:rsidRDefault="00156878" w:rsidP="008143AA">
      <w:pPr>
        <w:spacing w:before="240" w:after="360" w:line="36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156878" w:rsidRDefault="00156878" w:rsidP="008143AA">
      <w:pPr>
        <w:spacing w:before="240" w:after="360" w:line="36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3F16FF" w:rsidRDefault="003F16FF" w:rsidP="008143AA">
      <w:pPr>
        <w:spacing w:before="240" w:after="360" w:line="36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3F16FF" w:rsidRDefault="003F16FF" w:rsidP="008143AA">
      <w:pPr>
        <w:spacing w:before="240" w:after="360" w:line="36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</w:p>
    <w:p w:rsidR="008143AA" w:rsidRPr="008143AA" w:rsidRDefault="008143AA" w:rsidP="003F16FF">
      <w:pPr>
        <w:spacing w:before="240" w:after="360" w:line="240" w:lineRule="auto"/>
        <w:ind w:right="278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>Таблица 5.1 – Результаты обогащения класса 13-</w:t>
      </w:r>
      <w:smartTag w:uri="urn:schemas-microsoft-com:office:smarttags" w:element="metricconverter">
        <w:smartTagPr>
          <w:attr w:name="ProductID" w:val="100 мм"/>
        </w:smartTagPr>
        <w:r w:rsidRPr="008143AA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3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43AA">
        <w:rPr>
          <w:rFonts w:ascii="Times New Roman" w:hAnsi="Times New Roman" w:cs="Times New Roman"/>
          <w:sz w:val="24"/>
          <w:szCs w:val="24"/>
        </w:rPr>
        <w:t xml:space="preserve"> отсадкой                                                                                         </w:t>
      </w:r>
    </w:p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820"/>
        <w:gridCol w:w="821"/>
        <w:gridCol w:w="879"/>
        <w:gridCol w:w="762"/>
        <w:gridCol w:w="820"/>
        <w:gridCol w:w="821"/>
        <w:gridCol w:w="820"/>
        <w:gridCol w:w="17"/>
        <w:gridCol w:w="804"/>
        <w:gridCol w:w="820"/>
        <w:gridCol w:w="821"/>
      </w:tblGrid>
      <w:tr w:rsidR="008143AA" w:rsidRPr="008143AA" w:rsidTr="00184ABC">
        <w:trPr>
          <w:trHeight w:val="825"/>
        </w:trPr>
        <w:tc>
          <w:tcPr>
            <w:tcW w:w="1205" w:type="dxa"/>
            <w:vMerge w:val="restart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Плотность, </w:t>
            </w:r>
            <w:proofErr w:type="gramStart"/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8143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Исходный продукт</w:t>
            </w:r>
          </w:p>
        </w:tc>
        <w:tc>
          <w:tcPr>
            <w:tcW w:w="3240" w:type="dxa"/>
            <w:gridSpan w:val="5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Концентрат</w:t>
            </w:r>
          </w:p>
        </w:tc>
        <w:tc>
          <w:tcPr>
            <w:tcW w:w="2445" w:type="dxa"/>
            <w:gridSpan w:val="3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Отходы</w:t>
            </w:r>
          </w:p>
        </w:tc>
      </w:tr>
      <w:tr w:rsidR="008143AA" w:rsidRPr="008143AA" w:rsidTr="00184ABC">
        <w:trPr>
          <w:trHeight w:val="825"/>
        </w:trPr>
        <w:tc>
          <w:tcPr>
            <w:tcW w:w="1205" w:type="dxa"/>
            <w:vMerge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143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8143AA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1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143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8143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СР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sym w:font="Symbol" w:char="F078"/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8143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8143A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К</w:t>
            </w:r>
            <w:r w:rsidRPr="008143AA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1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143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8143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sym w:font="Symbol" w:char="F067"/>
            </w:r>
            <w:r w:rsidRPr="008143A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8143AA">
              <w:rPr>
                <w:rFonts w:ascii="Times New Roman" w:hAnsi="Times New Roman" w:cs="Times New Roman"/>
                <w:sz w:val="24"/>
                <w:szCs w:val="24"/>
              </w:rPr>
              <w:sym w:font="Symbol" w:char="F0D7"/>
            </w:r>
            <w:r w:rsidRPr="00814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143A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d</w:t>
            </w:r>
          </w:p>
        </w:tc>
      </w:tr>
      <w:tr w:rsidR="008143AA" w:rsidRPr="008143AA" w:rsidTr="00184ABC">
        <w:trPr>
          <w:trHeight w:val="825"/>
        </w:trPr>
        <w:tc>
          <w:tcPr>
            <w:tcW w:w="1205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менее 1600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60,63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757,87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98,46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59,67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745,87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43AA" w:rsidRPr="008143AA" w:rsidTr="00184ABC">
        <w:trPr>
          <w:trHeight w:val="825"/>
        </w:trPr>
        <w:tc>
          <w:tcPr>
            <w:tcW w:w="1205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1600-1800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13,97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38,86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542,87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0,7825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78,23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10,93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424,74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118,13</w:t>
            </w:r>
          </w:p>
        </w:tc>
      </w:tr>
      <w:tr w:rsidR="008143AA" w:rsidRPr="008143AA" w:rsidTr="00184ABC">
        <w:trPr>
          <w:trHeight w:val="825"/>
        </w:trPr>
        <w:tc>
          <w:tcPr>
            <w:tcW w:w="1205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более 1800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62,30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1582,42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-1,31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9,51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150,77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22,98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1431,65</w:t>
            </w:r>
          </w:p>
        </w:tc>
      </w:tr>
      <w:tr w:rsidR="008143AA" w:rsidRPr="008143AA" w:rsidTr="00184ABC">
        <w:trPr>
          <w:trHeight w:val="825"/>
        </w:trPr>
        <w:tc>
          <w:tcPr>
            <w:tcW w:w="1205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28,83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73,02</w:t>
            </w:r>
          </w:p>
        </w:tc>
        <w:tc>
          <w:tcPr>
            <w:tcW w:w="821" w:type="dxa"/>
            <w:gridSpan w:val="2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1321,38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26,98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143AA" w:rsidRPr="008143AA" w:rsidRDefault="008143AA" w:rsidP="003F16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3AA">
              <w:rPr>
                <w:rFonts w:ascii="Times New Roman" w:hAnsi="Times New Roman" w:cs="Times New Roman"/>
                <w:sz w:val="24"/>
                <w:szCs w:val="24"/>
              </w:rPr>
              <w:t>1561,78</w:t>
            </w:r>
          </w:p>
        </w:tc>
      </w:tr>
    </w:tbl>
    <w:p w:rsidR="008143AA" w:rsidRPr="008143AA" w:rsidRDefault="008143AA" w:rsidP="003F16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3AA" w:rsidRPr="008143AA" w:rsidRDefault="008143AA" w:rsidP="001568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Графа </w:t>
      </w:r>
      <w:r w:rsidRPr="008143AA">
        <w:rPr>
          <w:rFonts w:ascii="Times New Roman" w:hAnsi="Times New Roman" w:cs="Times New Roman"/>
          <w:sz w:val="24"/>
          <w:szCs w:val="24"/>
        </w:rPr>
        <w:sym w:font="Symbol" w:char="F064"/>
      </w:r>
      <w:proofErr w:type="gramStart"/>
      <w:r w:rsidRPr="008143AA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gramEnd"/>
      <w:r w:rsidRPr="008143AA">
        <w:rPr>
          <w:rFonts w:ascii="Times New Roman" w:hAnsi="Times New Roman" w:cs="Times New Roman"/>
          <w:sz w:val="24"/>
          <w:szCs w:val="24"/>
        </w:rPr>
        <w:t xml:space="preserve"> – определяем среднюю плотность фракции</w:t>
      </w:r>
    </w:p>
    <w:p w:rsidR="008143AA" w:rsidRPr="00156878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position w:val="-24"/>
          <w:sz w:val="24"/>
          <w:szCs w:val="24"/>
        </w:rPr>
        <w:object w:dxaOrig="2500" w:dyaOrig="620">
          <v:shape id="_x0000_i1050" type="#_x0000_t75" style="width:125.4pt;height:30.6pt" o:ole="">
            <v:imagedata r:id="rId60" o:title=""/>
          </v:shape>
          <o:OLEObject Type="Embed" ProgID="Equation.3" ShapeID="_x0000_i1050" DrawAspect="Content" ObjectID="_1767807428" r:id="rId61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3AA">
        <w:rPr>
          <w:rFonts w:ascii="Times New Roman" w:hAnsi="Times New Roman" w:cs="Times New Roman"/>
          <w:i/>
          <w:sz w:val="24"/>
          <w:szCs w:val="24"/>
        </w:rPr>
        <w:t>кг</w:t>
      </w:r>
      <w:proofErr w:type="gramEnd"/>
      <w:r w:rsidRPr="008143AA">
        <w:rPr>
          <w:rFonts w:ascii="Times New Roman" w:hAnsi="Times New Roman" w:cs="Times New Roman"/>
          <w:i/>
          <w:sz w:val="24"/>
          <w:szCs w:val="24"/>
        </w:rPr>
        <w:t>/м</w:t>
      </w:r>
      <w:r w:rsidRPr="008143A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3  </w:t>
      </w:r>
      <w:r w:rsidRPr="008143AA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8143AA">
        <w:rPr>
          <w:rFonts w:ascii="Times New Roman" w:hAnsi="Times New Roman" w:cs="Times New Roman"/>
          <w:position w:val="-24"/>
          <w:sz w:val="24"/>
          <w:szCs w:val="24"/>
        </w:rPr>
        <w:object w:dxaOrig="2500" w:dyaOrig="620">
          <v:shape id="_x0000_i1051" type="#_x0000_t75" style="width:125.4pt;height:30.6pt" o:ole="">
            <v:imagedata r:id="rId62" o:title=""/>
          </v:shape>
          <o:OLEObject Type="Embed" ProgID="Equation.3" ShapeID="_x0000_i1051" DrawAspect="Content" ObjectID="_1767807429" r:id="rId63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кг/м</w:t>
      </w:r>
      <w:r w:rsidRPr="008143AA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По кривой </w:t>
      </w:r>
      <w:proofErr w:type="spellStart"/>
      <w:r w:rsidRPr="008143AA">
        <w:rPr>
          <w:rFonts w:ascii="Times New Roman" w:hAnsi="Times New Roman" w:cs="Times New Roman"/>
          <w:sz w:val="24"/>
          <w:szCs w:val="24"/>
        </w:rPr>
        <w:t>обогатимости</w:t>
      </w:r>
      <w:proofErr w:type="spellEnd"/>
      <w:r w:rsidRPr="008143AA">
        <w:rPr>
          <w:rFonts w:ascii="Times New Roman" w:hAnsi="Times New Roman" w:cs="Times New Roman"/>
          <w:sz w:val="24"/>
          <w:szCs w:val="24"/>
        </w:rPr>
        <w:t xml:space="preserve"> машинного класса 13-</w:t>
      </w:r>
      <w:smartTag w:uri="urn:schemas-microsoft-com:office:smarttags" w:element="metricconverter">
        <w:smartTagPr>
          <w:attr w:name="ProductID" w:val="100 мм"/>
        </w:smartTagPr>
        <w:r w:rsidRPr="008143AA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8143AA">
        <w:rPr>
          <w:rFonts w:ascii="Times New Roman" w:hAnsi="Times New Roman" w:cs="Times New Roman"/>
          <w:sz w:val="24"/>
          <w:szCs w:val="24"/>
        </w:rPr>
        <w:t xml:space="preserve"> плотность разделения </w:t>
      </w:r>
      <w:r w:rsidRPr="008143AA">
        <w:rPr>
          <w:rFonts w:ascii="Times New Roman" w:hAnsi="Times New Roman" w:cs="Times New Roman"/>
          <w:sz w:val="24"/>
          <w:szCs w:val="24"/>
        </w:rPr>
        <w:sym w:font="Symbol" w:char="F064"/>
      </w:r>
      <w:r w:rsidRPr="008143AA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r w:rsidRPr="008143AA">
        <w:rPr>
          <w:rFonts w:ascii="Times New Roman" w:hAnsi="Times New Roman" w:cs="Times New Roman"/>
          <w:sz w:val="24"/>
          <w:szCs w:val="24"/>
        </w:rPr>
        <w:t>=1800 кг/м</w:t>
      </w:r>
      <w:r w:rsidRPr="008143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143AA">
        <w:rPr>
          <w:rFonts w:ascii="Times New Roman" w:hAnsi="Times New Roman" w:cs="Times New Roman"/>
          <w:sz w:val="24"/>
          <w:szCs w:val="24"/>
        </w:rPr>
        <w:t>, определяем отклонения фракции от плотности</w:t>
      </w:r>
    </w:p>
    <w:p w:rsidR="008143AA" w:rsidRPr="008143AA" w:rsidRDefault="008143AA" w:rsidP="00156878">
      <w:pPr>
        <w:tabs>
          <w:tab w:val="left" w:pos="7371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43AA">
        <w:rPr>
          <w:rFonts w:ascii="Times New Roman" w:hAnsi="Times New Roman" w:cs="Times New Roman"/>
          <w:position w:val="-36"/>
          <w:sz w:val="24"/>
          <w:szCs w:val="24"/>
        </w:rPr>
        <w:object w:dxaOrig="2820" w:dyaOrig="740">
          <v:shape id="_x0000_i1052" type="#_x0000_t75" style="width:141pt;height:36.6pt" o:ole="">
            <v:imagedata r:id="rId15" o:title=""/>
          </v:shape>
          <o:OLEObject Type="Embed" ProgID="Equation.3" ShapeID="_x0000_i1052" DrawAspect="Content" ObjectID="_1767807430" r:id="rId64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           (5.23)</w:t>
      </w:r>
    </w:p>
    <w:p w:rsidR="008143AA" w:rsidRPr="008143AA" w:rsidRDefault="008143AA" w:rsidP="001568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где </w:t>
      </w:r>
      <w:r w:rsidRPr="008143AA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8143AA">
        <w:rPr>
          <w:rFonts w:ascii="Times New Roman" w:hAnsi="Times New Roman" w:cs="Times New Roman"/>
          <w:sz w:val="24"/>
          <w:szCs w:val="24"/>
        </w:rPr>
        <w:t xml:space="preserve"> – средне вероятное отклонение 0,12                         [1 приложение 2]</w: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143AA">
        <w:rPr>
          <w:rFonts w:ascii="Times New Roman" w:hAnsi="Times New Roman" w:cs="Times New Roman"/>
          <w:position w:val="-36"/>
          <w:sz w:val="24"/>
          <w:szCs w:val="24"/>
        </w:rPr>
        <w:object w:dxaOrig="4459" w:dyaOrig="740">
          <v:shape id="_x0000_i1053" type="#_x0000_t75" style="width:222.6pt;height:36.6pt" o:ole="">
            <v:imagedata r:id="rId65" o:title=""/>
          </v:shape>
          <o:OLEObject Type="Embed" ProgID="Equation.3" ShapeID="_x0000_i1053" DrawAspect="Content" ObjectID="_1767807431" r:id="rId66"/>
        </w:objec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43AA">
        <w:rPr>
          <w:rFonts w:ascii="Times New Roman" w:hAnsi="Times New Roman" w:cs="Times New Roman"/>
          <w:position w:val="-34"/>
          <w:sz w:val="24"/>
          <w:szCs w:val="24"/>
        </w:rPr>
        <w:object w:dxaOrig="4620" w:dyaOrig="720">
          <v:shape id="_x0000_i1054" type="#_x0000_t75" style="width:231pt;height:36pt" o:ole="">
            <v:imagedata r:id="rId67" o:title=""/>
          </v:shape>
          <o:OLEObject Type="Embed" ProgID="Equation.3" ShapeID="_x0000_i1054" DrawAspect="Content" ObjectID="_1767807432" r:id="rId68"/>
        </w:objec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143AA">
        <w:rPr>
          <w:rFonts w:ascii="Times New Roman" w:hAnsi="Times New Roman" w:cs="Times New Roman"/>
          <w:position w:val="-34"/>
          <w:sz w:val="24"/>
          <w:szCs w:val="24"/>
        </w:rPr>
        <w:object w:dxaOrig="4120" w:dyaOrig="720">
          <v:shape id="_x0000_i1055" type="#_x0000_t75" style="width:206.4pt;height:36pt" o:ole="">
            <v:imagedata r:id="rId69" o:title=""/>
          </v:shape>
          <o:OLEObject Type="Embed" ProgID="Equation.3" ShapeID="_x0000_i1055" DrawAspect="Content" ObjectID="_1767807433" r:id="rId70"/>
        </w:object>
      </w:r>
    </w:p>
    <w:p w:rsidR="008143AA" w:rsidRPr="008143AA" w:rsidRDefault="008143AA" w:rsidP="00156878">
      <w:pPr>
        <w:tabs>
          <w:tab w:val="left" w:pos="7371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43AA">
        <w:rPr>
          <w:rFonts w:ascii="Times New Roman" w:hAnsi="Times New Roman" w:cs="Times New Roman"/>
          <w:position w:val="-10"/>
          <w:sz w:val="24"/>
          <w:szCs w:val="24"/>
        </w:rPr>
        <w:object w:dxaOrig="1359" w:dyaOrig="320">
          <v:shape id="_x0000_i1056" type="#_x0000_t75" style="width:68.4pt;height:15.6pt" o:ole="">
            <v:imagedata r:id="rId71" o:title=""/>
          </v:shape>
          <o:OLEObject Type="Embed" ProgID="Equation.3" ShapeID="_x0000_i1056" DrawAspect="Content" ObjectID="_1767807434" r:id="rId72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,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  <w:r w:rsidRPr="008143A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5687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43AA" w:rsidRPr="008143AA" w:rsidRDefault="008143AA" w:rsidP="001568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где </w:t>
      </w:r>
      <w:r w:rsidRPr="008143AA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8143AA">
        <w:rPr>
          <w:rFonts w:ascii="Times New Roman" w:hAnsi="Times New Roman" w:cs="Times New Roman"/>
          <w:i/>
          <w:sz w:val="24"/>
          <w:szCs w:val="24"/>
        </w:rPr>
        <w:t>(</w:t>
      </w:r>
      <w:r w:rsidRPr="008143A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143AA">
        <w:rPr>
          <w:rFonts w:ascii="Times New Roman" w:hAnsi="Times New Roman" w:cs="Times New Roman"/>
          <w:i/>
          <w:sz w:val="24"/>
          <w:szCs w:val="24"/>
        </w:rPr>
        <w:t>)</w:t>
      </w:r>
      <w:r w:rsidRPr="008143AA">
        <w:rPr>
          <w:rFonts w:ascii="Times New Roman" w:hAnsi="Times New Roman" w:cs="Times New Roman"/>
          <w:sz w:val="24"/>
          <w:szCs w:val="24"/>
        </w:rPr>
        <w:t xml:space="preserve"> – интервал вероятности Гаусса                          [1 приложение 63]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1820" w:dyaOrig="360">
          <v:shape id="_x0000_i1057" type="#_x0000_t75" style="width:90.6pt;height:18pt" o:ole="">
            <v:imagedata r:id="rId73" o:title=""/>
          </v:shape>
          <o:OLEObject Type="Embed" ProgID="Equation.3" ShapeID="_x0000_i1057" DrawAspect="Content" ObjectID="_1767807435" r:id="rId74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при </w:t>
      </w:r>
      <w:r w:rsidRPr="008143A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143AA">
        <w:rPr>
          <w:rFonts w:ascii="Times New Roman" w:hAnsi="Times New Roman" w:cs="Times New Roman"/>
          <w:i/>
          <w:sz w:val="24"/>
          <w:szCs w:val="24"/>
        </w:rPr>
        <w:t>=2,16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2079" w:dyaOrig="360">
          <v:shape id="_x0000_i1058" type="#_x0000_t75" style="width:104.4pt;height:18pt" o:ole="">
            <v:imagedata r:id="rId75" o:title=""/>
          </v:shape>
          <o:OLEObject Type="Embed" ProgID="Equation.3" ShapeID="_x0000_i1058" DrawAspect="Content" ObjectID="_1767807436" r:id="rId76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при </w:t>
      </w:r>
      <w:r w:rsidRPr="008143A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143AA">
        <w:rPr>
          <w:rFonts w:ascii="Times New Roman" w:hAnsi="Times New Roman" w:cs="Times New Roman"/>
          <w:i/>
          <w:sz w:val="24"/>
          <w:szCs w:val="24"/>
        </w:rPr>
        <w:t>=0,7825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1800" w:dyaOrig="360">
          <v:shape id="_x0000_i1059" type="#_x0000_t75" style="width:90pt;height:18pt" o:ole="">
            <v:imagedata r:id="rId77" o:title=""/>
          </v:shape>
          <o:OLEObject Type="Embed" ProgID="Equation.3" ShapeID="_x0000_i1059" DrawAspect="Content" ObjectID="_1767807437" r:id="rId78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при </w:t>
      </w:r>
      <w:r w:rsidRPr="008143AA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8143AA">
        <w:rPr>
          <w:rFonts w:ascii="Times New Roman" w:hAnsi="Times New Roman" w:cs="Times New Roman"/>
          <w:i/>
          <w:sz w:val="24"/>
          <w:szCs w:val="24"/>
        </w:rPr>
        <w:t>=-1,31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2680" w:dyaOrig="360">
          <v:shape id="_x0000_i1060" type="#_x0000_t75" style="width:134.4pt;height:18pt" o:ole="">
            <v:imagedata r:id="rId79" o:title=""/>
          </v:shape>
          <o:OLEObject Type="Embed" ProgID="Equation.3" ShapeID="_x0000_i1060" DrawAspect="Content" ObjectID="_1767807438" r:id="rId80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2940" w:dyaOrig="360">
          <v:shape id="_x0000_i1061" type="#_x0000_t75" style="width:147pt;height:18pt" o:ole="">
            <v:imagedata r:id="rId81" o:title=""/>
          </v:shape>
          <o:OLEObject Type="Embed" ProgID="Equation.3" ShapeID="_x0000_i1061" DrawAspect="Content" ObjectID="_1767807439" r:id="rId82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2520" w:dyaOrig="360">
          <v:shape id="_x0000_i1062" type="#_x0000_t75" style="width:126pt;height:18pt" o:ole="">
            <v:imagedata r:id="rId83" o:title=""/>
          </v:shape>
          <o:OLEObject Type="Embed" ProgID="Equation.3" ShapeID="_x0000_i1062" DrawAspect="Content" ObjectID="_1767807440" r:id="rId84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</w:p>
    <w:p w:rsidR="008143AA" w:rsidRPr="008143AA" w:rsidRDefault="008143AA" w:rsidP="001568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>Графа 8 определяем выход концентрата</w:t>
      </w:r>
    </w:p>
    <w:p w:rsidR="008143AA" w:rsidRPr="008143AA" w:rsidRDefault="008143AA" w:rsidP="00156878">
      <w:pPr>
        <w:tabs>
          <w:tab w:val="left" w:pos="7371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143AA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63" type="#_x0000_t75" style="width:62.4pt;height:30.6pt" o:ole="">
            <v:imagedata r:id="rId85" o:title=""/>
          </v:shape>
          <o:OLEObject Type="Embed" ProgID="Equation.3" ShapeID="_x0000_i1063" DrawAspect="Content" ObjectID="_1767807441" r:id="rId86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,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  <w:r w:rsidR="00156878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43AA">
        <w:rPr>
          <w:rFonts w:ascii="Times New Roman" w:hAnsi="Times New Roman" w:cs="Times New Roman"/>
          <w:position w:val="-24"/>
          <w:sz w:val="24"/>
          <w:szCs w:val="24"/>
        </w:rPr>
        <w:object w:dxaOrig="2799" w:dyaOrig="620">
          <v:shape id="_x0000_i1064" type="#_x0000_t75" style="width:140.4pt;height:30.6pt" o:ole="">
            <v:imagedata r:id="rId87" o:title=""/>
          </v:shape>
          <o:OLEObject Type="Embed" ProgID="Equation.3" ShapeID="_x0000_i1064" DrawAspect="Content" ObjectID="_1767807442" r:id="rId88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143AA">
        <w:rPr>
          <w:rFonts w:ascii="Times New Roman" w:hAnsi="Times New Roman" w:cs="Times New Roman"/>
          <w:position w:val="-24"/>
          <w:sz w:val="24"/>
          <w:szCs w:val="24"/>
        </w:rPr>
        <w:object w:dxaOrig="3000" w:dyaOrig="620">
          <v:shape id="_x0000_i1065" type="#_x0000_t75" style="width:150pt;height:30.6pt" o:ole="">
            <v:imagedata r:id="rId89" o:title=""/>
          </v:shape>
          <o:OLEObject Type="Embed" ProgID="Equation.3" ShapeID="_x0000_i1065" DrawAspect="Content" ObjectID="_1767807443" r:id="rId90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43AA">
        <w:rPr>
          <w:rFonts w:ascii="Times New Roman" w:hAnsi="Times New Roman" w:cs="Times New Roman"/>
          <w:position w:val="-24"/>
          <w:sz w:val="24"/>
          <w:szCs w:val="24"/>
        </w:rPr>
        <w:object w:dxaOrig="2420" w:dyaOrig="620">
          <v:shape id="_x0000_i1066" type="#_x0000_t75" style="width:120.6pt;height:30.6pt" o:ole="">
            <v:imagedata r:id="rId91" o:title=""/>
          </v:shape>
          <o:OLEObject Type="Embed" ProgID="Equation.3" ShapeID="_x0000_i1066" DrawAspect="Content" ObjectID="_1767807444" r:id="rId92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</w:p>
    <w:p w:rsidR="008143AA" w:rsidRPr="008143AA" w:rsidRDefault="008143AA" w:rsidP="00156878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Графа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3260" w:dyaOrig="380">
          <v:shape id="_x0000_i1067" type="#_x0000_t75" style="width:162.6pt;height:18.6pt" o:ole="">
            <v:imagedata r:id="rId93" o:title=""/>
          </v:shape>
          <o:OLEObject Type="Embed" ProgID="Equation.3" ShapeID="_x0000_i1067" DrawAspect="Content" ObjectID="_1767807445" r:id="rId94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и так далее.</w:t>
      </w:r>
    </w:p>
    <w:p w:rsidR="008143AA" w:rsidRPr="008143AA" w:rsidRDefault="008143AA" w:rsidP="00156878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Определяем </w:t>
      </w:r>
      <w:r w:rsidRPr="008143AA">
        <w:rPr>
          <w:rFonts w:ascii="Times New Roman" w:hAnsi="Times New Roman" w:cs="Times New Roman"/>
          <w:sz w:val="24"/>
          <w:szCs w:val="24"/>
        </w:rPr>
        <w:sym w:font="Symbol" w:char="F067"/>
      </w:r>
      <w:proofErr w:type="gramStart"/>
      <w:r w:rsidRPr="008143A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End"/>
    </w:p>
    <w:p w:rsidR="008143AA" w:rsidRPr="008143AA" w:rsidRDefault="008143AA" w:rsidP="00156878">
      <w:pPr>
        <w:tabs>
          <w:tab w:val="left" w:pos="7371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1120" w:dyaOrig="360">
          <v:shape id="_x0000_i1068" type="#_x0000_t75" style="width:56.4pt;height:18pt" o:ole="">
            <v:imagedata r:id="rId95" o:title=""/>
          </v:shape>
          <o:OLEObject Type="Embed" ProgID="Equation.3" ShapeID="_x0000_i1068" DrawAspect="Content" ObjectID="_1767807446" r:id="rId96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,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  <w:r w:rsidR="00156878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2799" w:dyaOrig="360">
          <v:shape id="_x0000_i1069" type="#_x0000_t75" style="width:140.4pt;height:18pt" o:ole="">
            <v:imagedata r:id="rId97" o:title=""/>
          </v:shape>
          <o:OLEObject Type="Embed" ProgID="Equation.3" ShapeID="_x0000_i1069" DrawAspect="Content" ObjectID="_1767807447" r:id="rId98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3019" w:dyaOrig="360">
          <v:shape id="_x0000_i1070" type="#_x0000_t75" style="width:150.6pt;height:18pt" o:ole="">
            <v:imagedata r:id="rId99" o:title=""/>
          </v:shape>
          <o:OLEObject Type="Embed" ProgID="Equation.3" ShapeID="_x0000_i1070" DrawAspect="Content" ObjectID="_1767807448" r:id="rId100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2720" w:dyaOrig="360">
          <v:shape id="_x0000_i1071" type="#_x0000_t75" style="width:135.6pt;height:18pt" o:ole="">
            <v:imagedata r:id="rId101" o:title=""/>
          </v:shape>
          <o:OLEObject Type="Embed" ProgID="Equation.3" ShapeID="_x0000_i1071" DrawAspect="Content" ObjectID="_1767807449" r:id="rId102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</w:p>
    <w:p w:rsidR="008143AA" w:rsidRPr="008143AA" w:rsidRDefault="008143AA" w:rsidP="001568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Графа </w:t>
      </w:r>
      <w:r w:rsidRPr="008143AA">
        <w:rPr>
          <w:rFonts w:ascii="Times New Roman" w:hAnsi="Times New Roman" w:cs="Times New Roman"/>
          <w:sz w:val="24"/>
          <w:szCs w:val="24"/>
        </w:rPr>
        <w:sym w:font="Symbol" w:char="F067"/>
      </w:r>
      <w:r w:rsidRPr="008143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143AA">
        <w:rPr>
          <w:rFonts w:ascii="Times New Roman" w:hAnsi="Times New Roman" w:cs="Times New Roman"/>
          <w:sz w:val="24"/>
          <w:szCs w:val="24"/>
        </w:rPr>
        <w:sym w:font="Symbol" w:char="F0D7"/>
      </w:r>
      <w:proofErr w:type="spellStart"/>
      <w:r w:rsidRPr="008143A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43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8143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8143AA">
        <w:rPr>
          <w:rFonts w:ascii="Times New Roman" w:hAnsi="Times New Roman" w:cs="Times New Roman"/>
          <w:sz w:val="24"/>
          <w:szCs w:val="24"/>
        </w:rPr>
        <w:t xml:space="preserve"> определяется умножением графы </w:t>
      </w:r>
      <w:r w:rsidRPr="008143AA">
        <w:rPr>
          <w:rFonts w:ascii="Times New Roman" w:hAnsi="Times New Roman" w:cs="Times New Roman"/>
          <w:sz w:val="24"/>
          <w:szCs w:val="24"/>
        </w:rPr>
        <w:sym w:font="Symbol" w:char="F067"/>
      </w:r>
      <w:r w:rsidRPr="008143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8143A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143A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143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d</w:t>
      </w:r>
      <w:r w:rsidRPr="008143A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</w:p>
    <w:p w:rsidR="008143AA" w:rsidRPr="008143AA" w:rsidRDefault="008143AA" w:rsidP="001568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2659" w:dyaOrig="380">
          <v:shape id="_x0000_i1072" type="#_x0000_t75" style="width:132.6pt;height:18.6pt" o:ole="">
            <v:imagedata r:id="rId103" o:title=""/>
          </v:shape>
          <o:OLEObject Type="Embed" ProgID="Equation.3" ShapeID="_x0000_i1072" DrawAspect="Content" ObjectID="_1767807450" r:id="rId104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    и так далее.</w: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143AA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4099" w:dyaOrig="400">
          <v:shape id="_x0000_i1073" type="#_x0000_t75" style="width:204.6pt;height:20.4pt" o:ole="">
            <v:imagedata r:id="rId105" o:title=""/>
          </v:shape>
          <o:OLEObject Type="Embed" ProgID="Equation.3" ShapeID="_x0000_i1073" DrawAspect="Content" ObjectID="_1767807451" r:id="rId106"/>
        </w:object>
      </w:r>
      <w:r w:rsidRPr="008143AA">
        <w:rPr>
          <w:rFonts w:ascii="Times New Roman" w:hAnsi="Times New Roman" w:cs="Times New Roman"/>
          <w:i/>
          <w:sz w:val="24"/>
          <w:szCs w:val="24"/>
        </w:rPr>
        <w:t xml:space="preserve"> %</w: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143AA">
        <w:rPr>
          <w:rFonts w:ascii="Times New Roman" w:hAnsi="Times New Roman" w:cs="Times New Roman"/>
          <w:position w:val="-14"/>
          <w:sz w:val="24"/>
          <w:szCs w:val="24"/>
          <w:lang w:val="en-US"/>
        </w:rPr>
        <w:object w:dxaOrig="6100" w:dyaOrig="400">
          <v:shape id="_x0000_i1074" type="#_x0000_t75" style="width:305.4pt;height:20.4pt" o:ole="">
            <v:imagedata r:id="rId107" o:title=""/>
          </v:shape>
          <o:OLEObject Type="Embed" ProgID="Equation.3" ShapeID="_x0000_i1074" DrawAspect="Content" ObjectID="_1767807452" r:id="rId108"/>
        </w:object>
      </w:r>
    </w:p>
    <w:p w:rsidR="008143AA" w:rsidRPr="008143AA" w:rsidRDefault="008143AA" w:rsidP="001568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Определяем выхода и зольности продуктов обогащения по таблице </w:t>
      </w:r>
      <w:r w:rsidR="003F16FF">
        <w:rPr>
          <w:rFonts w:ascii="Times New Roman" w:hAnsi="Times New Roman" w:cs="Times New Roman"/>
          <w:sz w:val="24"/>
          <w:szCs w:val="24"/>
        </w:rPr>
        <w:t>5</w:t>
      </w:r>
      <w:r w:rsidRPr="008143AA">
        <w:rPr>
          <w:rFonts w:ascii="Times New Roman" w:hAnsi="Times New Roman" w:cs="Times New Roman"/>
          <w:sz w:val="24"/>
          <w:szCs w:val="24"/>
        </w:rPr>
        <w:t>.1</w:t>
      </w:r>
    </w:p>
    <w:p w:rsidR="008143AA" w:rsidRPr="008143AA" w:rsidRDefault="008143AA" w:rsidP="00156878">
      <w:pPr>
        <w:tabs>
          <w:tab w:val="left" w:pos="7371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143AA">
        <w:rPr>
          <w:rFonts w:ascii="Times New Roman" w:hAnsi="Times New Roman" w:cs="Times New Roman"/>
          <w:position w:val="-24"/>
          <w:sz w:val="24"/>
          <w:szCs w:val="24"/>
        </w:rPr>
        <w:object w:dxaOrig="1560" w:dyaOrig="660">
          <v:shape id="_x0000_i1075" type="#_x0000_t75" style="width:78pt;height:33pt" o:ole="">
            <v:imagedata r:id="rId109" o:title=""/>
          </v:shape>
          <o:OLEObject Type="Embed" ProgID="Equation.3" ShapeID="_x0000_i1075" DrawAspect="Content" ObjectID="_1767807453" r:id="rId110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,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  <w:r w:rsidR="00156878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</w:p>
    <w:p w:rsidR="008143AA" w:rsidRPr="008143AA" w:rsidRDefault="008143AA" w:rsidP="0015687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sym w:font="Symbol" w:char="F053"/>
      </w:r>
      <w:r w:rsidRPr="008143AA">
        <w:rPr>
          <w:rFonts w:ascii="Times New Roman" w:hAnsi="Times New Roman" w:cs="Times New Roman"/>
          <w:i/>
          <w:sz w:val="24"/>
          <w:szCs w:val="24"/>
        </w:rPr>
        <w:sym w:font="Symbol" w:char="F067"/>
      </w:r>
      <w:r w:rsidRPr="008143AA">
        <w:rPr>
          <w:rFonts w:ascii="Times New Roman" w:hAnsi="Times New Roman" w:cs="Times New Roman"/>
          <w:i/>
          <w:sz w:val="24"/>
          <w:szCs w:val="24"/>
          <w:vertAlign w:val="subscript"/>
        </w:rPr>
        <w:t>К</w:t>
      </w:r>
      <w:proofErr w:type="gramEnd"/>
      <w:r w:rsidRPr="008143AA">
        <w:rPr>
          <w:rFonts w:ascii="Times New Roman" w:hAnsi="Times New Roman" w:cs="Times New Roman"/>
          <w:sz w:val="24"/>
          <w:szCs w:val="24"/>
        </w:rPr>
        <w:t xml:space="preserve"> – суммарный выход концентрата, 73,02 %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143AA">
        <w:rPr>
          <w:rFonts w:ascii="Times New Roman" w:hAnsi="Times New Roman" w:cs="Times New Roman"/>
          <w:position w:val="-24"/>
          <w:sz w:val="24"/>
          <w:szCs w:val="24"/>
        </w:rPr>
        <w:object w:dxaOrig="2500" w:dyaOrig="620">
          <v:shape id="_x0000_i1076" type="#_x0000_t75" style="width:125.4pt;height:30.6pt" o:ole="">
            <v:imagedata r:id="rId111" o:title=""/>
          </v:shape>
          <o:OLEObject Type="Embed" ProgID="Equation.3" ShapeID="_x0000_i1076" DrawAspect="Content" ObjectID="_1767807454" r:id="rId112"/>
        </w:objec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           50</w:t>
      </w:r>
    </w:p>
    <w:p w:rsidR="008143AA" w:rsidRPr="008143AA" w:rsidRDefault="008143AA" w:rsidP="00156878">
      <w:pPr>
        <w:tabs>
          <w:tab w:val="left" w:pos="7371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143AA">
        <w:rPr>
          <w:rFonts w:ascii="Times New Roman" w:hAnsi="Times New Roman" w:cs="Times New Roman"/>
          <w:position w:val="-32"/>
          <w:sz w:val="24"/>
          <w:szCs w:val="24"/>
        </w:rPr>
        <w:object w:dxaOrig="1620" w:dyaOrig="760">
          <v:shape id="_x0000_i1077" type="#_x0000_t75" style="width:81pt;height:38.4pt" o:ole="">
            <v:imagedata r:id="rId113" o:title=""/>
          </v:shape>
          <o:OLEObject Type="Embed" ProgID="Equation.3" ShapeID="_x0000_i1077" DrawAspect="Content" ObjectID="_1767807455" r:id="rId114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,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  <w:r w:rsidR="0015687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143AA">
        <w:rPr>
          <w:rFonts w:ascii="Times New Roman" w:hAnsi="Times New Roman" w:cs="Times New Roman"/>
          <w:position w:val="-28"/>
          <w:sz w:val="24"/>
          <w:szCs w:val="24"/>
        </w:rPr>
        <w:object w:dxaOrig="1980" w:dyaOrig="660">
          <v:shape id="_x0000_i1078" type="#_x0000_t75" style="width:99pt;height:33pt" o:ole="">
            <v:imagedata r:id="rId115" o:title=""/>
          </v:shape>
          <o:OLEObject Type="Embed" ProgID="Equation.3" ShapeID="_x0000_i1078" DrawAspect="Content" ObjectID="_1767807456" r:id="rId116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</w:p>
    <w:p w:rsidR="008143AA" w:rsidRPr="008143AA" w:rsidRDefault="008143AA" w:rsidP="00156878">
      <w:pPr>
        <w:tabs>
          <w:tab w:val="left" w:pos="8670"/>
        </w:tabs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3320" w:dyaOrig="380">
          <v:shape id="_x0000_i1079" type="#_x0000_t75" style="width:165.6pt;height:18.6pt" o:ole="">
            <v:imagedata r:id="rId117" o:title=""/>
          </v:shape>
          <o:OLEObject Type="Embed" ProgID="Equation.3" ShapeID="_x0000_i1079" DrawAspect="Content" ObjectID="_1767807457" r:id="rId118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56878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8143AA" w:rsidRPr="008143AA" w:rsidRDefault="008143AA" w:rsidP="00156878">
      <w:pPr>
        <w:tabs>
          <w:tab w:val="left" w:pos="8640"/>
        </w:tabs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143AA">
        <w:rPr>
          <w:rFonts w:ascii="Times New Roman" w:hAnsi="Times New Roman" w:cs="Times New Roman"/>
          <w:position w:val="-30"/>
          <w:sz w:val="24"/>
          <w:szCs w:val="24"/>
        </w:rPr>
        <w:object w:dxaOrig="5420" w:dyaOrig="720">
          <v:shape id="_x0000_i1080" type="#_x0000_t75" style="width:270.6pt;height:36pt" o:ole="">
            <v:imagedata r:id="rId119" o:title=""/>
          </v:shape>
          <o:OLEObject Type="Embed" ProgID="Equation.3" ShapeID="_x0000_i1080" DrawAspect="Content" ObjectID="_1767807458" r:id="rId120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  <w:r w:rsidRPr="008143A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8143AA" w:rsidRPr="008143AA" w:rsidRDefault="008143AA" w:rsidP="00156878">
      <w:pPr>
        <w:tabs>
          <w:tab w:val="left" w:pos="8415"/>
        </w:tabs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143AA">
        <w:rPr>
          <w:rFonts w:ascii="Times New Roman" w:hAnsi="Times New Roman" w:cs="Times New Roman"/>
          <w:position w:val="-24"/>
          <w:sz w:val="24"/>
          <w:szCs w:val="24"/>
        </w:rPr>
        <w:object w:dxaOrig="3739" w:dyaOrig="680">
          <v:shape id="_x0000_i1081" type="#_x0000_t75" style="width:186.6pt;height:33.6pt" o:ole="">
            <v:imagedata r:id="rId121" o:title=""/>
          </v:shape>
          <o:OLEObject Type="Embed" ProgID="Equation.3" ShapeID="_x0000_i1081" DrawAspect="Content" ObjectID="_1767807459" r:id="rId122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56878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8143AA" w:rsidRPr="008143AA" w:rsidRDefault="008143AA" w:rsidP="00156878">
      <w:pPr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143AA">
        <w:rPr>
          <w:rFonts w:ascii="Times New Roman" w:hAnsi="Times New Roman" w:cs="Times New Roman"/>
          <w:position w:val="-34"/>
          <w:sz w:val="24"/>
          <w:szCs w:val="24"/>
        </w:rPr>
        <w:object w:dxaOrig="3320" w:dyaOrig="780">
          <v:shape id="_x0000_i1082" type="#_x0000_t75" style="width:165.6pt;height:39pt" o:ole="">
            <v:imagedata r:id="rId123" o:title=""/>
          </v:shape>
          <o:OLEObject Type="Embed" ProgID="Equation.3" ShapeID="_x0000_i1082" DrawAspect="Content" ObjectID="_1767807460" r:id="rId124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r w:rsidRPr="008143AA">
        <w:rPr>
          <w:rFonts w:ascii="Times New Roman" w:hAnsi="Times New Roman" w:cs="Times New Roman"/>
          <w:i/>
          <w:sz w:val="24"/>
          <w:szCs w:val="24"/>
        </w:rPr>
        <w:t>%</w:t>
      </w: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5687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143AA" w:rsidRPr="008143AA" w:rsidRDefault="008143AA" w:rsidP="00156878">
      <w:pPr>
        <w:spacing w:before="240" w:after="24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>Определяем Q по твердому:</w:t>
      </w:r>
    </w:p>
    <w:p w:rsidR="008143AA" w:rsidRPr="008143AA" w:rsidRDefault="008143AA" w:rsidP="00156878">
      <w:pPr>
        <w:tabs>
          <w:tab w:val="left" w:pos="8910"/>
        </w:tabs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8143AA">
        <w:rPr>
          <w:rFonts w:ascii="Times New Roman" w:hAnsi="Times New Roman" w:cs="Times New Roman"/>
          <w:position w:val="-24"/>
          <w:sz w:val="24"/>
          <w:szCs w:val="24"/>
        </w:rPr>
        <w:object w:dxaOrig="3320" w:dyaOrig="620">
          <v:shape id="_x0000_i1083" type="#_x0000_t75" style="width:165.6pt;height:30.6pt" o:ole="">
            <v:imagedata r:id="rId125" o:title=""/>
          </v:shape>
          <o:OLEObject Type="Embed" ProgID="Equation.3" ShapeID="_x0000_i1083" DrawAspect="Content" ObjectID="_1767807461" r:id="rId126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3AA">
        <w:rPr>
          <w:rFonts w:ascii="Times New Roman" w:hAnsi="Times New Roman" w:cs="Times New Roman"/>
          <w:i/>
          <w:sz w:val="24"/>
          <w:szCs w:val="24"/>
        </w:rPr>
        <w:t>т/час</w:t>
      </w: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143A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56878">
        <w:rPr>
          <w:rFonts w:ascii="Times New Roman" w:hAnsi="Times New Roman" w:cs="Times New Roman"/>
          <w:sz w:val="24"/>
          <w:szCs w:val="24"/>
        </w:rPr>
        <w:t>(</w:t>
      </w:r>
      <w:proofErr w:type="gramEnd"/>
    </w:p>
    <w:p w:rsidR="008143AA" w:rsidRPr="008143AA" w:rsidRDefault="008143AA" w:rsidP="00156878">
      <w:pPr>
        <w:tabs>
          <w:tab w:val="left" w:pos="8910"/>
        </w:tabs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143AA">
        <w:rPr>
          <w:rFonts w:ascii="Times New Roman" w:hAnsi="Times New Roman" w:cs="Times New Roman"/>
          <w:position w:val="-12"/>
          <w:sz w:val="24"/>
          <w:szCs w:val="24"/>
        </w:rPr>
        <w:object w:dxaOrig="3760" w:dyaOrig="360">
          <v:shape id="_x0000_i1084" type="#_x0000_t75" style="width:188.4pt;height:18pt" o:ole="">
            <v:imagedata r:id="rId127" o:title=""/>
          </v:shape>
          <o:OLEObject Type="Embed" ProgID="Equation.3" ShapeID="_x0000_i1084" DrawAspect="Content" ObjectID="_1767807462" r:id="rId128"/>
        </w:object>
      </w:r>
      <w:r w:rsidRPr="008143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3AA">
        <w:rPr>
          <w:rFonts w:ascii="Times New Roman" w:hAnsi="Times New Roman" w:cs="Times New Roman"/>
          <w:i/>
          <w:sz w:val="24"/>
          <w:szCs w:val="24"/>
        </w:rPr>
        <w:t>т/час</w:t>
      </w:r>
      <w:r w:rsidRPr="008143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43A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56878">
        <w:rPr>
          <w:rFonts w:ascii="Times New Roman" w:hAnsi="Times New Roman" w:cs="Times New Roman"/>
          <w:sz w:val="24"/>
          <w:szCs w:val="24"/>
        </w:rPr>
        <w:t>(</w:t>
      </w:r>
      <w:proofErr w:type="gramEnd"/>
    </w:p>
    <w:p w:rsidR="00132CA7" w:rsidRDefault="00132CA7" w:rsidP="008143AA">
      <w:pPr>
        <w:spacing w:before="240" w:after="24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:rsidR="008143AA" w:rsidRPr="008143AA" w:rsidRDefault="008143AA" w:rsidP="008143AA">
      <w:pPr>
        <w:spacing w:before="240" w:after="24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3A8267" wp14:editId="3AA95806">
                <wp:simplePos x="0" y="0"/>
                <wp:positionH relativeFrom="column">
                  <wp:posOffset>453390</wp:posOffset>
                </wp:positionH>
                <wp:positionV relativeFrom="paragraph">
                  <wp:posOffset>98425</wp:posOffset>
                </wp:positionV>
                <wp:extent cx="5433695" cy="2912110"/>
                <wp:effectExtent l="0" t="0" r="14605" b="254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3695" cy="2912110"/>
                          <a:chOff x="2061" y="851"/>
                          <a:chExt cx="8557" cy="4586"/>
                        </a:xfrm>
                      </wpg:grpSpPr>
                      <wps:wsp>
                        <wps:cNvPr id="4" name="Line 3"/>
                        <wps:cNvCnPr/>
                        <wps:spPr bwMode="auto">
                          <a:xfrm>
                            <a:off x="2744" y="3159"/>
                            <a:ext cx="56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5541" y="851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2739" y="3168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8410" y="3152"/>
                            <a:ext cx="0" cy="17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960"/>
                            <a:ext cx="2005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3AA" w:rsidRPr="00156878" w:rsidRDefault="008143AA" w:rsidP="008143AA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γ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7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=58,23 %</w:t>
                              </w:r>
                            </w:p>
                            <w:p w:rsidR="008143AA" w:rsidRPr="00156878" w:rsidRDefault="008143AA" w:rsidP="008143AA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d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7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28</w:t>
                              </w:r>
                              <w:proofErr w:type="gramStart"/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,83</w:t>
                              </w:r>
                              <w:proofErr w:type="gramEnd"/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%</w:t>
                              </w:r>
                            </w:p>
                            <w:p w:rsidR="008143AA" w:rsidRPr="00156878" w:rsidRDefault="008143AA" w:rsidP="008143AA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7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=174</w:t>
                              </w:r>
                              <w:proofErr w:type="gramStart"/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,69</w:t>
                              </w:r>
                              <w:proofErr w:type="gramEnd"/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т/час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3278"/>
                            <a:ext cx="2091" cy="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3AA" w:rsidRPr="00156878" w:rsidRDefault="008143AA" w:rsidP="008143AA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γ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8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=42,78 %</w:t>
                              </w:r>
                            </w:p>
                            <w:p w:rsidR="008143AA" w:rsidRDefault="008143AA" w:rsidP="008143AA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A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  <w:lang w:val="en-US"/>
                                </w:rPr>
                                <w:t>d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8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=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18</w:t>
                              </w:r>
                              <w:proofErr w:type="gramStart"/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,34</w:t>
                              </w:r>
                              <w:proofErr w:type="gramEnd"/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%</w:t>
                              </w:r>
                            </w:p>
                            <w:p w:rsidR="008143AA" w:rsidRPr="00156878" w:rsidRDefault="008143AA" w:rsidP="008143AA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8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=128</w:t>
                              </w:r>
                              <w:proofErr w:type="gramStart"/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,34</w:t>
                              </w:r>
                              <w:proofErr w:type="gramEnd"/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т/час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23" y="3266"/>
                            <a:ext cx="2095" cy="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43AA" w:rsidRPr="00156878" w:rsidRDefault="008143AA" w:rsidP="008143AA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6878">
                                <w:rPr>
                                  <w:rFonts w:ascii="Times New Roman" w:hAnsi="Times New Roman" w:cs="Times New Roman"/>
                                </w:rPr>
                                <w:t>γ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9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</w:rPr>
                                <w:t>=15,45 %</w:t>
                              </w:r>
                            </w:p>
                            <w:p w:rsidR="008143AA" w:rsidRPr="00156878" w:rsidRDefault="008143AA" w:rsidP="008143AA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156878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A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vertAlign w:val="superscript"/>
                                  <w:lang w:val="en-US"/>
                                </w:rPr>
                                <w:t>d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vertAlign w:val="subscript"/>
                                </w:rPr>
                                <w:t>9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=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</w:rPr>
                                <w:t>57</w:t>
                              </w:r>
                              <w:proofErr w:type="gramStart"/>
                              <w:r w:rsidRPr="00156878">
                                <w:rPr>
                                  <w:rFonts w:ascii="Times New Roman" w:hAnsi="Times New Roman" w:cs="Times New Roman"/>
                                </w:rPr>
                                <w:t>,89</w:t>
                              </w:r>
                              <w:proofErr w:type="gramEnd"/>
                              <w:r w:rsidRPr="00156878">
                                <w:rPr>
                                  <w:rFonts w:ascii="Times New Roman" w:hAnsi="Times New Roman" w:cs="Times New Roman"/>
                                </w:rPr>
                                <w:t xml:space="preserve"> %</w:t>
                              </w:r>
                            </w:p>
                            <w:p w:rsidR="008143AA" w:rsidRPr="00156878" w:rsidRDefault="008143AA" w:rsidP="008143AA">
                              <w:pPr>
                                <w:spacing w:line="36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Q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9</w:t>
                              </w: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=46</w:t>
                              </w:r>
                              <w:proofErr w:type="gramStart"/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,35</w:t>
                              </w:r>
                              <w:proofErr w:type="gramEnd"/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т/час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32" y="999"/>
                            <a:ext cx="605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3AA" w:rsidRPr="00156878" w:rsidRDefault="008143AA" w:rsidP="008143A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687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84" y="3168"/>
                            <a:ext cx="605" cy="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3AA" w:rsidRPr="00156878" w:rsidRDefault="008143AA" w:rsidP="008143A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687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793" y="3278"/>
                            <a:ext cx="605" cy="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3AA" w:rsidRPr="00156878" w:rsidRDefault="008143AA" w:rsidP="008143A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687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01" y="2651"/>
                            <a:ext cx="5320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3AA" w:rsidRPr="00156878" w:rsidRDefault="008143AA" w:rsidP="008143A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568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Обогащение в отсадочных машинах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4991"/>
                            <a:ext cx="1376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3AA" w:rsidRDefault="008143AA" w:rsidP="008143AA">
                              <w:pPr>
                                <w:rPr>
                                  <w:szCs w:val="28"/>
                                </w:rPr>
                              </w:pPr>
                            </w:p>
                            <w:p w:rsidR="008143AA" w:rsidRPr="004C54F8" w:rsidRDefault="008143AA" w:rsidP="008143AA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526" y="4937"/>
                            <a:ext cx="1789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43AA" w:rsidRPr="004C54F8" w:rsidRDefault="008143AA" w:rsidP="008143AA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35.7pt;margin-top:7.75pt;width:427.85pt;height:229.3pt;z-index:251659264" coordorigin="2061,851" coordsize="8557,4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">
                <v:line id="Line 3" o:spid="_x0000_s1027" style="position:absolute;visibility:visible;mso-wrap-style:square" from="2744,3159" to="8413,3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4" o:spid="_x0000_s1028" style="position:absolute;visibility:visible;mso-wrap-style:square" from="5541,851" to="5541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arnMAAAADaAAAADwAAAGRycy9kb3ducmV2LnhtbESP0YrCMBRE3xf8h3AF39Z0RYt0Tcui&#10;CPq0WP2AS3O3LTY3JYm2/r0RFnwcZuYMsylG04k7Od9aVvA1T0AQV1a3XCu4nPefaxA+IGvsLJOC&#10;B3ko8snHBjNtBz7RvQy1iBD2GSpoQugzKX3VkEE/tz1x9P6sMxiidLXUDocIN51cJEkqDbYcFxrs&#10;adtQdS1vRsHpMpjfMT0mgamU1S5dXpfuoNRsOv58gwg0hnf4v33QClbwuhJvgMy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2q5zAAAAA2gAAAA8AAAAAAAAAAAAAAAAA&#10;oQIAAGRycy9kb3ducmV2LnhtbFBLBQYAAAAABAAEAPkAAACOAwAAAAA=&#10;">
                  <v:stroke endarrow="classic"/>
                </v:line>
                <v:line id="Line 5" o:spid="_x0000_s1029" style="position:absolute;visibility:visible;mso-wrap-style:square" from="2739,3168" to="2739,4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Q168AAAADaAAAADwAAAGRycy9kb3ducmV2LnhtbESPwWrDMBBE74X8g9hAb7XcEExxrJjS&#10;EEhPIa4/YLG2tom1MpJiu39fBQI5DjPzhinKxQxiIud7ywrekxQEcWN1z62C+uf49gHCB2SNg2VS&#10;8Eceyv3qpcBc25kvNFWhFRHCPkcFXQhjLqVvOjLoEzsSR+/XOoMhStdK7XCOcDPITZpm0mDPcaHD&#10;kb46aq7VzSi41LM5L9l3Gpgq2Ryy7XXrTkq9rpfPHYhAS3iGH+2TVpDB/Uq8AXL/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kNevAAAAA2gAAAA8AAAAAAAAAAAAAAAAA&#10;oQIAAGRycy9kb3ducmV2LnhtbFBLBQYAAAAABAAEAPkAAACOAwAAAAA=&#10;">
                  <v:stroke endarrow="classic"/>
                </v:line>
                <v:line id="Line 6" o:spid="_x0000_s1030" style="position:absolute;visibility:visible;mso-wrap-style:square" from="8410,3152" to="8410,4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iQcMAAAADaAAAADwAAAGRycy9kb3ducmV2LnhtbESP0YrCMBRE3xf8h3CFfVtTRepSTYso&#10;gj4tdv2AS3Nti81NSaKtf78RFnwcZuYMsylG04kHOd9aVjCfJSCIK6tbrhVcfg9f3yB8QNbYWSYF&#10;T/JQ5JOPDWbaDnymRxlqESHsM1TQhNBnUvqqIYN+Znvi6F2tMxiidLXUDocIN51cJEkqDbYcFxrs&#10;addQdSvvRsH5MpifMT0lgamU1T5d3pbuqNTndNyuQQQawzv83z5qBSt4XYk3QOZ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okHDAAAAA2gAAAA8AAAAAAAAAAAAAAAAA&#10;oQIAAGRycy9kb3ducmV2LnhtbFBLBQYAAAAABAAEAPkAAACOAwAAAAA=&#10;">
                  <v:stroke endarrow="classic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5711;top:960;width:2005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143AA" w:rsidRPr="00156878" w:rsidRDefault="008143AA" w:rsidP="008143AA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γ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7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=58,23 %</w:t>
                        </w:r>
                      </w:p>
                      <w:p w:rsidR="008143AA" w:rsidRPr="00156878" w:rsidRDefault="008143AA" w:rsidP="008143AA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d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7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</w:t>
                        </w:r>
                        <w:proofErr w:type="gramStart"/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,83</w:t>
                        </w:r>
                        <w:proofErr w:type="gramEnd"/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%</w:t>
                        </w:r>
                      </w:p>
                      <w:p w:rsidR="008143AA" w:rsidRPr="00156878" w:rsidRDefault="008143AA" w:rsidP="008143AA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7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=174</w:t>
                        </w:r>
                        <w:proofErr w:type="gramStart"/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,69</w:t>
                        </w:r>
                        <w:proofErr w:type="gramEnd"/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т/час</w:t>
                        </w:r>
                      </w:p>
                    </w:txbxContent>
                  </v:textbox>
                </v:shape>
                <v:shape id="Text Box 8" o:spid="_x0000_s1032" type="#_x0000_t202" style="position:absolute;left:2865;top:3278;width:2091;height:1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143AA" w:rsidRPr="00156878" w:rsidRDefault="008143AA" w:rsidP="008143AA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γ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8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=42,78 %</w:t>
                        </w:r>
                      </w:p>
                      <w:p w:rsidR="008143AA" w:rsidRDefault="008143AA" w:rsidP="008143AA">
                        <w:pPr>
                          <w:spacing w:line="360" w:lineRule="auto"/>
                          <w:rPr>
                            <w:sz w:val="28"/>
                            <w:szCs w:val="28"/>
                          </w:rPr>
                        </w:pP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A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  <w:lang w:val="en-US"/>
                          </w:rPr>
                          <w:t>d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8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=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18</w:t>
                        </w:r>
                        <w:proofErr w:type="gramStart"/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,34</w:t>
                        </w:r>
                        <w:proofErr w:type="gramEnd"/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%</w:t>
                        </w:r>
                      </w:p>
                      <w:p w:rsidR="008143AA" w:rsidRPr="00156878" w:rsidRDefault="008143AA" w:rsidP="008143AA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8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=128</w:t>
                        </w:r>
                        <w:proofErr w:type="gramStart"/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,34</w:t>
                        </w:r>
                        <w:proofErr w:type="gramEnd"/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т/час</w:t>
                        </w:r>
                      </w:p>
                    </w:txbxContent>
                  </v:textbox>
                </v:shape>
                <v:shape id="Text Box 9" o:spid="_x0000_s1033" type="#_x0000_t202" style="position:absolute;left:8523;top:3266;width:2095;height:1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8143AA" w:rsidRPr="00156878" w:rsidRDefault="008143AA" w:rsidP="008143AA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56878">
                          <w:rPr>
                            <w:rFonts w:ascii="Times New Roman" w:hAnsi="Times New Roman" w:cs="Times New Roman"/>
                          </w:rPr>
                          <w:t>γ</w:t>
                        </w:r>
                        <w:r w:rsidRPr="00156878">
                          <w:rPr>
                            <w:rFonts w:ascii="Times New Roman" w:hAnsi="Times New Roman" w:cs="Times New Roman"/>
                            <w:vertAlign w:val="subscript"/>
                          </w:rPr>
                          <w:t>9</w:t>
                        </w:r>
                        <w:r w:rsidRPr="00156878">
                          <w:rPr>
                            <w:rFonts w:ascii="Times New Roman" w:hAnsi="Times New Roman" w:cs="Times New Roman"/>
                          </w:rPr>
                          <w:t>=15,45 %</w:t>
                        </w:r>
                      </w:p>
                      <w:p w:rsidR="008143AA" w:rsidRPr="00156878" w:rsidRDefault="008143AA" w:rsidP="008143AA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56878">
                          <w:rPr>
                            <w:rFonts w:ascii="Times New Roman" w:hAnsi="Times New Roman" w:cs="Times New Roman"/>
                            <w:lang w:val="en-US"/>
                          </w:rPr>
                          <w:t>A</w:t>
                        </w:r>
                        <w:r w:rsidRPr="00156878">
                          <w:rPr>
                            <w:rFonts w:ascii="Times New Roman" w:hAnsi="Times New Roman" w:cs="Times New Roman"/>
                            <w:vertAlign w:val="superscript"/>
                            <w:lang w:val="en-US"/>
                          </w:rPr>
                          <w:t>d</w:t>
                        </w:r>
                        <w:r w:rsidRPr="00156878">
                          <w:rPr>
                            <w:rFonts w:ascii="Times New Roman" w:hAnsi="Times New Roman" w:cs="Times New Roman"/>
                            <w:vertAlign w:val="subscript"/>
                          </w:rPr>
                          <w:t>9</w:t>
                        </w:r>
                        <w:r w:rsidRPr="00156878">
                          <w:rPr>
                            <w:rFonts w:ascii="Times New Roman" w:hAnsi="Times New Roman" w:cs="Times New Roman"/>
                            <w:lang w:val="en-US"/>
                          </w:rPr>
                          <w:t>=</w:t>
                        </w:r>
                        <w:r w:rsidRPr="00156878">
                          <w:rPr>
                            <w:rFonts w:ascii="Times New Roman" w:hAnsi="Times New Roman" w:cs="Times New Roman"/>
                          </w:rPr>
                          <w:t>57</w:t>
                        </w:r>
                        <w:proofErr w:type="gramStart"/>
                        <w:r w:rsidRPr="00156878">
                          <w:rPr>
                            <w:rFonts w:ascii="Times New Roman" w:hAnsi="Times New Roman" w:cs="Times New Roman"/>
                          </w:rPr>
                          <w:t>,89</w:t>
                        </w:r>
                        <w:proofErr w:type="gramEnd"/>
                        <w:r w:rsidRPr="00156878">
                          <w:rPr>
                            <w:rFonts w:ascii="Times New Roman" w:hAnsi="Times New Roman" w:cs="Times New Roman"/>
                          </w:rPr>
                          <w:t xml:space="preserve"> %</w:t>
                        </w:r>
                      </w:p>
                      <w:p w:rsidR="008143AA" w:rsidRPr="00156878" w:rsidRDefault="008143AA" w:rsidP="008143AA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Q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9</w:t>
                        </w: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=46</w:t>
                        </w:r>
                        <w:proofErr w:type="gramStart"/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,35</w:t>
                        </w:r>
                        <w:proofErr w:type="gramEnd"/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т/час</w:t>
                        </w:r>
                      </w:p>
                    </w:txbxContent>
                  </v:textbox>
                </v:shape>
                <v:shape id="Text Box 10" o:spid="_x0000_s1034" type="#_x0000_t202" style="position:absolute;left:5032;top:999;width:605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8143AA" w:rsidRPr="00156878" w:rsidRDefault="008143AA" w:rsidP="008143A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5687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11" o:spid="_x0000_s1035" type="#_x0000_t202" style="position:absolute;left:2084;top:3168;width:605;height:1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8143AA" w:rsidRPr="00156878" w:rsidRDefault="008143AA" w:rsidP="008143A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5687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Text Box 12" o:spid="_x0000_s1036" type="#_x0000_t202" style="position:absolute;left:7793;top:3278;width:605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8143AA" w:rsidRPr="00156878" w:rsidRDefault="008143AA" w:rsidP="008143A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15687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  <v:shape id="Text Box 13" o:spid="_x0000_s1037" type="#_x0000_t202" style="position:absolute;left:2901;top:2651;width:5320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8143AA" w:rsidRPr="00156878" w:rsidRDefault="008143AA" w:rsidP="008143A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1568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Обогащение в отсадочных машинах</w:t>
                        </w:r>
                      </w:p>
                    </w:txbxContent>
                  </v:textbox>
                </v:shape>
                <v:shape id="Text Box 14" o:spid="_x0000_s1038" type="#_x0000_t202" style="position:absolute;left:2061;top:4991;width:1376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8143AA" w:rsidRDefault="008143AA" w:rsidP="008143AA">
                        <w:pPr>
                          <w:rPr>
                            <w:szCs w:val="28"/>
                          </w:rPr>
                        </w:pPr>
                      </w:p>
                      <w:p w:rsidR="008143AA" w:rsidRPr="004C54F8" w:rsidRDefault="008143AA" w:rsidP="008143AA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7526;top:4937;width:1789;height: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8143AA" w:rsidRPr="004C54F8" w:rsidRDefault="008143AA" w:rsidP="008143AA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143AA" w:rsidRPr="008143AA" w:rsidRDefault="008143AA" w:rsidP="008143AA">
      <w:pPr>
        <w:spacing w:before="240" w:after="24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43AA" w:rsidRPr="008143AA" w:rsidRDefault="008143AA" w:rsidP="008143AA">
      <w:pPr>
        <w:spacing w:before="240" w:after="24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43AA" w:rsidRPr="008143AA" w:rsidRDefault="008143AA" w:rsidP="008143AA">
      <w:pPr>
        <w:spacing w:before="240" w:after="24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43AA" w:rsidRPr="008143AA" w:rsidRDefault="008143AA" w:rsidP="008143AA">
      <w:pPr>
        <w:spacing w:before="240" w:after="24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43AA" w:rsidRPr="008143AA" w:rsidRDefault="008143AA" w:rsidP="008143AA">
      <w:pPr>
        <w:spacing w:before="240" w:after="24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56878" w:rsidRDefault="008143AA" w:rsidP="0081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3A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143AA" w:rsidRPr="008143AA" w:rsidRDefault="00156878" w:rsidP="00814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143AA" w:rsidRPr="008143AA">
        <w:rPr>
          <w:rFonts w:ascii="Times New Roman" w:hAnsi="Times New Roman" w:cs="Times New Roman"/>
          <w:sz w:val="24"/>
          <w:szCs w:val="24"/>
        </w:rPr>
        <w:t xml:space="preserve">   Рисунок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143AA" w:rsidRPr="008143AA">
        <w:rPr>
          <w:rFonts w:ascii="Times New Roman" w:hAnsi="Times New Roman" w:cs="Times New Roman"/>
          <w:sz w:val="24"/>
          <w:szCs w:val="24"/>
        </w:rPr>
        <w:t>– Схема обогащения</w:t>
      </w:r>
    </w:p>
    <w:sectPr w:rsidR="008143AA" w:rsidRPr="008143AA" w:rsidSect="003F164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31"/>
    <w:rsid w:val="00075C26"/>
    <w:rsid w:val="00107231"/>
    <w:rsid w:val="001133D0"/>
    <w:rsid w:val="00117447"/>
    <w:rsid w:val="00124110"/>
    <w:rsid w:val="00132CA7"/>
    <w:rsid w:val="00156878"/>
    <w:rsid w:val="001D6AA8"/>
    <w:rsid w:val="00300CA7"/>
    <w:rsid w:val="003F1646"/>
    <w:rsid w:val="003F16FF"/>
    <w:rsid w:val="00695327"/>
    <w:rsid w:val="007A7721"/>
    <w:rsid w:val="008143AA"/>
    <w:rsid w:val="008E10E1"/>
    <w:rsid w:val="009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07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2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07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1" Type="http://schemas.openxmlformats.org/officeDocument/2006/relationships/image" Target="media/image10.png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2.bin"/><Relationship Id="rId16" Type="http://schemas.openxmlformats.org/officeDocument/2006/relationships/oleObject" Target="embeddings/oleObject6.bin"/><Relationship Id="rId107" Type="http://schemas.openxmlformats.org/officeDocument/2006/relationships/image" Target="media/image54.wmf"/><Relationship Id="rId11" Type="http://schemas.openxmlformats.org/officeDocument/2006/relationships/image" Target="media/image4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30.wmf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7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60.bin"/><Relationship Id="rId5" Type="http://schemas.openxmlformats.org/officeDocument/2006/relationships/image" Target="media/image1.wmf"/><Relationship Id="rId90" Type="http://schemas.openxmlformats.org/officeDocument/2006/relationships/oleObject" Target="embeddings/oleObject41.bin"/><Relationship Id="rId95" Type="http://schemas.openxmlformats.org/officeDocument/2006/relationships/image" Target="media/image48.wmf"/><Relationship Id="rId22" Type="http://schemas.openxmlformats.org/officeDocument/2006/relationships/image" Target="media/image11.png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5.wmf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5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3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52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fontTable" Target="fontTable.xml"/><Relationship Id="rId54" Type="http://schemas.openxmlformats.org/officeDocument/2006/relationships/image" Target="media/image28.wmf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60.wmf"/><Relationship Id="rId44" Type="http://schemas.openxmlformats.org/officeDocument/2006/relationships/image" Target="media/image23.wmf"/><Relationship Id="rId60" Type="http://schemas.openxmlformats.org/officeDocument/2006/relationships/image" Target="media/image31.wmf"/><Relationship Id="rId65" Type="http://schemas.openxmlformats.org/officeDocument/2006/relationships/image" Target="media/image33.wmf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130" Type="http://schemas.openxmlformats.org/officeDocument/2006/relationships/theme" Target="theme/theme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5.wmf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4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3.wmf"/><Relationship Id="rId7" Type="http://schemas.openxmlformats.org/officeDocument/2006/relationships/image" Target="media/image2.wmf"/><Relationship Id="rId71" Type="http://schemas.openxmlformats.org/officeDocument/2006/relationships/image" Target="media/image36.wmf"/><Relationship Id="rId92" Type="http://schemas.openxmlformats.org/officeDocument/2006/relationships/oleObject" Target="embeddings/oleObject42.bin"/><Relationship Id="rId2" Type="http://schemas.microsoft.com/office/2007/relationships/stylesWithEffects" Target="stylesWithEffects.xml"/><Relationship Id="rId29" Type="http://schemas.openxmlformats.org/officeDocument/2006/relationships/oleObject" Target="embeddings/oleObject10.bin"/><Relationship Id="rId24" Type="http://schemas.openxmlformats.org/officeDocument/2006/relationships/image" Target="media/image13.wmf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8.wmf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9" Type="http://schemas.openxmlformats.org/officeDocument/2006/relationships/image" Target="media/image8.png"/><Relationship Id="rId14" Type="http://schemas.openxmlformats.org/officeDocument/2006/relationships/oleObject" Target="embeddings/oleObject5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9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9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1.wmf"/><Relationship Id="rId3" Type="http://schemas.openxmlformats.org/officeDocument/2006/relationships/settings" Target="setting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4.wmf"/><Relationship Id="rId67" Type="http://schemas.openxmlformats.org/officeDocument/2006/relationships/image" Target="media/image34.wmf"/><Relationship Id="rId116" Type="http://schemas.openxmlformats.org/officeDocument/2006/relationships/oleObject" Target="embeddings/oleObject54.bin"/><Relationship Id="rId20" Type="http://schemas.openxmlformats.org/officeDocument/2006/relationships/image" Target="media/image9.png"/><Relationship Id="rId41" Type="http://schemas.openxmlformats.org/officeDocument/2006/relationships/oleObject" Target="embeddings/oleObject16.bin"/><Relationship Id="rId62" Type="http://schemas.openxmlformats.org/officeDocument/2006/relationships/image" Target="media/image32.wmf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6.wmf"/><Relationship Id="rId15" Type="http://schemas.openxmlformats.org/officeDocument/2006/relationships/image" Target="media/image6.wmf"/><Relationship Id="rId36" Type="http://schemas.openxmlformats.org/officeDocument/2006/relationships/image" Target="media/image19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4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7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7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26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РХ ТФОМС</cp:lastModifiedBy>
  <cp:revision>5</cp:revision>
  <dcterms:created xsi:type="dcterms:W3CDTF">2017-01-29T12:13:00Z</dcterms:created>
  <dcterms:modified xsi:type="dcterms:W3CDTF">2024-01-26T13:49:00Z</dcterms:modified>
</cp:coreProperties>
</file>