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A6" w:rsidRDefault="00A736CC" w:rsidP="00814DA6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03.02.2024   группа 5ОПИ-21</w:t>
      </w:r>
      <w:r w:rsidR="00814DA6">
        <w:rPr>
          <w:rFonts w:ascii="Times New Roman" w:hAnsi="Times New Roman" w:cs="Times New Roman"/>
          <w:b/>
          <w:bCs/>
          <w:iCs/>
        </w:rPr>
        <w:t xml:space="preserve">  «Технологии обогащения полезных ископаемых».             </w:t>
      </w:r>
    </w:p>
    <w:p w:rsidR="00814DA6" w:rsidRDefault="005679F7" w:rsidP="00814DA6">
      <w:pPr>
        <w:rPr>
          <w:rFonts w:ascii="Times New Roman" w:hAnsi="Times New Roman" w:cs="Times New Roman"/>
          <w:b/>
          <w:bCs/>
          <w:iCs/>
        </w:rPr>
      </w:pPr>
      <w:r w:rsidRPr="006A38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Курсовой проект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AF217F">
        <w:rPr>
          <w:rFonts w:ascii="Times New Roman" w:hAnsi="Times New Roman" w:cs="Times New Roman"/>
          <w:b/>
          <w:bCs/>
          <w:iCs/>
          <w:sz w:val="24"/>
          <w:szCs w:val="24"/>
        </w:rPr>
        <w:t>(1 и 2 подгруппа)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="00814DA6">
        <w:rPr>
          <w:rFonts w:ascii="Times New Roman" w:hAnsi="Times New Roman" w:cs="Times New Roman"/>
          <w:b/>
          <w:bCs/>
          <w:iCs/>
        </w:rPr>
        <w:t xml:space="preserve">Преподаватель спец. дисциплин </w:t>
      </w:r>
      <w:proofErr w:type="gramStart"/>
      <w:r w:rsidR="00814DA6">
        <w:rPr>
          <w:rFonts w:ascii="Times New Roman" w:hAnsi="Times New Roman" w:cs="Times New Roman"/>
          <w:b/>
          <w:bCs/>
          <w:iCs/>
        </w:rPr>
        <w:t>–Б</w:t>
      </w:r>
      <w:proofErr w:type="gramEnd"/>
      <w:r w:rsidR="00814DA6">
        <w:rPr>
          <w:rFonts w:ascii="Times New Roman" w:hAnsi="Times New Roman" w:cs="Times New Roman"/>
          <w:b/>
          <w:bCs/>
          <w:iCs/>
        </w:rPr>
        <w:t>аева Т.Н</w:t>
      </w:r>
    </w:p>
    <w:p w:rsidR="005679F7" w:rsidRPr="006A3837" w:rsidRDefault="005679F7" w:rsidP="00403795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679F7" w:rsidRPr="006A3837" w:rsidRDefault="005679F7" w:rsidP="00403795">
      <w:pPr>
        <w:tabs>
          <w:tab w:val="left" w:pos="1517"/>
        </w:tabs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A38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Тема: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«Расчет </w:t>
      </w:r>
      <w:r w:rsidR="00AF217F">
        <w:rPr>
          <w:rFonts w:ascii="Times New Roman" w:hAnsi="Times New Roman" w:cs="Times New Roman"/>
          <w:b/>
          <w:bCs/>
          <w:iCs/>
          <w:sz w:val="24"/>
          <w:szCs w:val="24"/>
        </w:rPr>
        <w:t>заключительных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операций».</w:t>
      </w:r>
      <w:r w:rsidR="006C3B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Прилагается 2 примера расчета</w:t>
      </w:r>
    </w:p>
    <w:p w:rsidR="005679F7" w:rsidRPr="006A3837" w:rsidRDefault="005679F7" w:rsidP="00403795">
      <w:pPr>
        <w:spacing w:line="240" w:lineRule="auto"/>
        <w:ind w:left="1418" w:hanging="1702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Литература:</w:t>
      </w:r>
      <w:r w:rsidRPr="006A383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bCs/>
          <w:sz w:val="24"/>
          <w:szCs w:val="24"/>
        </w:rPr>
        <w:t xml:space="preserve">. 1. . </w:t>
      </w:r>
      <w:r w:rsidRPr="006A3837">
        <w:rPr>
          <w:rFonts w:ascii="Times New Roman" w:hAnsi="Times New Roman" w:cs="Times New Roman"/>
          <w:sz w:val="24"/>
          <w:szCs w:val="24"/>
        </w:rPr>
        <w:t>Артюшин С.П. Проектирование углеобогатительных фабрик. - М.: Недра, 1974. – 203 с.</w:t>
      </w:r>
    </w:p>
    <w:p w:rsidR="005679F7" w:rsidRPr="006A3837" w:rsidRDefault="005679F7" w:rsidP="004037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bCs/>
          <w:sz w:val="24"/>
          <w:szCs w:val="24"/>
        </w:rPr>
        <w:t>.                         2.</w:t>
      </w:r>
      <w:r w:rsidRPr="006A3837">
        <w:rPr>
          <w:rFonts w:ascii="Times New Roman" w:hAnsi="Times New Roman" w:cs="Times New Roman"/>
          <w:sz w:val="24"/>
          <w:szCs w:val="24"/>
        </w:rPr>
        <w:t xml:space="preserve">  Методические указания  для курсового и дипломного проектирования для студентов специальности: 21.02.18  «Обогащение полезных ископаемых»</w:t>
      </w:r>
      <w:r w:rsidRPr="006A383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679F7" w:rsidRPr="006A3837" w:rsidRDefault="005679F7" w:rsidP="00403795">
      <w:pPr>
        <w:pStyle w:val="a3"/>
        <w:ind w:left="142" w:hanging="142"/>
        <w:rPr>
          <w:bCs/>
        </w:rPr>
      </w:pPr>
      <w:r w:rsidRPr="006A3837">
        <w:rPr>
          <w:b/>
          <w:bCs/>
        </w:rPr>
        <w:t xml:space="preserve">  </w:t>
      </w:r>
      <w:r w:rsidRPr="006A3837">
        <w:rPr>
          <w:b/>
          <w:bCs/>
          <w:u w:val="single"/>
        </w:rPr>
        <w:t>Задание:</w:t>
      </w:r>
      <w:r w:rsidRPr="006A3837">
        <w:rPr>
          <w:b/>
          <w:bCs/>
        </w:rPr>
        <w:t xml:space="preserve">   </w:t>
      </w:r>
      <w:r w:rsidRPr="006A3837">
        <w:rPr>
          <w:bCs/>
        </w:rPr>
        <w:t>1) Произвести расчет заключительных операци</w:t>
      </w:r>
      <w:r w:rsidR="0019278C" w:rsidRPr="006A3837">
        <w:rPr>
          <w:bCs/>
        </w:rPr>
        <w:t xml:space="preserve">й </w:t>
      </w:r>
      <w:proofErr w:type="gramStart"/>
      <w:r w:rsidRPr="006A3837">
        <w:rPr>
          <w:bCs/>
        </w:rPr>
        <w:t xml:space="preserve">( </w:t>
      </w:r>
      <w:proofErr w:type="gramEnd"/>
      <w:r w:rsidRPr="00AF11B6">
        <w:rPr>
          <w:bCs/>
          <w:color w:val="FF0000"/>
        </w:rPr>
        <w:t>по вариантам курсового проекта</w:t>
      </w:r>
      <w:r w:rsidRPr="006A3837">
        <w:rPr>
          <w:bCs/>
        </w:rPr>
        <w:t>) пользуясь приложениями и данной технологической схемой</w:t>
      </w:r>
      <w:r w:rsidR="0019278C" w:rsidRPr="006A3837">
        <w:rPr>
          <w:bCs/>
        </w:rPr>
        <w:t xml:space="preserve">     [1]</w:t>
      </w:r>
    </w:p>
    <w:p w:rsidR="005679F7" w:rsidRPr="006A3837" w:rsidRDefault="0019278C" w:rsidP="00403795">
      <w:pPr>
        <w:spacing w:before="240" w:after="24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837">
        <w:rPr>
          <w:rFonts w:ascii="Times New Roman" w:hAnsi="Times New Roman" w:cs="Times New Roman"/>
          <w:b/>
          <w:sz w:val="24"/>
          <w:szCs w:val="24"/>
        </w:rPr>
        <w:t>Пример расчета</w:t>
      </w:r>
      <w:r w:rsidR="006C3B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679F7" w:rsidRPr="006A3837">
        <w:rPr>
          <w:rFonts w:ascii="Times New Roman" w:hAnsi="Times New Roman" w:cs="Times New Roman"/>
          <w:b/>
          <w:sz w:val="24"/>
          <w:szCs w:val="24"/>
        </w:rPr>
        <w:t xml:space="preserve"> заключительных операций</w:t>
      </w:r>
      <w:r w:rsidR="00FB6014">
        <w:rPr>
          <w:rFonts w:ascii="Times New Roman" w:hAnsi="Times New Roman" w:cs="Times New Roman"/>
          <w:b/>
          <w:sz w:val="24"/>
          <w:szCs w:val="24"/>
        </w:rPr>
        <w:t xml:space="preserve"> (отсадка  обогащение в КНС-водная среда)</w:t>
      </w:r>
    </w:p>
    <w:p w:rsidR="005679F7" w:rsidRPr="006A3837" w:rsidRDefault="005679F7" w:rsidP="00403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Операция обезвоживания на грохотах.</w:t>
      </w:r>
    </w:p>
    <w:p w:rsidR="005679F7" w:rsidRPr="006A3837" w:rsidRDefault="005679F7" w:rsidP="00403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Определяем выход и зольность обезвоживаемого шлама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11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8pt" o:ole="">
            <v:imagedata r:id="rId6" o:title=""/>
          </v:shape>
          <o:OLEObject Type="Embed" ProgID="Equation.3" ShapeID="_x0000_i1025" DrawAspect="Content" ObjectID="_1768456709" r:id="rId7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,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 xml:space="preserve">где </w:t>
      </w:r>
      <w:r w:rsidRPr="006A3837">
        <w:rPr>
          <w:rFonts w:ascii="Times New Roman" w:hAnsi="Times New Roman" w:cs="Times New Roman"/>
          <w:i/>
          <w:sz w:val="24"/>
          <w:szCs w:val="24"/>
        </w:rPr>
        <w:sym w:font="Symbol" w:char="F068"/>
      </w:r>
      <w:r w:rsidRPr="006A3837">
        <w:rPr>
          <w:rFonts w:ascii="Times New Roman" w:hAnsi="Times New Roman" w:cs="Times New Roman"/>
          <w:sz w:val="24"/>
          <w:szCs w:val="24"/>
        </w:rPr>
        <w:t xml:space="preserve"> – КПД, равно 0,92</w:t>
      </w:r>
    </w:p>
    <w:p w:rsidR="005679F7" w:rsidRPr="006A3837" w:rsidRDefault="005679F7" w:rsidP="0040379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position w:val="-10"/>
          <w:sz w:val="24"/>
          <w:szCs w:val="24"/>
        </w:rPr>
        <w:object w:dxaOrig="2160" w:dyaOrig="340">
          <v:shape id="_x0000_i1026" type="#_x0000_t75" style="width:108pt;height:17.4pt" o:ole="">
            <v:imagedata r:id="rId8" o:title=""/>
          </v:shape>
          <o:OLEObject Type="Embed" ProgID="Equation.3" ShapeID="_x0000_i1026" DrawAspect="Content" ObjectID="_1768456710" r:id="rId9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position w:val="-14"/>
          <w:sz w:val="24"/>
          <w:szCs w:val="24"/>
        </w:rPr>
        <w:object w:dxaOrig="1719" w:dyaOrig="400">
          <v:shape id="_x0000_i1027" type="#_x0000_t75" style="width:86.4pt;height:20.4pt" o:ole="">
            <v:imagedata r:id="rId10" o:title=""/>
          </v:shape>
          <o:OLEObject Type="Embed" ProgID="Equation.3" ShapeID="_x0000_i1027" DrawAspect="Content" ObjectID="_1768456711" r:id="rId11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Выход и зольность класса 1-13 определяем:</w:t>
      </w:r>
    </w:p>
    <w:p w:rsidR="005679F7" w:rsidRPr="006A3837" w:rsidRDefault="005679F7" w:rsidP="00403795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position w:val="-24"/>
          <w:sz w:val="24"/>
          <w:szCs w:val="24"/>
        </w:rPr>
        <w:object w:dxaOrig="2760" w:dyaOrig="660">
          <v:shape id="_x0000_i1028" type="#_x0000_t75" style="width:138pt;height:33pt" o:ole="">
            <v:imagedata r:id="rId12" o:title=""/>
          </v:shape>
          <o:OLEObject Type="Embed" ProgID="Equation.3" ShapeID="_x0000_i1028" DrawAspect="Content" ObjectID="_1768456712" r:id="rId13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position w:val="-24"/>
          <w:sz w:val="24"/>
          <w:szCs w:val="24"/>
        </w:rPr>
        <w:object w:dxaOrig="3920" w:dyaOrig="620">
          <v:shape id="_x0000_i1029" type="#_x0000_t75" style="width:195.6pt;height:30.6pt" o:ole="">
            <v:imagedata r:id="rId14" o:title=""/>
          </v:shape>
          <o:OLEObject Type="Embed" ProgID="Equation.3" ShapeID="_x0000_i1029" DrawAspect="Content" ObjectID="_1768456713" r:id="rId15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1540" w:dyaOrig="420">
          <v:shape id="_x0000_i1030" type="#_x0000_t75" style="width:77.4pt;height:21pt" o:ole="">
            <v:imagedata r:id="rId16" o:title=""/>
          </v:shape>
          <o:OLEObject Type="Embed" ProgID="Equation.3" ShapeID="_x0000_i1030" DrawAspect="Content" ObjectID="_1768456714" r:id="rId17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403795" w:rsidRDefault="005679F7" w:rsidP="00403795">
      <w:pPr>
        <w:spacing w:before="240"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Тогда определим выход и зольность концентрата</w:t>
      </w:r>
    </w:p>
    <w:p w:rsidR="005679F7" w:rsidRPr="006A3837" w:rsidRDefault="005679F7" w:rsidP="00403795">
      <w:pPr>
        <w:spacing w:before="240" w:after="0" w:line="240" w:lineRule="auto"/>
        <w:ind w:left="1134" w:hanging="1134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4480" w:dyaOrig="360">
          <v:shape id="_x0000_i1031" type="#_x0000_t75" style="width:224.4pt;height:18pt" o:ole="">
            <v:imagedata r:id="rId18" o:title=""/>
          </v:shape>
          <o:OLEObject Type="Embed" ProgID="Equation.3" ShapeID="_x0000_i1031" DrawAspect="Content" ObjectID="_1768456715" r:id="rId19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tabs>
          <w:tab w:val="left" w:pos="7371"/>
          <w:tab w:val="left" w:pos="9165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30"/>
          <w:sz w:val="24"/>
          <w:szCs w:val="24"/>
        </w:rPr>
        <w:object w:dxaOrig="3120" w:dyaOrig="720">
          <v:shape id="_x0000_i1032" type="#_x0000_t75" style="width:156pt;height:36pt" o:ole="">
            <v:imagedata r:id="rId20" o:title=""/>
          </v:shape>
          <o:OLEObject Type="Embed" ProgID="Equation.3" ShapeID="_x0000_i1032" DrawAspect="Content" ObjectID="_1768456716" r:id="rId21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28"/>
          <w:sz w:val="24"/>
          <w:szCs w:val="24"/>
        </w:rPr>
        <w:object w:dxaOrig="4819" w:dyaOrig="660">
          <v:shape id="_x0000_i1033" type="#_x0000_t75" style="width:240.6pt;height:33pt" o:ole="">
            <v:imagedata r:id="rId22" o:title=""/>
          </v:shape>
          <o:OLEObject Type="Embed" ProgID="Equation.3" ShapeID="_x0000_i1033" DrawAspect="Content" ObjectID="_1768456717" r:id="rId23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Определяем производительность по твердому</w:t>
      </w:r>
    </w:p>
    <w:p w:rsidR="005679F7" w:rsidRPr="006A3837" w:rsidRDefault="005679F7" w:rsidP="00403795">
      <w:pPr>
        <w:tabs>
          <w:tab w:val="left" w:pos="8730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24"/>
          <w:sz w:val="24"/>
          <w:szCs w:val="24"/>
        </w:rPr>
        <w:object w:dxaOrig="3100" w:dyaOrig="620">
          <v:shape id="_x0000_i1034" type="#_x0000_t75" style="width:155.4pt;height:30.6pt" o:ole="">
            <v:imagedata r:id="rId24" o:title=""/>
          </v:shape>
          <o:OLEObject Type="Embed" ProgID="Equation.3" ShapeID="_x0000_i1034" DrawAspect="Content" ObjectID="_1768456718" r:id="rId25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24"/>
          <w:sz w:val="24"/>
          <w:szCs w:val="24"/>
        </w:rPr>
        <w:object w:dxaOrig="3040" w:dyaOrig="620">
          <v:shape id="_x0000_i1035" type="#_x0000_t75" style="width:152.4pt;height:30.6pt" o:ole="">
            <v:imagedata r:id="rId26" o:title=""/>
          </v:shape>
          <o:OLEObject Type="Embed" ProgID="Equation.3" ShapeID="_x0000_i1035" DrawAspect="Content" ObjectID="_1768456719" r:id="rId27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4900" w:dyaOrig="360">
          <v:shape id="_x0000_i1036" type="#_x0000_t75" style="width:245.4pt;height:18pt" o:ole="">
            <v:imagedata r:id="rId28" o:title=""/>
          </v:shape>
          <o:OLEObject Type="Embed" ProgID="Equation.3" ShapeID="_x0000_i1036" DrawAspect="Content" ObjectID="_1768456720" r:id="rId29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484832" w:rsidRDefault="006A3837" w:rsidP="00484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90986C" wp14:editId="63343755">
                <wp:simplePos x="0" y="0"/>
                <wp:positionH relativeFrom="column">
                  <wp:posOffset>396240</wp:posOffset>
                </wp:positionH>
                <wp:positionV relativeFrom="paragraph">
                  <wp:posOffset>201295</wp:posOffset>
                </wp:positionV>
                <wp:extent cx="4740275" cy="2362200"/>
                <wp:effectExtent l="0" t="0" r="3175" b="38100"/>
                <wp:wrapTopAndBottom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2362200"/>
                          <a:chOff x="1789" y="2894"/>
                          <a:chExt cx="7660" cy="4004"/>
                        </a:xfrm>
                      </wpg:grpSpPr>
                      <wps:wsp>
                        <wps:cNvPr id="30" name="Line 3"/>
                        <wps:cNvCnPr/>
                        <wps:spPr bwMode="auto">
                          <a:xfrm>
                            <a:off x="2449" y="5156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4"/>
                        <wps:cNvCnPr/>
                        <wps:spPr bwMode="auto">
                          <a:xfrm>
                            <a:off x="5283" y="2894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5"/>
                        <wps:cNvCnPr/>
                        <wps:spPr bwMode="auto">
                          <a:xfrm>
                            <a:off x="2444" y="5165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"/>
                        <wps:cNvCnPr/>
                        <wps:spPr bwMode="auto">
                          <a:xfrm>
                            <a:off x="8115" y="5149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3001"/>
                            <a:ext cx="2178" cy="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3" w:rsidRPr="0019278C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927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1927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8</w:t>
                              </w:r>
                              <w:r w:rsidRPr="001927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=42,78 %</w:t>
                              </w:r>
                            </w:p>
                            <w:p w:rsidR="00216FC3" w:rsidRPr="0019278C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927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1927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1927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8</w:t>
                              </w:r>
                              <w:r w:rsidRPr="001927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19278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18,34 %</w:t>
                              </w:r>
                            </w:p>
                            <w:p w:rsidR="00216FC3" w:rsidRPr="006158CB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8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=128,34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5272"/>
                            <a:ext cx="2005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3" w:rsidRPr="006158CB" w:rsidRDefault="00216FC3" w:rsidP="0048483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12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=0,88 %</w:t>
                              </w:r>
                            </w:p>
                            <w:p w:rsidR="00216FC3" w:rsidRPr="006158CB" w:rsidRDefault="00216FC3" w:rsidP="0048483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12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28,65 %</w:t>
                              </w:r>
                            </w:p>
                            <w:p w:rsidR="00216FC3" w:rsidRPr="006158CB" w:rsidRDefault="00216FC3" w:rsidP="00484832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12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=2,64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5261"/>
                            <a:ext cx="1221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3" w:rsidRPr="0078368D" w:rsidRDefault="00216FC3" w:rsidP="005679F7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3000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19278C" w:rsidRDefault="00216FC3" w:rsidP="005679F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9278C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9" y="5252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6158CB" w:rsidRDefault="00216FC3" w:rsidP="00567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498" y="5240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6158CB" w:rsidRDefault="00216FC3" w:rsidP="00567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78" y="4678"/>
                            <a:ext cx="4386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6158CB" w:rsidRDefault="00216FC3" w:rsidP="005679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Обезвоживание концентрата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15"/>
                        <wps:cNvCnPr/>
                        <wps:spPr bwMode="auto">
                          <a:xfrm>
                            <a:off x="5276" y="5162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31.2pt;margin-top:15.85pt;width:373.25pt;height:186pt;z-index:251659264" coordorigin="1789,2894" coordsize="7660,4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">
                <v:line id="Line 3" o:spid="_x0000_s1027" style="position:absolute;visibility:visible;mso-wrap-style:square" from="2449,5156" to="8118,5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" o:spid="_x0000_s1028" style="position:absolute;visibility:visible;mso-wrap-style:square" from="5283,2894" to="5283,4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bpUr8AAADbAAAADwAAAGRycy9kb3ducmV2LnhtbESP0YrCMBRE3xf8h3AF39bUVYpUo4iL&#10;oE9i9QMuzbUtNjclibb+vREEH4eZOcMs171pxIOcry0rmIwTEMSF1TWXCi7n3e8chA/IGhvLpOBJ&#10;Htarwc8SM207PtEjD6WIEPYZKqhCaDMpfVGRQT+2LXH0rtYZDFG6UmqHXYSbRv4lSSoN1hwXKmxp&#10;W1Fxy+9GwenSmWOfHpLAlMviP53dZm6v1GjYbxYgAvXhG/6091rBdALvL/E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bpUr8AAADbAAAADwAAAAAAAAAAAAAAAACh&#10;AgAAZHJzL2Rvd25yZXYueG1sUEsFBgAAAAAEAAQA+QAAAI0DAAAAAA==&#10;">
                  <v:stroke endarrow="classic"/>
                </v:line>
                <v:line id="Line 5" o:spid="_x0000_s1029" style="position:absolute;visibility:visible;mso-wrap-style:square" from="2444,5165" to="2444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3JcIAAADbAAAADwAAAGRycy9kb3ducmV2LnhtbESPwWrDMBBE74X+g9hCb43c1JjiWjah&#10;oeCeSpx8wGJtbGNrZSQldv++CgR6HGbmDVNUq5nElZwfLCt43SQgiFurB+4UnI5fL+8gfEDWOFkm&#10;Bb/koSofHwrMtV34QNcmdCJC2OeooA9hzqX0bU8G/cbOxNE7W2cwROk6qR0uEW4muU2STBocOC70&#10;ONNnT+3YXIyCw2kxP2v2nQSmRrb7LB1TVyv1/LTuPkAEWsN/+N6utYK3Ldy+xB8g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R3JcIAAADbAAAADwAAAAAAAAAAAAAA&#10;AAChAgAAZHJzL2Rvd25yZXYueG1sUEsFBgAAAAAEAAQA+QAAAJADAAAAAA==&#10;">
                  <v:stroke endarrow="classic"/>
                </v:line>
                <v:line id="Line 6" o:spid="_x0000_s1030" style="position:absolute;visibility:visible;mso-wrap-style:square" from="8115,5149" to="8115,6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jSvr8AAADbAAAADwAAAGRycy9kb3ducmV2LnhtbESP0YrCMBRE3wX/IVzBN01dpUg1iigL&#10;+rRY/YBLc22LzU1Joq1/bwRhH4eZOcOst71pxJOcry0rmE0TEMSF1TWXCq6X38kShA/IGhvLpOBF&#10;Hrab4WCNmbYdn+mZh1JECPsMFVQhtJmUvqjIoJ/aljh6N+sMhihdKbXDLsJNI3+SJJUGa44LFba0&#10;r6i45w+j4HztzF+fnpLAlMvikC7uC3dUajzqdysQgfrwH/62j1rBfA6fL/EHyM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jSvr8AAADbAAAADwAAAAAAAAAAAAAAAACh&#10;AgAAZHJzL2Rvd25yZXYueG1sUEsFBgAAAAAEAAQA+QAAAI0DAAAAAA==&#10;">
                  <v:stroke endarrow="classi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416;top:3001;width:2178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216FC3" w:rsidRPr="0019278C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27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19278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8</w:t>
                        </w:r>
                        <w:r w:rsidRPr="001927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=42,78 %</w:t>
                        </w:r>
                      </w:p>
                      <w:p w:rsidR="00216FC3" w:rsidRPr="0019278C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278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19278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19278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8</w:t>
                        </w:r>
                        <w:r w:rsidRPr="0019278C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19278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18,34 %</w:t>
                        </w:r>
                      </w:p>
                      <w:p w:rsidR="00216FC3" w:rsidRPr="006158CB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8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=128,34 т/час</w:t>
                        </w:r>
                      </w:p>
                    </w:txbxContent>
                  </v:textbox>
                </v:shape>
                <v:shape id="Text Box 8" o:spid="_x0000_s1032" type="#_x0000_t202" style="position:absolute;left:2570;top:5272;width:2005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216FC3" w:rsidRPr="006158CB" w:rsidRDefault="00216FC3" w:rsidP="004848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12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=0,88 %</w:t>
                        </w:r>
                      </w:p>
                      <w:p w:rsidR="00216FC3" w:rsidRPr="006158CB" w:rsidRDefault="00216FC3" w:rsidP="004848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12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28,65 %</w:t>
                        </w:r>
                      </w:p>
                      <w:p w:rsidR="00216FC3" w:rsidRPr="006158CB" w:rsidRDefault="00216FC3" w:rsidP="004848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12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=2,64 т/час</w:t>
                        </w:r>
                      </w:p>
                    </w:txbxContent>
                  </v:textbox>
                </v:shape>
                <v:shape id="Text Box 9" o:spid="_x0000_s1033" type="#_x0000_t202" style="position:absolute;left:8228;top:5261;width:122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216FC3" w:rsidRPr="0078368D" w:rsidRDefault="00216FC3" w:rsidP="005679F7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4737;top:3000;width:60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216FC3" w:rsidRPr="0019278C" w:rsidRDefault="00216FC3" w:rsidP="005679F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9278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11" o:spid="_x0000_s1035" type="#_x0000_t202" style="position:absolute;left:1789;top:5252;width:60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216FC3" w:rsidRPr="006158CB" w:rsidRDefault="00216FC3" w:rsidP="005679F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</v:shape>
                <v:shape id="Text Box 12" o:spid="_x0000_s1036" type="#_x0000_t202" style="position:absolute;left:7498;top:5240;width:60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216FC3" w:rsidRPr="006158CB" w:rsidRDefault="00216FC3" w:rsidP="005679F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11</w:t>
                        </w:r>
                      </w:p>
                    </w:txbxContent>
                  </v:textbox>
                </v:shape>
                <v:shape id="Text Box 13" o:spid="_x0000_s1037" type="#_x0000_t202" style="position:absolute;left:3078;top:4678;width:4386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16FC3" w:rsidRPr="006158CB" w:rsidRDefault="00216FC3" w:rsidP="005679F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Обезвоживание концентрата</w:t>
                        </w:r>
                      </w:p>
                    </w:txbxContent>
                  </v:textbox>
                </v:shape>
                <v:line id="Line 15" o:spid="_x0000_s1038" style="position:absolute;visibility:visible;mso-wrap-style:square" from="5276,5162" to="5276,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EWMEAAADbAAAADwAAAGRycy9kb3ducmV2LnhtbESP0WqEMBRE3wv9h3ALfauxi0ixG6W0&#10;LNinovUDLuZWZc2NJNnV/ftNYWEfh5k5w+yrzcziTM5PlhW8JikI4t7qiQcF3e/h5Q2ED8gaZ8uk&#10;4EIeqvLxYY+Ftis3dG7DICKEfYEKxhCWQkrfj2TQJ3Yhjt6fdQZDlG6Q2uEa4WaWuzTNpcGJ48KI&#10;C32O1B/bk1HQdKv52fLvNDC1sv/Ks2PmaqWen7aPdxCBtnAP39q1VpDt4P9L/A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QgRYwQAAANsAAAAPAAAAAAAAAAAAAAAA&#10;AKECAABkcnMvZG93bnJldi54bWxQSwUGAAAAAAQABAD5AAAAjwMAAAAA&#10;">
                  <v:stroke endarrow="classic"/>
                </v:line>
                <w10:wrap type="topAndBottom"/>
              </v:group>
            </w:pict>
          </mc:Fallback>
        </mc:AlternateContent>
      </w:r>
      <w:r w:rsidR="005679F7" w:rsidRPr="006A38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B9862" wp14:editId="3A51E602">
                <wp:simplePos x="0" y="0"/>
                <wp:positionH relativeFrom="column">
                  <wp:posOffset>1981200</wp:posOffset>
                </wp:positionH>
                <wp:positionV relativeFrom="paragraph">
                  <wp:posOffset>1863090</wp:posOffset>
                </wp:positionV>
                <wp:extent cx="383540" cy="309880"/>
                <wp:effectExtent l="0" t="0" r="0" b="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6FC3" w:rsidRPr="006158CB" w:rsidRDefault="00216FC3" w:rsidP="005679F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158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" o:spid="_x0000_s1039" type="#_x0000_t202" style="position:absolute;margin-left:156pt;margin-top:146.7pt;width:30.2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" filled="f" stroked="f">
                <v:textbox>
                  <w:txbxContent>
                    <w:p w:rsidR="00216FC3" w:rsidRPr="006158CB" w:rsidRDefault="00216FC3" w:rsidP="005679F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158C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158CB" w:rsidRPr="006A38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19E9C" wp14:editId="3A5EB63E">
                <wp:simplePos x="0" y="0"/>
                <wp:positionH relativeFrom="column">
                  <wp:posOffset>4415790</wp:posOffset>
                </wp:positionH>
                <wp:positionV relativeFrom="paragraph">
                  <wp:posOffset>1689735</wp:posOffset>
                </wp:positionV>
                <wp:extent cx="1271270" cy="1324610"/>
                <wp:effectExtent l="0" t="0" r="5080" b="889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2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FC3" w:rsidRPr="006158CB" w:rsidRDefault="00216FC3" w:rsidP="0048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11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=1,09 %</w:t>
                            </w:r>
                          </w:p>
                          <w:p w:rsidR="00216FC3" w:rsidRPr="006158CB" w:rsidRDefault="00216FC3" w:rsidP="0048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d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11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18,1 %</w:t>
                            </w:r>
                          </w:p>
                          <w:p w:rsidR="00216FC3" w:rsidRPr="006158CB" w:rsidRDefault="00216FC3" w:rsidP="0048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11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=3,27 т/час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7" o:spid="_x0000_s1040" type="#_x0000_t202" style="position:absolute;margin-left:347.7pt;margin-top:133.05pt;width:100.1pt;height:10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" filled="f" stroked="f">
                <v:textbox inset="0,0,0,0">
                  <w:txbxContent>
                    <w:p w:rsidR="00216FC3" w:rsidRPr="006158CB" w:rsidRDefault="00216FC3" w:rsidP="0048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11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=1,09 %</w:t>
                      </w:r>
                    </w:p>
                    <w:p w:rsidR="00216FC3" w:rsidRPr="006158CB" w:rsidRDefault="00216FC3" w:rsidP="0048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d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11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=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18,1 %</w:t>
                      </w:r>
                    </w:p>
                    <w:p w:rsidR="00216FC3" w:rsidRPr="006158CB" w:rsidRDefault="00216FC3" w:rsidP="0048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11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=3,27 т/час</w:t>
                      </w:r>
                    </w:p>
                  </w:txbxContent>
                </v:textbox>
              </v:shape>
            </w:pict>
          </mc:Fallback>
        </mc:AlternateContent>
      </w:r>
      <w:r w:rsidR="006158CB" w:rsidRPr="006A38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22DD5" wp14:editId="43251EE4">
                <wp:simplePos x="0" y="0"/>
                <wp:positionH relativeFrom="column">
                  <wp:posOffset>2586990</wp:posOffset>
                </wp:positionH>
                <wp:positionV relativeFrom="paragraph">
                  <wp:posOffset>1689735</wp:posOffset>
                </wp:positionV>
                <wp:extent cx="1271270" cy="1152525"/>
                <wp:effectExtent l="0" t="0" r="5080" b="952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FC3" w:rsidRPr="006158CB" w:rsidRDefault="00216FC3" w:rsidP="0048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γ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=40,81 %</w:t>
                            </w:r>
                          </w:p>
                          <w:p w:rsidR="00216FC3" w:rsidRPr="006158CB" w:rsidRDefault="00216FC3" w:rsidP="0048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d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=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18,12 %</w:t>
                            </w:r>
                          </w:p>
                          <w:p w:rsidR="00216FC3" w:rsidRPr="006158CB" w:rsidRDefault="00216FC3" w:rsidP="0048483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Q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10</w:t>
                            </w:r>
                            <w:r w:rsidRPr="00615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=122,43 т/час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1" type="#_x0000_t202" style="position:absolute;margin-left:203.7pt;margin-top:133.05pt;width:100.1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" filled="f" stroked="f">
                <v:textbox inset="0,0,0,0">
                  <w:txbxContent>
                    <w:p w:rsidR="00216FC3" w:rsidRPr="006158CB" w:rsidRDefault="00216FC3" w:rsidP="0048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γ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=40,81 %</w:t>
                      </w:r>
                    </w:p>
                    <w:p w:rsidR="00216FC3" w:rsidRPr="006158CB" w:rsidRDefault="00216FC3" w:rsidP="0048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  <w:lang w:val="en-US"/>
                        </w:rPr>
                        <w:t>d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=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18,12 %</w:t>
                      </w:r>
                    </w:p>
                    <w:p w:rsidR="00216FC3" w:rsidRPr="006158CB" w:rsidRDefault="00216FC3" w:rsidP="0048483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Q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10</w:t>
                      </w:r>
                      <w:r w:rsidRPr="006158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=122,43 т/час</w:t>
                      </w:r>
                    </w:p>
                  </w:txbxContent>
                </v:textbox>
              </v:shape>
            </w:pict>
          </mc:Fallback>
        </mc:AlternateContent>
      </w:r>
    </w:p>
    <w:p w:rsidR="0019278C" w:rsidRPr="006A3837" w:rsidRDefault="0019278C" w:rsidP="00484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Рисунок  5.5– Схема обезвоживания концентрата</w:t>
      </w:r>
    </w:p>
    <w:p w:rsidR="005679F7" w:rsidRPr="006A3837" w:rsidRDefault="005679F7" w:rsidP="004037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9F7" w:rsidRPr="006A3837" w:rsidRDefault="005679F7" w:rsidP="004037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Сгущение в гидроциклонах</w:t>
      </w:r>
    </w:p>
    <w:p w:rsidR="005679F7" w:rsidRPr="006A3837" w:rsidRDefault="005679F7" w:rsidP="0040379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Из практических данных принимаем, что количество шлама в исходном равно количеству шлама после операции обезвоживания</w:t>
      </w:r>
    </w:p>
    <w:p w:rsidR="006158CB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1500" w:dyaOrig="360">
          <v:shape id="_x0000_i1037" type="#_x0000_t75" style="width:75pt;height:18pt" o:ole="">
            <v:imagedata r:id="rId30" o:title=""/>
          </v:shape>
          <o:OLEObject Type="Embed" ProgID="Equation.3" ShapeID="_x0000_i1037" DrawAspect="Content" ObjectID="_1768456721" r:id="rId31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6158CB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1700" w:dyaOrig="380">
          <v:shape id="_x0000_i1038" type="#_x0000_t75" style="width:84.6pt;height:18.6pt" o:ole="">
            <v:imagedata r:id="rId32" o:title=""/>
          </v:shape>
          <o:OLEObject Type="Embed" ProgID="Equation.3" ShapeID="_x0000_i1038" DrawAspect="Content" ObjectID="_1768456722" r:id="rId33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1600" w:dyaOrig="360">
          <v:shape id="_x0000_i1039" type="#_x0000_t75" style="width:80.4pt;height:18pt" o:ole="">
            <v:imagedata r:id="rId34" o:title=""/>
          </v:shape>
          <o:OLEObject Type="Embed" ProgID="Equation.3" ShapeID="_x0000_i1039" DrawAspect="Content" ObjectID="_1768456723" r:id="rId35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Определим выход и зольность шлама, удаляемого в слив. Принимаем, что</w:t>
      </w:r>
      <w:r w:rsidR="00484832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sz w:val="24"/>
          <w:szCs w:val="24"/>
        </w:rPr>
        <w:t>количество твердого в сливе 30% от исхо</w:t>
      </w:r>
      <w:r w:rsidR="006158CB" w:rsidRPr="006A3837">
        <w:rPr>
          <w:rFonts w:ascii="Times New Roman" w:hAnsi="Times New Roman" w:cs="Times New Roman"/>
          <w:sz w:val="24"/>
          <w:szCs w:val="24"/>
        </w:rPr>
        <w:t xml:space="preserve">дного, а зольность 1-2% больше 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2960" w:dyaOrig="360">
          <v:shape id="_x0000_i1040" type="#_x0000_t75" style="width:147.6pt;height:18pt" o:ole="">
            <v:imagedata r:id="rId36" o:title=""/>
          </v:shape>
          <o:OLEObject Type="Embed" ProgID="Equation.3" ShapeID="_x0000_i1040" DrawAspect="Content" ObjectID="_1768456724" r:id="rId37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3120" w:dyaOrig="380">
          <v:shape id="_x0000_i1041" type="#_x0000_t75" style="width:156pt;height:18.6pt" o:ole="">
            <v:imagedata r:id="rId38" o:title=""/>
          </v:shape>
          <o:OLEObject Type="Embed" ProgID="Equation.3" ShapeID="_x0000_i1041" DrawAspect="Content" ObjectID="_1768456725" r:id="rId39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24"/>
          <w:sz w:val="24"/>
          <w:szCs w:val="24"/>
        </w:rPr>
        <w:object w:dxaOrig="3120" w:dyaOrig="620">
          <v:shape id="_x0000_i1042" type="#_x0000_t75" style="width:156pt;height:30.6pt" o:ole="">
            <v:imagedata r:id="rId40" o:title=""/>
          </v:shape>
          <o:OLEObject Type="Embed" ProgID="Equation.3" ShapeID="_x0000_i1042" DrawAspect="Content" ObjectID="_1768456726" r:id="rId41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Тогда количество шлама в сгущенном продукте: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3280" w:dyaOrig="360">
          <v:shape id="_x0000_i1043" type="#_x0000_t75" style="width:164.4pt;height:18pt" o:ole="">
            <v:imagedata r:id="rId42" o:title=""/>
          </v:shape>
          <o:OLEObject Type="Embed" ProgID="Equation.3" ShapeID="_x0000_i1043" DrawAspect="Content" ObjectID="_1768456727" r:id="rId43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30"/>
          <w:sz w:val="24"/>
          <w:szCs w:val="24"/>
        </w:rPr>
        <w:object w:dxaOrig="5620" w:dyaOrig="720">
          <v:shape id="_x0000_i1044" type="#_x0000_t75" style="width:281.4pt;height:36pt" o:ole="">
            <v:imagedata r:id="rId44" o:title=""/>
          </v:shape>
          <o:OLEObject Type="Embed" ProgID="Equation.3" ShapeID="_x0000_i1044" DrawAspect="Content" ObjectID="_1768456728" r:id="rId45"/>
        </w:object>
      </w:r>
      <w:r w:rsidR="006158CB"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6158CB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0" wp14:anchorId="73C37CAE" wp14:editId="2D931779">
                <wp:simplePos x="0" y="0"/>
                <wp:positionH relativeFrom="column">
                  <wp:posOffset>15240</wp:posOffset>
                </wp:positionH>
                <wp:positionV relativeFrom="paragraph">
                  <wp:posOffset>467995</wp:posOffset>
                </wp:positionV>
                <wp:extent cx="5419090" cy="2205990"/>
                <wp:effectExtent l="0" t="0" r="10160" b="3810"/>
                <wp:wrapTopAndBottom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2205990"/>
                          <a:chOff x="1789" y="1790"/>
                          <a:chExt cx="8534" cy="4441"/>
                        </a:xfrm>
                      </wpg:grpSpPr>
                      <wps:wsp>
                        <wps:cNvPr id="16" name="Line 22"/>
                        <wps:cNvCnPr/>
                        <wps:spPr bwMode="auto">
                          <a:xfrm>
                            <a:off x="2449" y="4052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/>
                        <wps:spPr bwMode="auto">
                          <a:xfrm>
                            <a:off x="5283" y="1790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ne 24"/>
                        <wps:cNvCnPr/>
                        <wps:spPr bwMode="auto">
                          <a:xfrm>
                            <a:off x="2444" y="4061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/>
                        <wps:spPr bwMode="auto">
                          <a:xfrm>
                            <a:off x="8115" y="4045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1897"/>
                            <a:ext cx="2082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3" w:rsidRPr="006158CB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16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=0,88 %</w:t>
                              </w:r>
                            </w:p>
                            <w:p w:rsidR="00216FC3" w:rsidRPr="006158CB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16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28,65 %</w:t>
                              </w:r>
                            </w:p>
                            <w:p w:rsidR="00216FC3" w:rsidRPr="006158CB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16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=2,64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4168"/>
                            <a:ext cx="2005" cy="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3" w:rsidRPr="006158CB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17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=0,26 %</w:t>
                              </w:r>
                            </w:p>
                            <w:p w:rsidR="00216FC3" w:rsidRPr="006158CB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17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30,65 %</w:t>
                              </w:r>
                            </w:p>
                            <w:p w:rsidR="00216FC3" w:rsidRPr="006158CB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17</w:t>
                              </w: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=0,78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4157"/>
                            <a:ext cx="2095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3" w:rsidRPr="006A3837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18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=0,62 %</w:t>
                              </w:r>
                            </w:p>
                            <w:p w:rsidR="00216FC3" w:rsidRPr="006A3837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18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27,81 %</w:t>
                              </w:r>
                            </w:p>
                            <w:p w:rsidR="00216FC3" w:rsidRPr="006A3837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18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=1,86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1935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6158CB" w:rsidRDefault="00216FC3" w:rsidP="00567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789" y="4157"/>
                            <a:ext cx="605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6158CB" w:rsidRDefault="00216FC3" w:rsidP="00567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498" y="4157"/>
                            <a:ext cx="605" cy="1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6A3837" w:rsidRDefault="00216FC3" w:rsidP="00567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A383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3600"/>
                            <a:ext cx="2804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6158CB" w:rsidRDefault="00216FC3" w:rsidP="005679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58C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Сгущение (ГЦ)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42" style="position:absolute;left:0;text-align:left;margin-left:1.2pt;margin-top:36.85pt;width:426.7pt;height:173.7pt;z-index:251663360" coordorigin="1789,1790" coordsize="8534,4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" o:allowoverlap="f">
                <v:line id="Line 22" o:spid="_x0000_s1043" style="position:absolute;visibility:visible;mso-wrap-style:square" from="2449,4052" to="8118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3" o:spid="_x0000_s1044" style="position:absolute;visibility:visible;mso-wrap-style:square" from="5283,1790" to="5283,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aI3b8AAADbAAAADwAAAGRycy9kb3ducmV2LnhtbERPzWrCQBC+C32HZQredNMiqaRZpVgK&#10;8SRGH2DITpOQ7GzYXZP07V1B6G0+vt/J97PpxUjOt5YVvK0TEMSV1S3XCq6Xn9UWhA/IGnvLpOCP&#10;POx3L4scM20nPtNYhlrEEPYZKmhCGDIpfdWQQb+2A3Hkfq0zGCJ0tdQOpxhuevmeJKk02HJsaHCg&#10;Q0NVV96MgvN1Mqc5PSaBqZTVd7rpNq5Qavk6f32CCDSHf/HTXeg4/wMev8QD5O4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4aI3b8AAADbAAAADwAAAAAAAAAAAAAAAACh&#10;AgAAZHJzL2Rvd25yZXYueG1sUEsFBgAAAAAEAAQA+QAAAI0DAAAAAA==&#10;">
                  <v:stroke endarrow="classic"/>
                </v:line>
                <v:line id="Line 24" o:spid="_x0000_s1045" style="position:absolute;visibility:visible;mso-wrap-style:square" from="2444,4061" to="2444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kcr8EAAADbAAAADwAAAGRycy9kb3ducmV2LnhtbESPQYvCMBCF78L+hzALe9N0FylSjSIu&#10;gp7E6g8YmrEtNpOSRNv9985hwdsM781736w2o+vUk0JsPRv4nmWgiCtvW64NXC/76QJUTMgWO89k&#10;4I8ibNYfkxUW1g98pmeZaiUhHAs00KTUF1rHqiGHceZ7YtFuPjhMsoZa24CDhLtO/2RZrh22LA0N&#10;9rRrqLqXD2fgfB3cacyPWWIqdfWbz+/zcDDm63PcLkElGtPb/H99sIIvsPKLDKD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GRyvwQAAANsAAAAPAAAAAAAAAAAAAAAA&#10;AKECAABkcnMvZG93bnJldi54bWxQSwUGAAAAAAQABAD5AAAAjwMAAAAA&#10;">
                  <v:stroke endarrow="classic"/>
                </v:line>
                <v:line id="Line 25" o:spid="_x0000_s1046" style="position:absolute;visibility:visible;mso-wrap-style:square" from="8115,4045" to="8115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W5NL8AAADbAAAADwAAAGRycy9kb3ducmV2LnhtbERPzWrCQBC+C32HZQredNMioaZZpVgK&#10;8SRGH2DITpOQ7GzYXZP07V1B6G0+vt/J97PpxUjOt5YVvK0TEMSV1S3XCq6Xn9UHCB+QNfaWScEf&#10;edjvXhY5ZtpOfKaxDLWIIewzVNCEMGRS+qohg35tB+LI/VpnMEToaqkdTjHc9PI9SVJpsOXY0OBA&#10;h4aqrrwZBefrZE5zekwCUymr73TTbVyh1PJ1/voEEWgO/+Knu9Bx/hYev8QD5O4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VW5NL8AAADbAAAADwAAAAAAAAAAAAAAAACh&#10;AgAAZHJzL2Rvd25yZXYueG1sUEsFBgAAAAAEAAQA+QAAAI0DAAAAAA==&#10;">
                  <v:stroke endarrow="classic"/>
                </v:line>
                <v:shape id="Text Box 26" o:spid="_x0000_s1047" type="#_x0000_t202" style="position:absolute;left:5416;top:1897;width:2082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216FC3" w:rsidRPr="006158CB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16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=0,88 %</w:t>
                        </w:r>
                      </w:p>
                      <w:p w:rsidR="00216FC3" w:rsidRPr="006158CB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16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28,65 %</w:t>
                        </w:r>
                      </w:p>
                      <w:p w:rsidR="00216FC3" w:rsidRPr="006158CB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16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=2,64 т/час</w:t>
                        </w:r>
                      </w:p>
                    </w:txbxContent>
                  </v:textbox>
                </v:shape>
                <v:shape id="Text Box 27" o:spid="_x0000_s1048" type="#_x0000_t202" style="position:absolute;left:2570;top:4168;width:2005;height:1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216FC3" w:rsidRPr="006158CB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17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=0,26 %</w:t>
                        </w:r>
                      </w:p>
                      <w:p w:rsidR="00216FC3" w:rsidRPr="006158CB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17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30,65 %</w:t>
                        </w:r>
                      </w:p>
                      <w:p w:rsidR="00216FC3" w:rsidRPr="006158CB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17</w:t>
                        </w: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=0,78 т/час</w:t>
                        </w:r>
                      </w:p>
                    </w:txbxContent>
                  </v:textbox>
                </v:shape>
                <v:shape id="Text Box 28" o:spid="_x0000_s1049" type="#_x0000_t202" style="position:absolute;left:8228;top:4157;width:2095;height:2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16FC3" w:rsidRPr="006A3837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18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=0,62 %</w:t>
                        </w:r>
                      </w:p>
                      <w:p w:rsidR="00216FC3" w:rsidRPr="006A3837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18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27,81 %</w:t>
                        </w:r>
                      </w:p>
                      <w:p w:rsidR="00216FC3" w:rsidRPr="006A3837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18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=1,86 т/час</w:t>
                        </w:r>
                      </w:p>
                    </w:txbxContent>
                  </v:textbox>
                </v:shape>
                <v:shape id="Text Box 29" o:spid="_x0000_s1050" type="#_x0000_t202" style="position:absolute;left:4737;top:1935;width:60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216FC3" w:rsidRPr="006158CB" w:rsidRDefault="00216FC3" w:rsidP="005679F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16</w:t>
                        </w:r>
                      </w:p>
                    </w:txbxContent>
                  </v:textbox>
                </v:shape>
                <v:shape id="Text Box 30" o:spid="_x0000_s1051" type="#_x0000_t202" style="position:absolute;left:1789;top:4157;width:605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16FC3" w:rsidRPr="006158CB" w:rsidRDefault="00216FC3" w:rsidP="005679F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17</w:t>
                        </w:r>
                      </w:p>
                    </w:txbxContent>
                  </v:textbox>
                </v:shape>
                <v:shape id="Text Box 31" o:spid="_x0000_s1052" type="#_x0000_t202" style="position:absolute;left:7498;top:4157;width:605;height:1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216FC3" w:rsidRPr="006A3837" w:rsidRDefault="00216FC3" w:rsidP="005679F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6A383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</v:shape>
                <v:shape id="Text Box 32" o:spid="_x0000_s1053" type="#_x0000_t202" style="position:absolute;left:3886;top:3600;width:2804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16FC3" w:rsidRPr="006158CB" w:rsidRDefault="00216FC3" w:rsidP="005679F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158C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Сгущение (ГЦ)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679F7"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3340" w:dyaOrig="360">
          <v:shape id="_x0000_i1045" type="#_x0000_t75" style="width:167.4pt;height:18pt" o:ole="">
            <v:imagedata r:id="rId46" o:title=""/>
          </v:shape>
          <o:OLEObject Type="Embed" ProgID="Equation.3" ShapeID="_x0000_i1045" DrawAspect="Content" ObjectID="_1768456729" r:id="rId47"/>
        </w:object>
      </w:r>
      <w:r w:rsidR="005679F7"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Рисунок 5.6 – Схема сгущения (ГЦ)</w:t>
      </w:r>
    </w:p>
    <w:p w:rsidR="005679F7" w:rsidRPr="006A3837" w:rsidRDefault="005679F7" w:rsidP="00403795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Обезвоживание на грохотах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Из практических данных принимаем, что 70% шлама уходит в сгущенный продукт</w:t>
      </w:r>
      <w:r w:rsidR="006A3837" w:rsidRPr="006A3837">
        <w:rPr>
          <w:rFonts w:ascii="Times New Roman" w:hAnsi="Times New Roman" w:cs="Times New Roman"/>
          <w:sz w:val="24"/>
          <w:szCs w:val="24"/>
        </w:rPr>
        <w:t>, а зольность его на 1% больше.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 xml:space="preserve"> Тогда выход и зольность обезвоженного шлама равно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3000" w:dyaOrig="360">
          <v:shape id="_x0000_i1046" type="#_x0000_t75" style="width:150pt;height:18pt" o:ole="">
            <v:imagedata r:id="rId48" o:title=""/>
          </v:shape>
          <o:OLEObject Type="Embed" ProgID="Equation.3" ShapeID="_x0000_i1046" DrawAspect="Content" ObjectID="_1768456730" r:id="rId49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3000" w:dyaOrig="380">
          <v:shape id="_x0000_i1047" type="#_x0000_t75" style="width:150pt;height:18.6pt" o:ole="">
            <v:imagedata r:id="rId50" o:title=""/>
          </v:shape>
          <o:OLEObject Type="Embed" ProgID="Equation.3" ShapeID="_x0000_i1047" DrawAspect="Content" ObjectID="_1768456731" r:id="rId51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24"/>
          <w:sz w:val="24"/>
          <w:szCs w:val="24"/>
        </w:rPr>
        <w:object w:dxaOrig="3100" w:dyaOrig="620">
          <v:shape id="_x0000_i1048" type="#_x0000_t75" style="width:155.4pt;height:30.6pt" o:ole="">
            <v:imagedata r:id="rId52" o:title=""/>
          </v:shape>
          <o:OLEObject Type="Embed" ProgID="Equation.3" ShapeID="_x0000_i1048" DrawAspect="Content" ObjectID="_1768456732" r:id="rId53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 xml:space="preserve">Определяем выход и зольность </w:t>
      </w:r>
      <w:proofErr w:type="spellStart"/>
      <w:r w:rsidRPr="006A3837">
        <w:rPr>
          <w:rFonts w:ascii="Times New Roman" w:hAnsi="Times New Roman" w:cs="Times New Roman"/>
          <w:sz w:val="24"/>
          <w:szCs w:val="24"/>
        </w:rPr>
        <w:t>подрешетного</w:t>
      </w:r>
      <w:proofErr w:type="spellEnd"/>
      <w:r w:rsidRPr="006A3837">
        <w:rPr>
          <w:rFonts w:ascii="Times New Roman" w:hAnsi="Times New Roman" w:cs="Times New Roman"/>
          <w:sz w:val="24"/>
          <w:szCs w:val="24"/>
        </w:rPr>
        <w:t xml:space="preserve"> продукта</w:t>
      </w:r>
      <w:r w:rsidR="006A3837" w:rsidRPr="006A3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32" w:rsidRDefault="005679F7" w:rsidP="00484832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3280" w:dyaOrig="360">
          <v:shape id="_x0000_i1049" type="#_x0000_t75" style="width:164.4pt;height:18pt" o:ole="">
            <v:imagedata r:id="rId54" o:title=""/>
          </v:shape>
          <o:OLEObject Type="Embed" ProgID="Equation.3" ShapeID="_x0000_i1049" DrawAspect="Content" ObjectID="_1768456733" r:id="rId55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484832" w:rsidRDefault="00484832" w:rsidP="00484832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0" wp14:anchorId="3033A875" wp14:editId="48D26C97">
                <wp:simplePos x="0" y="0"/>
                <wp:positionH relativeFrom="column">
                  <wp:posOffset>15240</wp:posOffset>
                </wp:positionH>
                <wp:positionV relativeFrom="paragraph">
                  <wp:posOffset>589915</wp:posOffset>
                </wp:positionV>
                <wp:extent cx="5419090" cy="2428240"/>
                <wp:effectExtent l="0" t="0" r="10160" b="1016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090" cy="2428240"/>
                          <a:chOff x="1789" y="1790"/>
                          <a:chExt cx="8534" cy="4151"/>
                        </a:xfrm>
                      </wpg:grpSpPr>
                      <wps:wsp>
                        <wps:cNvPr id="2" name="Line 36"/>
                        <wps:cNvCnPr/>
                        <wps:spPr bwMode="auto">
                          <a:xfrm>
                            <a:off x="2449" y="4052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37"/>
                        <wps:cNvCnPr/>
                        <wps:spPr bwMode="auto">
                          <a:xfrm>
                            <a:off x="5283" y="1790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38"/>
                        <wps:cNvCnPr/>
                        <wps:spPr bwMode="auto">
                          <a:xfrm>
                            <a:off x="2444" y="4061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9"/>
                        <wps:cNvCnPr/>
                        <wps:spPr bwMode="auto">
                          <a:xfrm>
                            <a:off x="8115" y="4045"/>
                            <a:ext cx="0" cy="17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1897"/>
                            <a:ext cx="2005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3" w:rsidRPr="006A3837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18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=0,62 %</w:t>
                              </w:r>
                            </w:p>
                            <w:p w:rsidR="00216FC3" w:rsidRPr="006A3837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18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27,81 %</w:t>
                              </w:r>
                            </w:p>
                            <w:p w:rsidR="00216FC3" w:rsidRPr="006A3837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18</w:t>
                              </w:r>
                              <w:r w:rsidRPr="006A383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=1,86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70" y="4168"/>
                            <a:ext cx="2005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3" w:rsidRPr="00484832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22</w:t>
                              </w: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=0,19 %</w:t>
                              </w:r>
                            </w:p>
                            <w:p w:rsidR="00216FC3" w:rsidRPr="00484832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22</w:t>
                              </w: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25,53 %</w:t>
                              </w:r>
                            </w:p>
                            <w:p w:rsidR="00216FC3" w:rsidRPr="00484832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22</w:t>
                              </w:r>
                              <w:r w:rsidRPr="0048483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=0,57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4157"/>
                            <a:ext cx="2095" cy="1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6FC3" w:rsidRPr="00403795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23</w:t>
                              </w: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=0,43%</w:t>
                              </w:r>
                            </w:p>
                            <w:p w:rsidR="00216FC3" w:rsidRPr="00403795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23</w:t>
                              </w: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28,81 %</w:t>
                              </w:r>
                            </w:p>
                            <w:p w:rsidR="00216FC3" w:rsidRPr="00403795" w:rsidRDefault="00216FC3" w:rsidP="00484832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23</w:t>
                              </w: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=1,29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37" y="1935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403795" w:rsidRDefault="00216FC3" w:rsidP="00567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0379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789" y="4889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403795" w:rsidRDefault="00216FC3" w:rsidP="00567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0379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498" y="4825"/>
                            <a:ext cx="60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403795" w:rsidRDefault="00216FC3" w:rsidP="0048483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0379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886" y="3600"/>
                            <a:ext cx="2804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6FC3" w:rsidRPr="00403795" w:rsidRDefault="00216FC3" w:rsidP="005679F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379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Обезвоживание (ГСЛ)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54" style="position:absolute;left:0;text-align:left;margin-left:1.2pt;margin-top:46.45pt;width:426.7pt;height:191.2pt;z-index:251664384" coordorigin="1789,1790" coordsize="8534,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" o:allowoverlap="f">
                <v:line id="Line 36" o:spid="_x0000_s1055" style="position:absolute;visibility:visible;mso-wrap-style:square" from="2449,4052" to="8118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37" o:spid="_x0000_s1056" style="position:absolute;visibility:visible;mso-wrap-style:square" from="5283,1790" to="5283,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Wc8AAAADaAAAADwAAAGRycy9kb3ducmV2LnhtbESP0YrCMBRE3wX/IVxh3zR1V8pSTYu4&#10;CPokdv2AS3Nti81NSaKtf28WFnwcZuYMsylG04kHOd9aVrBcJCCIK6tbrhVcfvfzbxA+IGvsLJOC&#10;J3ko8ulkg5m2A5/pUYZaRAj7DBU0IfSZlL5qyKBf2J44elfrDIYoXS21wyHCTSc/kySVBluOCw32&#10;tGuoupV3o+B8GcxpTI9JYCpl9ZOubit3UOpjNm7XIAKN4R3+bx+0gi/4uxJvgM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TlnPAAAAA2gAAAA8AAAAAAAAAAAAAAAAA&#10;oQIAAGRycy9kb3ducmV2LnhtbFBLBQYAAAAABAAEAPkAAACOAwAAAAA=&#10;">
                  <v:stroke endarrow="classic"/>
                </v:line>
                <v:line id="Line 38" o:spid="_x0000_s1057" style="position:absolute;visibility:visible;mso-wrap-style:square" from="2444,4061" to="2444,5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oOB8AAAADaAAAADwAAAGRycy9kb3ducmV2LnhtbESPwWrDMBBE74X8g9hAb7WcYkxxooSQ&#10;UEhPJa4/YJE2tom1MpISO38fFQo9DjPzhtnsZjuIO/nQO1awynIQxNqZnlsFzc/n2weIEJENDo5J&#10;wYMC7LaLlw1Wxk18pnsdW5EgHCpU0MU4VlIG3ZHFkLmROHkX5y3GJH0rjccpwe0g3/O8lBZ7Tgsd&#10;jnToSF/rm1Vwbib7PZdfeWSqpT6WxbXwJ6Vel/N+DSLSHP/Df+2TUVDA75V0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6DgfAAAAA2gAAAA8AAAAAAAAAAAAAAAAA&#10;oQIAAGRycy9kb3ducmV2LnhtbFBLBQYAAAAABAAEAPkAAACOAwAAAAA=&#10;">
                  <v:stroke endarrow="classic"/>
                </v:line>
                <v:line id="Line 39" o:spid="_x0000_s1058" style="position:absolute;visibility:visible;mso-wrap-style:square" from="8115,4045" to="8115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rnMAAAADaAAAADwAAAGRycy9kb3ducmV2LnhtbESP0YrCMBRE3xf8h3AF39Z0RYt0Tcui&#10;CPq0WP2AS3O3LTY3JYm2/r0RFnwcZuYMsylG04k7Od9aVvA1T0AQV1a3XCu4nPefaxA+IGvsLJOC&#10;B3ko8snHBjNtBz7RvQy1iBD2GSpoQugzKX3VkEE/tz1x9P6sMxiidLXUDocIN51cJEkqDbYcFxrs&#10;adtQdS1vRsHpMpjfMT0mgamU1S5dXpfuoNRsOv58gwg0hnf4v33QClbwuhJvgMy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2q5zAAAAA2gAAAA8AAAAAAAAAAAAAAAAA&#10;oQIAAGRycy9kb3ducmV2LnhtbFBLBQYAAAAABAAEAPkAAACOAwAAAAA=&#10;">
                  <v:stroke endarrow="classic"/>
                </v:line>
                <v:shape id="Text Box 40" o:spid="_x0000_s1059" type="#_x0000_t202" style="position:absolute;left:5416;top:1897;width:2005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16FC3" w:rsidRPr="006A3837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18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=0,62 %</w:t>
                        </w:r>
                      </w:p>
                      <w:p w:rsidR="00216FC3" w:rsidRPr="006A3837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18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27,81 %</w:t>
                        </w:r>
                      </w:p>
                      <w:p w:rsidR="00216FC3" w:rsidRPr="006A3837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18</w:t>
                        </w:r>
                        <w:r w:rsidRPr="006A383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=1,86 т/час</w:t>
                        </w:r>
                      </w:p>
                    </w:txbxContent>
                  </v:textbox>
                </v:shape>
                <v:shape id="Text Box 41" o:spid="_x0000_s1060" type="#_x0000_t202" style="position:absolute;left:2570;top:4168;width:2005;height:1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16FC3" w:rsidRPr="00484832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22</w:t>
                        </w: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=0,19 %</w:t>
                        </w:r>
                      </w:p>
                      <w:p w:rsidR="00216FC3" w:rsidRPr="00484832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22</w:t>
                        </w: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25,53 %</w:t>
                        </w:r>
                      </w:p>
                      <w:p w:rsidR="00216FC3" w:rsidRPr="00484832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22</w:t>
                        </w:r>
                        <w:r w:rsidRPr="004848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=0,57 т/час</w:t>
                        </w:r>
                      </w:p>
                    </w:txbxContent>
                  </v:textbox>
                </v:shape>
                <v:shape id="Text Box 42" o:spid="_x0000_s1061" type="#_x0000_t202" style="position:absolute;left:8228;top:4157;width:2095;height:1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16FC3" w:rsidRPr="00403795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23</w:t>
                        </w: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=0,43%</w:t>
                        </w:r>
                      </w:p>
                      <w:p w:rsidR="00216FC3" w:rsidRPr="00403795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23</w:t>
                        </w: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28,81 %</w:t>
                        </w:r>
                      </w:p>
                      <w:p w:rsidR="00216FC3" w:rsidRPr="00403795" w:rsidRDefault="00216FC3" w:rsidP="00484832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23</w:t>
                        </w: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=1,29 т/час</w:t>
                        </w:r>
                      </w:p>
                    </w:txbxContent>
                  </v:textbox>
                </v:shape>
                <v:shape id="Text Box 43" o:spid="_x0000_s1062" type="#_x0000_t202" style="position:absolute;left:4737;top:1935;width:60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216FC3" w:rsidRPr="00403795" w:rsidRDefault="00216FC3" w:rsidP="005679F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0379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18</w:t>
                        </w:r>
                      </w:p>
                    </w:txbxContent>
                  </v:textbox>
                </v:shape>
                <v:shape id="Text Box 44" o:spid="_x0000_s1063" type="#_x0000_t202" style="position:absolute;left:1789;top:4889;width:60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216FC3" w:rsidRPr="00403795" w:rsidRDefault="00216FC3" w:rsidP="005679F7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0379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22</w:t>
                        </w:r>
                      </w:p>
                    </w:txbxContent>
                  </v:textbox>
                </v:shape>
                <v:shape id="Text Box 45" o:spid="_x0000_s1064" type="#_x0000_t202" style="position:absolute;left:7498;top:4825;width:60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216FC3" w:rsidRPr="00403795" w:rsidRDefault="00216FC3" w:rsidP="0048483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0379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23</w:t>
                        </w:r>
                      </w:p>
                    </w:txbxContent>
                  </v:textbox>
                </v:shape>
                <v:shape id="Text Box 46" o:spid="_x0000_s1065" type="#_x0000_t202" style="position:absolute;left:3886;top:3600;width:2804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16FC3" w:rsidRPr="00403795" w:rsidRDefault="00216FC3" w:rsidP="005679F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0379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Обезвоживание (ГСЛ)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6A3837" w:rsidRPr="006A3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79F7"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3340" w:dyaOrig="360">
          <v:shape id="_x0000_i1050" type="#_x0000_t75" style="width:167.4pt;height:18pt" o:ole="">
            <v:imagedata r:id="rId56" o:title=""/>
          </v:shape>
          <o:OLEObject Type="Embed" ProgID="Equation.3" ShapeID="_x0000_i1050" DrawAspect="Content" ObjectID="_1768456734" r:id="rId57"/>
        </w:object>
      </w:r>
      <w:r w:rsidR="005679F7"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left="2160" w:right="-1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Рисунок 5.7 – Схема обезвоживания (ГСЛ).</w:t>
      </w:r>
    </w:p>
    <w:p w:rsidR="005679F7" w:rsidRPr="006A3837" w:rsidRDefault="005679F7" w:rsidP="00403795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lastRenderedPageBreak/>
        <w:t>Операция сгущения в отстойниках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Определяем общее количество шлама, поступа</w:t>
      </w:r>
      <w:r w:rsidR="006A3837" w:rsidRPr="006A3837">
        <w:rPr>
          <w:rFonts w:ascii="Times New Roman" w:hAnsi="Times New Roman" w:cs="Times New Roman"/>
          <w:sz w:val="24"/>
          <w:szCs w:val="24"/>
        </w:rPr>
        <w:t>ющего на сгущение в отстойниках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2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5460" w:dyaOrig="360">
          <v:shape id="_x0000_i1051" type="#_x0000_t75" style="width:273pt;height:18pt" o:ole="">
            <v:imagedata r:id="rId58" o:title=""/>
          </v:shape>
          <o:OLEObject Type="Embed" ProgID="Equation.3" ShapeID="_x0000_i1051" DrawAspect="Content" ObjectID="_1768456735" r:id="rId59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  <w:r w:rsidR="004037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position w:val="-30"/>
          <w:sz w:val="24"/>
          <w:szCs w:val="24"/>
        </w:rPr>
        <w:object w:dxaOrig="4080" w:dyaOrig="720">
          <v:shape id="_x0000_i1052" type="#_x0000_t75" style="width:204pt;height:36pt" o:ole="">
            <v:imagedata r:id="rId60" o:title=""/>
          </v:shape>
          <o:OLEObject Type="Embed" ProgID="Equation.3" ShapeID="_x0000_i1052" DrawAspect="Content" ObjectID="_1768456736" r:id="rId61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="00403795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position w:val="-28"/>
          <w:sz w:val="24"/>
          <w:szCs w:val="24"/>
        </w:rPr>
        <w:object w:dxaOrig="6220" w:dyaOrig="660">
          <v:shape id="_x0000_i1053" type="#_x0000_t75" style="width:311.4pt;height:33pt" o:ole="">
            <v:imagedata r:id="rId62" o:title=""/>
          </v:shape>
          <o:OLEObject Type="Embed" ProgID="Equation.3" ShapeID="_x0000_i1053" DrawAspect="Content" ObjectID="_1768456737" r:id="rId63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24"/>
          <w:sz w:val="24"/>
          <w:szCs w:val="24"/>
        </w:rPr>
        <w:object w:dxaOrig="3200" w:dyaOrig="620">
          <v:shape id="_x0000_i1054" type="#_x0000_t75" style="width:159.6pt;height:30.6pt" o:ole="">
            <v:imagedata r:id="rId64" o:title=""/>
          </v:shape>
          <o:OLEObject Type="Embed" ProgID="Equation.3" ShapeID="_x0000_i1054" DrawAspect="Content" ObjectID="_1768456738" r:id="rId65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  <w:r w:rsidR="0040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Определяем выход и зольность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4060" w:dyaOrig="360">
          <v:shape id="_x0000_i1055" type="#_x0000_t75" style="width:203.4pt;height:18pt" o:ole="">
            <v:imagedata r:id="rId66" o:title=""/>
          </v:shape>
          <o:OLEObject Type="Embed" ProgID="Equation.3" ShapeID="_x0000_i1055" DrawAspect="Content" ObjectID="_1768456739" r:id="rId67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30"/>
          <w:sz w:val="24"/>
          <w:szCs w:val="24"/>
        </w:rPr>
        <w:object w:dxaOrig="3180" w:dyaOrig="720">
          <v:shape id="_x0000_i1056" type="#_x0000_t75" style="width:159pt;height:36pt" o:ole="">
            <v:imagedata r:id="rId68" o:title=""/>
          </v:shape>
          <o:OLEObject Type="Embed" ProgID="Equation.3" ShapeID="_x0000_i1056" DrawAspect="Content" ObjectID="_1768456740" r:id="rId69"/>
        </w:object>
      </w:r>
    </w:p>
    <w:p w:rsidR="005679F7" w:rsidRPr="006A3837" w:rsidRDefault="005679F7" w:rsidP="00403795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28"/>
          <w:sz w:val="24"/>
          <w:szCs w:val="24"/>
        </w:rPr>
        <w:object w:dxaOrig="3739" w:dyaOrig="660">
          <v:shape id="_x0000_i1057" type="#_x0000_t75" style="width:186.6pt;height:33pt" o:ole="">
            <v:imagedata r:id="rId70" o:title=""/>
          </v:shape>
          <o:OLEObject Type="Embed" ProgID="Equation.3" ShapeID="_x0000_i1057" DrawAspect="Content" ObjectID="_1768456741" r:id="rId71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tabs>
          <w:tab w:val="left" w:pos="7371"/>
          <w:tab w:val="left" w:pos="978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4120" w:dyaOrig="360">
          <v:shape id="_x0000_i1058" type="#_x0000_t75" style="width:206.4pt;height:18pt" o:ole="">
            <v:imagedata r:id="rId72" o:title=""/>
          </v:shape>
          <o:OLEObject Type="Embed" ProgID="Equation.3" ShapeID="_x0000_i1058" DrawAspect="Content" ObjectID="_1768456742" r:id="rId73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5679F7" w:rsidRPr="006A3837" w:rsidRDefault="005679F7" w:rsidP="00403795">
      <w:pPr>
        <w:spacing w:before="24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Осветление в наружных отстойниках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Из практических данных количество шлама в сливе равно</w:t>
      </w:r>
    </w:p>
    <w:p w:rsidR="005679F7" w:rsidRPr="006A3837" w:rsidRDefault="005679F7" w:rsidP="00403795">
      <w:pPr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Найдем выход и зольность шлама:</w:t>
      </w:r>
    </w:p>
    <w:p w:rsidR="00403795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700" w:dyaOrig="360">
          <v:shape id="_x0000_i1059" type="#_x0000_t75" style="width:35.4pt;height:18pt" o:ole="">
            <v:imagedata r:id="rId74" o:title=""/>
          </v:shape>
          <o:OLEObject Type="Embed" ProgID="Equation.3" ShapeID="_x0000_i1059" DrawAspect="Content" ObjectID="_1768456743" r:id="rId75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%;</w:t>
      </w:r>
    </w:p>
    <w:p w:rsidR="00403795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760" w:dyaOrig="380">
          <v:shape id="_x0000_i1060" type="#_x0000_t75" style="width:38.4pt;height:18.6pt" o:ole="">
            <v:imagedata r:id="rId76" o:title=""/>
          </v:shape>
          <o:OLEObject Type="Embed" ProgID="Equation.3" ShapeID="_x0000_i1060" DrawAspect="Content" ObjectID="_1768456744" r:id="rId77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%;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780" w:dyaOrig="360">
          <v:shape id="_x0000_i1061" type="#_x0000_t75" style="width:39pt;height:18pt" o:ole="">
            <v:imagedata r:id="rId78" o:title=""/>
          </v:shape>
          <o:OLEObject Type="Embed" ProgID="Equation.3" ShapeID="_x0000_i1061" DrawAspect="Content" ObjectID="_1768456745" r:id="rId79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т/час;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720" w:dyaOrig="360">
          <v:shape id="_x0000_i1062" type="#_x0000_t75" style="width:36pt;height:18pt" o:ole="">
            <v:imagedata r:id="rId80" o:title=""/>
          </v:shape>
          <o:OLEObject Type="Embed" ProgID="Equation.3" ShapeID="_x0000_i1062" DrawAspect="Content" ObjectID="_1768456746" r:id="rId81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1500" w:dyaOrig="360">
          <v:shape id="_x0000_i1063" type="#_x0000_t75" style="width:75pt;height:18pt" o:ole="">
            <v:imagedata r:id="rId82" o:title=""/>
          </v:shape>
          <o:OLEObject Type="Embed" ProgID="Equation.3" ShapeID="_x0000_i1063" DrawAspect="Content" ObjectID="_1768456747" r:id="rId83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1700" w:dyaOrig="380">
          <v:shape id="_x0000_i1064" type="#_x0000_t75" style="width:84.6pt;height:18.6pt" o:ole="">
            <v:imagedata r:id="rId84" o:title=""/>
          </v:shape>
          <o:OLEObject Type="Embed" ProgID="Equation.3" ShapeID="_x0000_i1064" DrawAspect="Content" ObjectID="_1768456748" r:id="rId85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1700" w:dyaOrig="360">
          <v:shape id="_x0000_i1065" type="#_x0000_t75" style="width:84.6pt;height:18pt" o:ole="">
            <v:imagedata r:id="rId86" o:title=""/>
          </v:shape>
          <o:OLEObject Type="Embed" ProgID="Equation.3" ShapeID="_x0000_i1065" DrawAspect="Content" ObjectID="_1768456749" r:id="rId87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5679F7" w:rsidRPr="006A3837" w:rsidRDefault="005679F7" w:rsidP="0040379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sz w:val="24"/>
          <w:szCs w:val="24"/>
        </w:rPr>
        <w:t>Определим выход и зольность общего отсева:</w:t>
      </w:r>
    </w:p>
    <w:p w:rsidR="005679F7" w:rsidRPr="006A3837" w:rsidRDefault="005679F7" w:rsidP="00403795">
      <w:pPr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position w:val="-12"/>
          <w:sz w:val="24"/>
          <w:szCs w:val="24"/>
        </w:rPr>
        <w:object w:dxaOrig="5780" w:dyaOrig="360">
          <v:shape id="_x0000_i1066" type="#_x0000_t75" style="width:288.6pt;height:18pt" o:ole="">
            <v:imagedata r:id="rId88" o:title=""/>
          </v:shape>
          <o:OLEObject Type="Embed" ProgID="Equation.3" ShapeID="_x0000_i1066" DrawAspect="Content" ObjectID="_1768456750" r:id="rId89"/>
        </w:object>
      </w:r>
      <w:r w:rsidRPr="006A3837">
        <w:rPr>
          <w:rFonts w:ascii="Times New Roman" w:hAnsi="Times New Roman" w:cs="Times New Roman"/>
          <w:sz w:val="24"/>
          <w:szCs w:val="24"/>
        </w:rPr>
        <w:t xml:space="preserve"> </w:t>
      </w:r>
      <w:r w:rsidRPr="006A3837">
        <w:rPr>
          <w:rFonts w:ascii="Times New Roman" w:hAnsi="Times New Roman" w:cs="Times New Roman"/>
          <w:i/>
          <w:sz w:val="24"/>
          <w:szCs w:val="24"/>
        </w:rPr>
        <w:t>%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ind w:right="-17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30"/>
          <w:sz w:val="24"/>
          <w:szCs w:val="24"/>
        </w:rPr>
        <w:object w:dxaOrig="4080" w:dyaOrig="720">
          <v:shape id="_x0000_i1067" type="#_x0000_t75" style="width:204pt;height:36pt" o:ole="">
            <v:imagedata r:id="rId90" o:title=""/>
          </v:shape>
          <o:OLEObject Type="Embed" ProgID="Equation.3" ShapeID="_x0000_i1067" DrawAspect="Content" ObjectID="_1768456751" r:id="rId91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28"/>
          <w:sz w:val="24"/>
          <w:szCs w:val="24"/>
        </w:rPr>
        <w:object w:dxaOrig="6060" w:dyaOrig="660">
          <v:shape id="_x0000_i1068" type="#_x0000_t75" style="width:303pt;height:33pt" o:ole="">
            <v:imagedata r:id="rId92" o:title=""/>
          </v:shape>
          <o:OLEObject Type="Embed" ProgID="Equation.3" ShapeID="_x0000_i1068" DrawAspect="Content" ObjectID="_1768456752" r:id="rId93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5679F7" w:rsidRPr="006A3837" w:rsidRDefault="005679F7" w:rsidP="00403795">
      <w:pPr>
        <w:tabs>
          <w:tab w:val="left" w:pos="7371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i/>
          <w:position w:val="-12"/>
          <w:sz w:val="24"/>
          <w:szCs w:val="24"/>
        </w:rPr>
        <w:object w:dxaOrig="6160" w:dyaOrig="360">
          <v:shape id="_x0000_i1069" type="#_x0000_t75" style="width:308.4pt;height:18pt" o:ole="">
            <v:imagedata r:id="rId94" o:title=""/>
          </v:shape>
          <o:OLEObject Type="Embed" ProgID="Equation.3" ShapeID="_x0000_i1069" DrawAspect="Content" ObjectID="_1768456753" r:id="rId95"/>
        </w:object>
      </w:r>
      <w:r w:rsidRPr="006A3837">
        <w:rPr>
          <w:rFonts w:ascii="Times New Roman" w:hAnsi="Times New Roman" w:cs="Times New Roman"/>
          <w:i/>
          <w:sz w:val="24"/>
          <w:szCs w:val="24"/>
        </w:rPr>
        <w:t xml:space="preserve"> т/час</w:t>
      </w:r>
    </w:p>
    <w:p w:rsidR="00357C2A" w:rsidRDefault="00357C2A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CB0322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837">
        <w:rPr>
          <w:rFonts w:ascii="Times New Roman" w:hAnsi="Times New Roman" w:cs="Times New Roman"/>
          <w:b/>
          <w:sz w:val="24"/>
          <w:szCs w:val="24"/>
        </w:rPr>
        <w:t>Пример</w:t>
      </w:r>
      <w:r w:rsidR="006C3B0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A3837">
        <w:rPr>
          <w:rFonts w:ascii="Times New Roman" w:hAnsi="Times New Roman" w:cs="Times New Roman"/>
          <w:b/>
          <w:sz w:val="24"/>
          <w:szCs w:val="24"/>
        </w:rPr>
        <w:t xml:space="preserve"> расчета заключительных операций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тяжелая среда</w:t>
      </w:r>
      <w:r w:rsidR="006C3B0D">
        <w:rPr>
          <w:rFonts w:ascii="Times New Roman" w:hAnsi="Times New Roman" w:cs="Times New Roman"/>
          <w:b/>
          <w:sz w:val="24"/>
          <w:szCs w:val="24"/>
        </w:rPr>
        <w:t xml:space="preserve"> (схема ниже)</w:t>
      </w: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14" w:rsidRPr="006C3B0D" w:rsidRDefault="00FB6014" w:rsidP="00FB60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0D">
        <w:rPr>
          <w:rFonts w:ascii="Times New Roman" w:hAnsi="Times New Roman" w:cs="Times New Roman"/>
          <w:sz w:val="24"/>
          <w:szCs w:val="24"/>
        </w:rPr>
        <w:t>Расчет заключительных операций</w:t>
      </w:r>
    </w:p>
    <w:p w:rsidR="00FB6014" w:rsidRPr="006C3B0D" w:rsidRDefault="00FB6014" w:rsidP="00FB6014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3B0D">
        <w:rPr>
          <w:rFonts w:ascii="Times New Roman" w:hAnsi="Times New Roman" w:cs="Times New Roman"/>
          <w:sz w:val="24"/>
          <w:szCs w:val="24"/>
        </w:rPr>
        <w:t>Отмывка концентрата</w:t>
      </w:r>
    </w:p>
    <w:p w:rsidR="00FB6014" w:rsidRPr="006C3B0D" w:rsidRDefault="00FB6014" w:rsidP="00FB60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hAnsi="Times New Roman" w:cs="Times New Roman"/>
          <w:sz w:val="24"/>
          <w:szCs w:val="24"/>
        </w:rPr>
        <w:t xml:space="preserve">Содержание шлама в кондиционной суспензии принимаем 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sym w:font="Symbol" w:char="F067"/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10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=0 и А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10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=0.</w:t>
      </w:r>
    </w:p>
    <w:p w:rsidR="00FB6014" w:rsidRPr="006C3B0D" w:rsidRDefault="00FB6014" w:rsidP="00FB60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Определяем содержание шлама в некондиционной суспензии:</w:t>
      </w:r>
    </w:p>
    <w:p w:rsidR="00FB6014" w:rsidRPr="006C3B0D" w:rsidRDefault="00FB6014" w:rsidP="00FB601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object w:dxaOrig="340" w:dyaOrig="380">
          <v:shape id="_x0000_i1070" type="#_x0000_t75" style="width:17.4pt;height:18.6pt" o:ole="">
            <v:imagedata r:id="rId96" o:title=""/>
          </v:shape>
          <o:OLEObject Type="Embed" ProgID="Equation.3" ShapeID="_x0000_i1070" DrawAspect="Content" ObjectID="_1768456754" r:id="rId97"/>
        </w:objec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 = 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 w:bidi="mr-I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m:t>х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m:t>3</m:t>
            </m:r>
          </m:sub>
        </m:sSub>
      </m:oMath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sym w:font="Symbol" w:char="F068"/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 xml:space="preserve"> 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                                             (4.37)             </w:t>
      </w:r>
    </w:p>
    <w:p w:rsidR="00FB6014" w:rsidRPr="006C3B0D" w:rsidRDefault="00FB6014" w:rsidP="00FB6014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 где 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sym w:font="Symbol" w:char="F068"/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 xml:space="preserve"> 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- КПД грохота, 0,92-0,95                                                                                           </w:t>
      </w:r>
    </w:p>
    <w:p w:rsidR="00FB6014" w:rsidRPr="006C3B0D" w:rsidRDefault="00FB6014" w:rsidP="00FB60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 = 0,66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0,92 = 0,61 %</w:t>
      </w:r>
    </w:p>
    <w:p w:rsidR="00FB6014" w:rsidRPr="006C3B0D" w:rsidRDefault="00FB6014" w:rsidP="00FB601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A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x</m:t>
            </m:r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m:t>3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d</m:t>
            </m:r>
          </m:sup>
        </m:sSubSup>
      </m:oMath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=25,74 %                                            (4.38)</w:t>
      </w:r>
    </w:p>
    <w:p w:rsidR="00FB6014" w:rsidRPr="006C3B0D" w:rsidRDefault="00FB6014" w:rsidP="00FB60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Выход и зольность концентрата определяем по уравнения баланса.</w:t>
      </w:r>
    </w:p>
    <w:p w:rsidR="00FB6014" w:rsidRPr="006C3B0D" w:rsidRDefault="00FB6014" w:rsidP="00FB601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12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8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-γ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10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-γ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 xml:space="preserve"> 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                                           (4.39)</w:t>
      </w:r>
    </w:p>
    <w:p w:rsidR="00FB6014" w:rsidRPr="006C3B0D" w:rsidRDefault="00FB6014" w:rsidP="00FB60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12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=45,43-0-0,61=44,82 %                         </w:t>
      </w:r>
    </w:p>
    <w:p w:rsidR="00FB6014" w:rsidRPr="006C3B0D" w:rsidRDefault="00FB6014" w:rsidP="00FB6014">
      <w:pPr>
        <w:tabs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А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12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8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8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-γ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10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10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-γ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/γ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12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 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(4.40)</w:t>
      </w:r>
    </w:p>
    <w:p w:rsidR="00FB6014" w:rsidRPr="006C3B0D" w:rsidRDefault="00FB6014" w:rsidP="00FB60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12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=45,43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14,94-0-0,61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25,74/44,82=14,79 %</w:t>
      </w:r>
    </w:p>
    <w:p w:rsidR="00FB6014" w:rsidRPr="006C3B0D" w:rsidRDefault="00FB6014" w:rsidP="00FB601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Определяем производительность по </w:t>
      </w:r>
      <w:proofErr w:type="gramStart"/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твердому</w:t>
      </w:r>
      <w:proofErr w:type="gramEnd"/>
    </w:p>
    <w:p w:rsidR="00FB6014" w:rsidRPr="006C3B0D" w:rsidRDefault="00FB6014" w:rsidP="00FB601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/100,т/ч                                           (4.41)</w:t>
      </w:r>
    </w:p>
    <w:p w:rsidR="00FB6014" w:rsidRPr="006C3B0D" w:rsidRDefault="00FB6014" w:rsidP="00CB032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=0,61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1100/100=6,71 т/ч</w:t>
      </w:r>
    </w:p>
    <w:p w:rsidR="00FB6014" w:rsidRPr="006C3B0D" w:rsidRDefault="00FB6014" w:rsidP="00FB6014">
      <w:pPr>
        <w:tabs>
          <w:tab w:val="center" w:pos="4677"/>
          <w:tab w:val="right" w:pos="9355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12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12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/100,т/ч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 xml:space="preserve">                   (4.42)</w:t>
      </w:r>
    </w:p>
    <w:p w:rsidR="00FB6014" w:rsidRPr="006C3B0D" w:rsidRDefault="00FB6014" w:rsidP="00FB601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12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=44,82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1100/100=493,02 т/ч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Отмывка породы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Принимаем ориентировочно выход шлама в продуктах 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13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=0 %, тогда: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=11,14 %</w:t>
      </w:r>
    </w:p>
    <w:p w:rsidR="00CB0322" w:rsidRPr="006C3B0D" w:rsidRDefault="00CB0322" w:rsidP="00CB0322">
      <w:pPr>
        <w:tabs>
          <w:tab w:val="center" w:pos="4677"/>
          <w:tab w:val="left" w:pos="5580"/>
          <w:tab w:val="left" w:pos="6048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=А</w:t>
      </w:r>
      <w:proofErr w:type="gramStart"/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9</w:t>
      </w:r>
      <w:proofErr w:type="gramEnd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=68,92 %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=122,54 т/ч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Регенерация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Определяем общее количество шлама, поступающего на регенерацию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16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+γ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14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 xml:space="preserve">  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 xml:space="preserve">                                              (4.43)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16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=0,61+0=0,61 %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16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=25,74 %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16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11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=6,71 т/ч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Содержание шлама в магнитном продукте принимаем 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17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=0 и 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17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Определяем выход и зольность шлама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lastRenderedPageBreak/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18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16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=0,61 %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18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16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=25,74 %</w:t>
      </w:r>
    </w:p>
    <w:p w:rsidR="00CB0322" w:rsidRPr="006C3B0D" w:rsidRDefault="00CB0322" w:rsidP="00CB0322">
      <w:pPr>
        <w:tabs>
          <w:tab w:val="left" w:pos="5580"/>
        </w:tabs>
        <w:spacing w:after="0" w:line="48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18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16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=6,71 т/ч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Классификация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Определяем общее количество шлама, поступающего на классификацию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6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18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                                              (4.44)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=1,11+0,61=1,72 %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18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18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6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proofErr w:type="gramStart"/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6</w:t>
      </w:r>
      <w:proofErr w:type="gramEnd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/γ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                                  (4.45)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=1,11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26,7+0,61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25,74/1,72=26,36 %          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6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18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,т/ч                                             (4.46)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=12,21+6,71=18,92 т/ч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left="142" w:firstLine="567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Выход шлама удаляемого со сливом принимаем 30%, а зольность на     4 % выше </w:t>
      </w:r>
      <w:proofErr w:type="gramStart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от</w:t>
      </w:r>
      <w:proofErr w:type="gramEnd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исходного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0,3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(4.47)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=1,72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0,3=0,52 %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A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+4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(4.48)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=26,36+4=30,36 %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left="851" w:hanging="142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Определяем содержание сгущенного продукта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-γ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(4.49)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=1,72-0,52=1,2 %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-γ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/γ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(4.50)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=1,72*26,36-0,52*30,36/1,2=24,63 %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Определяем производительность по </w:t>
      </w:r>
      <w:proofErr w:type="gramStart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твердому</w:t>
      </w:r>
      <w:proofErr w:type="gramEnd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/100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,т/ч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(4.51)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=0,52*1100/100=5,72 т/ч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19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-Q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,т/ч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(4.52)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=18,92-5,72=13,2 т/ч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Обезвоживание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Выход </w:t>
      </w:r>
      <w:proofErr w:type="spellStart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подрешетного</w:t>
      </w:r>
      <w:proofErr w:type="spellEnd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продукта принимаем 10 %, а золу на 4 % выше </w:t>
      </w:r>
      <w:proofErr w:type="gramStart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от</w:t>
      </w:r>
      <w:proofErr w:type="gramEnd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исходного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0,1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(4.53)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=1,2*0,1=0,12 %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A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+4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(4.54)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=24,63+4=28,63 %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Определяем содержание сгущенного продукта 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-γ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(4.55)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=1,2-0,12=1,08 %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-γ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/γ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(4.56)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lastRenderedPageBreak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=1,2*24,63-0,12*28,63/1,08=24,18 %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Определяем производительность по </w:t>
      </w:r>
      <w:proofErr w:type="gramStart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твердому</w:t>
      </w:r>
      <w:proofErr w:type="gramEnd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/100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,т/ч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(4.57)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=0,12*1100/100=1,32 т/ч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ab/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21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-Q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,т/ч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(4.58)</w:t>
      </w:r>
    </w:p>
    <w:p w:rsidR="00CB0322" w:rsidRPr="006C3B0D" w:rsidRDefault="00CB0322" w:rsidP="00CB0322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eastAsia="Times New Roman" w:hAnsi="Times New Roman"/>
          <w:sz w:val="24"/>
          <w:szCs w:val="24"/>
          <w:lang w:eastAsia="ru-RU" w:bidi="mr-IN"/>
        </w:rPr>
        <w:t>=13,2-1,32=11,88 т/ч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Сгущение 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Определяем количество шлама поступающего на операцию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(4.59)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=0,12+0,52=0,64 %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/γ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(4.60)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=0,12*28,63+0,52*30,36/0,64=30,04 %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22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,т/ч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(4.61)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=1,32+5,72=7,04 т/ч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Ориентировочно принимаем, что в слив уходит 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26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=0% и 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26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=0,64 %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=30,04 %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24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=7,04 т/ч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Обезвоживание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Ориентировочно принимаем, что в фильтрат уходит 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28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=0% и 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28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27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=0,64 %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27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=30,04 %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27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=7,04 т/ч</w:t>
      </w:r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</w:p>
    <w:p w:rsidR="00CB0322" w:rsidRPr="006C3B0D" w:rsidRDefault="00CB0322" w:rsidP="00CB0322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Определяем выход и зольность полученного отсева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(4.62)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=42,32+1,08=43,4 %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5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/γ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29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(4.63)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=42,32*26,59+1,08*24,18/43,4=26,53 %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Определяем производительность по </w:t>
      </w:r>
      <w:proofErr w:type="gramStart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твердому</w:t>
      </w:r>
      <w:proofErr w:type="gramEnd"/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23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,т/ч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 xml:space="preserve"> 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 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  <w:t xml:space="preserve">  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   (4.64)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29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=465,52+11,88=477,4 т/ч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Определяем выход и зольность полученных отходов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30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27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  <w:t xml:space="preserve">        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(4.65)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30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=11,14+0,64=11,78%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ab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30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15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27</w:t>
      </w:r>
      <w:r w:rsidRPr="006C3B0D">
        <w:rPr>
          <w:rFonts w:ascii="Times New Roman" w:eastAsia="Times New Roman" w:hAnsi="Times New Roman" w:cs="Times New Roman"/>
          <w:sz w:val="24"/>
          <w:szCs w:val="24"/>
          <w:lang w:eastAsia="ru-RU" w:bidi="mr-IN"/>
        </w:rPr>
        <w:t>*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27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/γ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30</w:t>
      </w:r>
      <w:r w:rsidRPr="006C3B0D">
        <w:rPr>
          <w:rFonts w:ascii="Times New Roman" w:hAnsi="Times New Roman" w:cs="Times New Roman"/>
          <w:sz w:val="24"/>
          <w:szCs w:val="24"/>
        </w:rPr>
        <w:t>,%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(4.66)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lastRenderedPageBreak/>
        <w:t>А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30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=11,14*68,92+0,64*30,04/11,78=66,81 %</w:t>
      </w:r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Определяем производительность по </w:t>
      </w:r>
      <w:proofErr w:type="gramStart"/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твердому</w:t>
      </w:r>
      <w:proofErr w:type="gramEnd"/>
    </w:p>
    <w:p w:rsidR="00CB0322" w:rsidRPr="006C3B0D" w:rsidRDefault="00CB0322" w:rsidP="00CB0322">
      <w:pPr>
        <w:tabs>
          <w:tab w:val="center" w:pos="4677"/>
          <w:tab w:val="left" w:pos="5580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30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15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+</w:t>
      </w:r>
      <w:r w:rsidRPr="006C3B0D">
        <w:rPr>
          <w:rFonts w:ascii="Times New Roman" w:eastAsia="Times New Roman" w:hAnsi="Times New Roman" w:cs="Mangal"/>
          <w:sz w:val="24"/>
          <w:szCs w:val="24"/>
          <w:lang w:val="en-US"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27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,т/ч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 xml:space="preserve"> 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   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ab/>
        <w:t xml:space="preserve">         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 xml:space="preserve">    (4.67)</w:t>
      </w:r>
    </w:p>
    <w:p w:rsidR="00CB0322" w:rsidRPr="006C3B0D" w:rsidRDefault="00CB0322" w:rsidP="006C3B0D">
      <w:pPr>
        <w:tabs>
          <w:tab w:val="center" w:pos="4677"/>
          <w:tab w:val="left" w:pos="5580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Mangal"/>
          <w:sz w:val="24"/>
          <w:szCs w:val="24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Q</w:t>
      </w:r>
      <w:r w:rsidRPr="006C3B0D">
        <w:rPr>
          <w:rFonts w:ascii="Times New Roman" w:eastAsia="Times New Roman" w:hAnsi="Times New Roman" w:cs="Mangal"/>
          <w:sz w:val="24"/>
          <w:szCs w:val="24"/>
          <w:vertAlign w:val="subscript"/>
          <w:lang w:eastAsia="ru-RU" w:bidi="mr-IN"/>
        </w:rPr>
        <w:t>30</w:t>
      </w:r>
      <w:r w:rsidRPr="006C3B0D">
        <w:rPr>
          <w:rFonts w:ascii="Times New Roman" w:eastAsia="Times New Roman" w:hAnsi="Times New Roman" w:cs="Mangal"/>
          <w:sz w:val="24"/>
          <w:szCs w:val="24"/>
          <w:lang w:eastAsia="ru-RU" w:bidi="mr-IN"/>
        </w:rPr>
        <w:t>=122,54+7,04=129,58 т/ч</w:t>
      </w:r>
    </w:p>
    <w:p w:rsidR="00CB0322" w:rsidRDefault="00CB0322" w:rsidP="00CB0322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mr-IN"/>
        </w:rPr>
        <w:t>Практический баланс продуктов обогащения</w:t>
      </w:r>
    </w:p>
    <w:p w:rsidR="00CB0322" w:rsidRDefault="00CB0322" w:rsidP="00CB0322">
      <w:pPr>
        <w:tabs>
          <w:tab w:val="left" w:pos="5580"/>
        </w:tabs>
        <w:spacing w:after="0" w:line="360" w:lineRule="auto"/>
        <w:ind w:firstLine="142"/>
        <w:jc w:val="both"/>
        <w:rPr>
          <w:rFonts w:ascii="Times New Roman" w:eastAsia="Times New Roman" w:hAnsi="Times New Roman" w:cs="Mangal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mr-IN"/>
        </w:rPr>
        <w:t xml:space="preserve">Таблица 5.1 – Практический баланс продуктов обогащения </w:t>
      </w:r>
    </w:p>
    <w:p w:rsidR="00CB0322" w:rsidRDefault="00CB0322" w:rsidP="00CB0322">
      <w:pPr>
        <w:tabs>
          <w:tab w:val="left" w:pos="5580"/>
        </w:tabs>
        <w:spacing w:after="0" w:line="360" w:lineRule="auto"/>
        <w:ind w:right="140"/>
        <w:jc w:val="center"/>
        <w:rPr>
          <w:rFonts w:ascii="Times New Roman" w:eastAsia="Times New Roman" w:hAnsi="Times New Roman" w:cs="Mangal"/>
          <w:sz w:val="28"/>
          <w:szCs w:val="28"/>
          <w:lang w:eastAsia="ru-RU" w:bidi="mr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mr-IN"/>
        </w:rPr>
        <w:t xml:space="preserve">                                                                                                         в процентах</w:t>
      </w:r>
    </w:p>
    <w:tbl>
      <w:tblPr>
        <w:tblStyle w:val="a7"/>
        <w:tblW w:w="8119" w:type="dxa"/>
        <w:tblInd w:w="250" w:type="dxa"/>
        <w:tblLook w:val="04A0" w:firstRow="1" w:lastRow="0" w:firstColumn="1" w:lastColumn="0" w:noHBand="0" w:noVBand="1"/>
      </w:tblPr>
      <w:tblGrid>
        <w:gridCol w:w="1658"/>
        <w:gridCol w:w="1273"/>
        <w:gridCol w:w="1274"/>
        <w:gridCol w:w="1235"/>
        <w:gridCol w:w="1340"/>
        <w:gridCol w:w="1339"/>
      </w:tblGrid>
      <w:tr w:rsidR="00CB0322" w:rsidTr="006C3B0D">
        <w:trPr>
          <w:trHeight w:val="1010"/>
        </w:trPr>
        <w:tc>
          <w:tcPr>
            <w:tcW w:w="1658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Продукты</w:t>
            </w:r>
          </w:p>
        </w:tc>
        <w:tc>
          <w:tcPr>
            <w:tcW w:w="1273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 продукта</w:t>
            </w:r>
          </w:p>
        </w:tc>
        <w:tc>
          <w:tcPr>
            <w:tcW w:w="1274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γ</w:t>
            </w:r>
          </w:p>
        </w:tc>
        <w:tc>
          <w:tcPr>
            <w:tcW w:w="1235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US"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proofErr w:type="gramStart"/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US" w:eastAsia="ru-RU"/>
              </w:rPr>
              <w:t>d</w:t>
            </w:r>
            <w:proofErr w:type="gramEnd"/>
          </w:p>
        </w:tc>
        <w:tc>
          <w:tcPr>
            <w:tcW w:w="1340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γ*А</w:t>
            </w:r>
            <w:proofErr w:type="gramStart"/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val="en-US" w:eastAsia="ru-RU"/>
              </w:rPr>
              <w:t>d</w:t>
            </w:r>
            <w:proofErr w:type="gramEnd"/>
          </w:p>
        </w:tc>
        <w:tc>
          <w:tcPr>
            <w:tcW w:w="1339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 xml:space="preserve">Q </w:t>
            </w:r>
          </w:p>
        </w:tc>
      </w:tr>
      <w:tr w:rsidR="00CB0322" w:rsidTr="006C3B0D">
        <w:trPr>
          <w:trHeight w:val="505"/>
        </w:trPr>
        <w:tc>
          <w:tcPr>
            <w:tcW w:w="1658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273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274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235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339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CB0322" w:rsidTr="006C3B0D">
        <w:trPr>
          <w:trHeight w:val="505"/>
        </w:trPr>
        <w:tc>
          <w:tcPr>
            <w:tcW w:w="1658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Концентрат</w:t>
            </w:r>
          </w:p>
        </w:tc>
        <w:tc>
          <w:tcPr>
            <w:tcW w:w="1273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274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44,82</w:t>
            </w:r>
          </w:p>
        </w:tc>
        <w:tc>
          <w:tcPr>
            <w:tcW w:w="1235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14,79</w:t>
            </w:r>
          </w:p>
        </w:tc>
        <w:tc>
          <w:tcPr>
            <w:tcW w:w="1340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662,89</w:t>
            </w:r>
          </w:p>
        </w:tc>
        <w:tc>
          <w:tcPr>
            <w:tcW w:w="1339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493,02</w:t>
            </w:r>
          </w:p>
        </w:tc>
      </w:tr>
      <w:tr w:rsidR="00CB0322" w:rsidTr="006C3B0D">
        <w:trPr>
          <w:trHeight w:val="505"/>
        </w:trPr>
        <w:tc>
          <w:tcPr>
            <w:tcW w:w="1658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Отсев</w:t>
            </w:r>
          </w:p>
        </w:tc>
        <w:tc>
          <w:tcPr>
            <w:tcW w:w="1273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1274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43,4</w:t>
            </w:r>
          </w:p>
        </w:tc>
        <w:tc>
          <w:tcPr>
            <w:tcW w:w="1235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26,53</w:t>
            </w:r>
          </w:p>
        </w:tc>
        <w:tc>
          <w:tcPr>
            <w:tcW w:w="1340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1151,40</w:t>
            </w:r>
          </w:p>
        </w:tc>
        <w:tc>
          <w:tcPr>
            <w:tcW w:w="1339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477,4</w:t>
            </w:r>
          </w:p>
        </w:tc>
      </w:tr>
      <w:tr w:rsidR="00CB0322" w:rsidTr="006C3B0D">
        <w:trPr>
          <w:trHeight w:val="505"/>
        </w:trPr>
        <w:tc>
          <w:tcPr>
            <w:tcW w:w="1658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Порода</w:t>
            </w:r>
          </w:p>
        </w:tc>
        <w:tc>
          <w:tcPr>
            <w:tcW w:w="1273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274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11,78</w:t>
            </w:r>
          </w:p>
        </w:tc>
        <w:tc>
          <w:tcPr>
            <w:tcW w:w="1235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66,81</w:t>
            </w:r>
          </w:p>
        </w:tc>
        <w:tc>
          <w:tcPr>
            <w:tcW w:w="1340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787,02</w:t>
            </w:r>
          </w:p>
        </w:tc>
        <w:tc>
          <w:tcPr>
            <w:tcW w:w="1339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129,58</w:t>
            </w:r>
          </w:p>
        </w:tc>
      </w:tr>
      <w:tr w:rsidR="00CB0322" w:rsidTr="006C3B0D">
        <w:trPr>
          <w:trHeight w:val="505"/>
        </w:trPr>
        <w:tc>
          <w:tcPr>
            <w:tcW w:w="1658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273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35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26,01</w:t>
            </w:r>
          </w:p>
        </w:tc>
        <w:tc>
          <w:tcPr>
            <w:tcW w:w="1340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2601,31</w:t>
            </w:r>
          </w:p>
        </w:tc>
        <w:tc>
          <w:tcPr>
            <w:tcW w:w="1339" w:type="dxa"/>
            <w:vAlign w:val="center"/>
          </w:tcPr>
          <w:p w:rsidR="00CB0322" w:rsidRPr="00EE249C" w:rsidRDefault="00CB0322" w:rsidP="009E20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E249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1100</w:t>
            </w:r>
          </w:p>
        </w:tc>
      </w:tr>
    </w:tbl>
    <w:p w:rsidR="00CB0322" w:rsidRDefault="00CB0322" w:rsidP="00CB0322">
      <w:pPr>
        <w:tabs>
          <w:tab w:val="left" w:pos="5580"/>
        </w:tabs>
        <w:spacing w:after="0" w:line="360" w:lineRule="auto"/>
        <w:jc w:val="both"/>
        <w:rPr>
          <w:rFonts w:ascii="Times New Roman" w:eastAsia="Times New Roman" w:hAnsi="Times New Roman" w:cs="Mangal"/>
          <w:sz w:val="28"/>
          <w:szCs w:val="28"/>
          <w:lang w:eastAsia="ru-RU" w:bidi="mr-IN"/>
        </w:rPr>
      </w:pPr>
    </w:p>
    <w:p w:rsidR="00CB0322" w:rsidRPr="006C3B0D" w:rsidRDefault="006C3B0D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8"/>
          <w:szCs w:val="28"/>
          <w:u w:val="single"/>
          <w:lang w:eastAsia="ru-RU" w:bidi="mr-IN"/>
        </w:rPr>
      </w:pPr>
      <w:r w:rsidRPr="006C3B0D">
        <w:rPr>
          <w:rFonts w:ascii="Times New Roman" w:eastAsia="Times New Roman" w:hAnsi="Times New Roman" w:cs="Mangal"/>
          <w:sz w:val="28"/>
          <w:szCs w:val="28"/>
          <w:u w:val="single"/>
          <w:lang w:eastAsia="ru-RU" w:bidi="mr-IN"/>
        </w:rPr>
        <w:t>Схема обогащения в тяжелой среде</w:t>
      </w:r>
      <w:bookmarkStart w:id="0" w:name="_GoBack"/>
      <w:bookmarkEnd w:id="0"/>
    </w:p>
    <w:p w:rsidR="00CB0322" w:rsidRPr="006C3B0D" w:rsidRDefault="00CB0322" w:rsidP="00CB0322">
      <w:pPr>
        <w:tabs>
          <w:tab w:val="left" w:pos="5580"/>
        </w:tabs>
        <w:spacing w:after="0" w:line="360" w:lineRule="auto"/>
        <w:jc w:val="center"/>
        <w:rPr>
          <w:rFonts w:ascii="Times New Roman" w:eastAsia="Times New Roman" w:hAnsi="Times New Roman" w:cs="Mangal"/>
          <w:sz w:val="28"/>
          <w:szCs w:val="28"/>
          <w:u w:val="single"/>
          <w:lang w:eastAsia="ru-RU" w:bidi="mr-IN"/>
        </w:rPr>
      </w:pPr>
    </w:p>
    <w:p w:rsidR="00CB0322" w:rsidRDefault="00CB0322" w:rsidP="00CB032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mr-IN"/>
        </w:rPr>
      </w:pPr>
      <w:r>
        <w:rPr>
          <w:noProof/>
          <w:lang w:eastAsia="ru-RU"/>
        </w:rPr>
        <w:drawing>
          <wp:inline distT="0" distB="0" distL="0" distR="0" wp14:anchorId="31FDA450" wp14:editId="6A956A26">
            <wp:extent cx="5884164" cy="4358640"/>
            <wp:effectExtent l="0" t="0" r="254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8"/>
                    <a:srcRect l="18333" t="14131" r="19359" b="3817"/>
                    <a:stretch/>
                  </pic:blipFill>
                  <pic:spPr bwMode="auto">
                    <a:xfrm>
                      <a:off x="0" y="0"/>
                      <a:ext cx="5884344" cy="435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014" w:rsidRDefault="00FB6014" w:rsidP="00FB6014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 w:bidi="mr-IN"/>
        </w:rPr>
      </w:pPr>
    </w:p>
    <w:p w:rsidR="00613704" w:rsidRDefault="00FB6014" w:rsidP="00FB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 w:bidi="mr-IN"/>
        </w:rPr>
        <w:tab/>
      </w: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Default="00613704" w:rsidP="0040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704" w:rsidRPr="0096610C" w:rsidRDefault="00613704" w:rsidP="006137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3704" w:rsidRPr="0096610C" w:rsidSect="006A383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7"/>
    <w:rsid w:val="0006283C"/>
    <w:rsid w:val="0019278C"/>
    <w:rsid w:val="001F1E65"/>
    <w:rsid w:val="00216FC3"/>
    <w:rsid w:val="00357C2A"/>
    <w:rsid w:val="00403795"/>
    <w:rsid w:val="0041761B"/>
    <w:rsid w:val="00484832"/>
    <w:rsid w:val="005679F7"/>
    <w:rsid w:val="00613704"/>
    <w:rsid w:val="006158CB"/>
    <w:rsid w:val="006A3837"/>
    <w:rsid w:val="006C3B0D"/>
    <w:rsid w:val="00814DA6"/>
    <w:rsid w:val="0096610C"/>
    <w:rsid w:val="00A736CC"/>
    <w:rsid w:val="00AF11B6"/>
    <w:rsid w:val="00AF217F"/>
    <w:rsid w:val="00CB0322"/>
    <w:rsid w:val="00F71067"/>
    <w:rsid w:val="00F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3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79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679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13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B0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C4E7-ADED-4A6B-A1FC-6ECBD645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17</cp:revision>
  <dcterms:created xsi:type="dcterms:W3CDTF">2017-02-01T13:32:00Z</dcterms:created>
  <dcterms:modified xsi:type="dcterms:W3CDTF">2024-02-03T02:11:00Z</dcterms:modified>
</cp:coreProperties>
</file>