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BB" w:rsidRPr="00F937BB" w:rsidRDefault="00F937BB">
      <w:pPr>
        <w:rPr>
          <w:b/>
        </w:rPr>
      </w:pPr>
      <w:r w:rsidRPr="00F937BB">
        <w:rPr>
          <w:b/>
        </w:rPr>
        <w:t>16.02.24 4-ГЭМ-23 физика Фурсаева Галина Анатольевна</w:t>
      </w:r>
    </w:p>
    <w:p w:rsidR="00F937BB" w:rsidRDefault="00F937BB" w:rsidP="00F937BB">
      <w:pPr>
        <w:spacing w:after="0" w:line="240" w:lineRule="auto"/>
        <w:rPr>
          <w:b/>
          <w:color w:val="000000"/>
          <w:sz w:val="36"/>
          <w:szCs w:val="36"/>
          <w:u w:val="single"/>
        </w:rPr>
      </w:pPr>
      <w:r w:rsidRPr="00F937BB">
        <w:rPr>
          <w:b/>
          <w:color w:val="000000"/>
          <w:sz w:val="36"/>
          <w:szCs w:val="36"/>
          <w:u w:val="single"/>
        </w:rPr>
        <w:t>Тетрадь с конспектами принести в кабинет 408 корпус 3   19.02.24</w:t>
      </w:r>
    </w:p>
    <w:p w:rsidR="00F937BB" w:rsidRPr="0039406F" w:rsidRDefault="00F937BB" w:rsidP="00F937BB">
      <w:pPr>
        <w:rPr>
          <w:b/>
        </w:rPr>
      </w:pPr>
      <w:hyperlink r:id="rId8" w:history="1">
        <w:r w:rsidRPr="000202B0">
          <w:rPr>
            <w:rStyle w:val="a5"/>
          </w:rPr>
          <w:t>http://лена24.рф/%D0%A4%D0%B8%D0%B7%D0%B8%D0%BA%D0%B0_10_%D0%BA%D0%BB_%D0%9C%D1%8F%D0%BA%D0%B8%D1%88%D0%B5%D0%B2/index.html-</w:t>
        </w:r>
      </w:hyperlink>
      <w:r>
        <w:rPr>
          <w:rStyle w:val="a5"/>
        </w:rPr>
        <w:t xml:space="preserve"> </w:t>
      </w:r>
      <w:r w:rsidRPr="0039406F">
        <w:rPr>
          <w:rStyle w:val="a5"/>
          <w:b/>
          <w:color w:val="auto"/>
          <w:u w:val="none"/>
        </w:rPr>
        <w:t xml:space="preserve">дополнительную информацию можно найти на этом сайте, </w:t>
      </w:r>
      <w:proofErr w:type="gramStart"/>
      <w:r w:rsidRPr="0039406F">
        <w:rPr>
          <w:rStyle w:val="a5"/>
          <w:b/>
          <w:color w:val="auto"/>
          <w:u w:val="none"/>
        </w:rPr>
        <w:t>но</w:t>
      </w:r>
      <w:proofErr w:type="gramEnd"/>
      <w:r w:rsidRPr="0039406F">
        <w:rPr>
          <w:rStyle w:val="a5"/>
          <w:b/>
          <w:color w:val="auto"/>
          <w:u w:val="none"/>
        </w:rPr>
        <w:t xml:space="preserve"> не переходя, вставлять в поисковик</w:t>
      </w:r>
      <w:bookmarkStart w:id="0" w:name="_GoBack"/>
      <w:bookmarkEnd w:id="0"/>
    </w:p>
    <w:p w:rsidR="00F937BB" w:rsidRPr="00F937BB" w:rsidRDefault="00F937BB" w:rsidP="00F937BB">
      <w:pP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:rsidR="002E15F9" w:rsidRDefault="00F937BB">
      <w:pPr>
        <w:rPr>
          <w:b/>
        </w:rPr>
      </w:pPr>
      <w:r w:rsidRPr="00F937BB">
        <w:rPr>
          <w:b/>
        </w:rPr>
        <w:t xml:space="preserve"> Тема: Электрический ток. Закон Ома.</w:t>
      </w:r>
    </w:p>
    <w:p w:rsid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Электрический ток </w:t>
      </w:r>
      <w:proofErr w:type="gramStart"/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spellStart"/>
      <w:proofErr w:type="gramEnd"/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э.т</w:t>
      </w:r>
      <w:proofErr w:type="spellEnd"/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упорядоченное (направленное) движение заряженных частиц.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положительное направление </w:t>
      </w:r>
      <w:proofErr w:type="spell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э.т</w:t>
      </w:r>
      <w:proofErr w:type="spellEnd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принимают направление движения положительно заряженных частиц. Движение частиц в проводнике не видимы, но действие тока сопровождается: нагреванием проводника, изменением химического состава проводника, воздействие проводников друг на друга – магнитное.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Характеристикой </w:t>
      </w:r>
      <w:proofErr w:type="spell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э.т</w:t>
      </w:r>
      <w:proofErr w:type="spellEnd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сила тока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измеряется в амперах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proofErr w:type="gramStart"/>
      <w:r w:rsidRPr="00F937BB">
        <w:rPr>
          <w:rFonts w:ascii="Script MT Bold" w:eastAsia="Times New Roman" w:hAnsi="Script MT Bold" w:cs="Times New Roman"/>
          <w:b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 </w:t>
      </w:r>
      <w:r w:rsidRPr="00F937BB">
        <w:rPr>
          <w:rFonts w:ascii="Times New Roman" w:eastAsia="Times New Roman" w:hAnsi="Times New Roman" w:cs="Times New Roman"/>
          <w:i/>
          <w:position w:val="-24"/>
          <w:sz w:val="24"/>
          <w:szCs w:val="24"/>
          <w:lang w:eastAsia="ru-RU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9" o:title=""/>
          </v:shape>
          <o:OLEObject Type="Embed" ProgID="Equation.3" ShapeID="_x0000_i1025" DrawAspect="Content" ObjectID="_1769430017" r:id="rId10"/>
        </w:objec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сила тока, А (Ампер), 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0" w:dyaOrig="320">
          <v:shape id="_x0000_i1026" type="#_x0000_t75" style="width:17.25pt;height:15.75pt" o:ole="">
            <v:imagedata r:id="rId11" o:title=""/>
          </v:shape>
          <o:OLEObject Type="Embed" ProgID="Equation.3" ShapeID="_x0000_i1026" DrawAspect="Content" ObjectID="_1769430018" r:id="rId12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величина заряда, Кл (Кулон), </w:t>
      </w:r>
      <w:r w:rsidRPr="00F937B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79">
          <v:shape id="_x0000_i1027" type="#_x0000_t75" style="width:15pt;height:14.25pt" o:ole="">
            <v:imagedata r:id="rId13" o:title=""/>
          </v:shape>
          <o:OLEObject Type="Embed" ProgID="Equation.3" ShapeID="_x0000_i1027" DrawAspect="Content" ObjectID="_1769430019" r:id="rId14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промежуток времени, с. </w:t>
      </w:r>
      <w:proofErr w:type="gramEnd"/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тока величина скалярная. 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тока зависит от: </w: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F937BB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39" w:dyaOrig="360">
          <v:shape id="_x0000_i1028" type="#_x0000_t75" style="width:6.75pt;height:18pt" o:ole="">
            <v:imagedata r:id="rId15" o:title=""/>
          </v:shape>
          <o:OLEObject Type="Embed" ProgID="Equation.3" ShapeID="_x0000_i1028" DrawAspect="Content" ObjectID="_1769430020" r:id="rId16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заряда, переносимого каждой частицей, Кл; 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концентрации частиц, 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F937BB">
        <w:rPr>
          <w:rFonts w:ascii="Times New Roman" w:eastAsia="Times New Roman" w:hAnsi="Times New Roman" w:cs="Times New Roman"/>
          <w:i/>
          <w:position w:val="-4"/>
          <w:sz w:val="24"/>
          <w:szCs w:val="24"/>
          <w:lang w:eastAsia="ru-RU"/>
        </w:rPr>
        <w:object w:dxaOrig="220" w:dyaOrig="300">
          <v:shape id="_x0000_i1029" type="#_x0000_t75" style="width:11.25pt;height:15pt" o:ole="">
            <v:imagedata r:id="rId17" o:title=""/>
          </v:shape>
          <o:OLEObject Type="Embed" ProgID="Equation.3" ShapeID="_x0000_i1029" DrawAspect="Content" ObjectID="_1769430021" r:id="rId18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F937B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30" type="#_x0000_t75" style="width:9.75pt;height:11.25pt" o:ole="">
            <v:imagedata r:id="rId19" o:title=""/>
          </v:shape>
          <o:OLEObject Type="Embed" ProgID="Equation.3" ShapeID="_x0000_i1030" DrawAspect="Content" ObjectID="_1769430022" r:id="rId20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скорости их направленного движения, </w:t>
      </w:r>
      <w:r w:rsidRPr="00F937B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79" w:dyaOrig="620">
          <v:shape id="_x0000_i1031" type="#_x0000_t75" style="width:14.25pt;height:30.75pt" o:ole="">
            <v:imagedata r:id="rId21" o:title=""/>
          </v:shape>
          <o:OLEObject Type="Embed" ProgID="Equation.3" ShapeID="_x0000_i1031" DrawAspect="Content" ObjectID="_1769430023" r:id="rId22"/>
        </w:object>
      </w:r>
      <w:proofErr w:type="gram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площади поперечного сечения проводника  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F937BB">
        <w:rPr>
          <w:rFonts w:ascii="Times New Roman" w:eastAsia="Times New Roman" w:hAnsi="Times New Roman" w:cs="Times New Roman"/>
          <w:i/>
          <w:position w:val="-4"/>
          <w:sz w:val="24"/>
          <w:szCs w:val="24"/>
          <w:lang w:eastAsia="ru-RU"/>
        </w:rPr>
        <w:object w:dxaOrig="160" w:dyaOrig="300">
          <v:shape id="_x0000_i1032" type="#_x0000_t75" style="width:8.25pt;height:15pt" o:ole="">
            <v:imagedata r:id="rId23" o:title=""/>
          </v:shape>
          <o:OLEObject Type="Embed" ProgID="Equation.3" ShapeID="_x0000_i1032" DrawAspect="Content" ObjectID="_1769430024" r:id="rId24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  <w:r w:rsidRPr="00F937BB">
        <w:rPr>
          <w:rFonts w:ascii="Script MT Bold" w:eastAsia="Times New Roman" w:hAnsi="Script MT Bold" w:cs="Times New Roman"/>
          <w:b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F937B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q</w:t>
      </w:r>
      <w:r w:rsidRPr="00F937BB">
        <w:rPr>
          <w:rFonts w:ascii="Times New Roman" w:eastAsia="Times New Roman" w:hAnsi="Times New Roman" w:cs="Times New Roman"/>
          <w:b/>
          <w:i/>
          <w:position w:val="-12"/>
          <w:sz w:val="24"/>
          <w:szCs w:val="24"/>
          <w:lang w:val="en-US" w:eastAsia="ru-RU"/>
        </w:rPr>
        <w:object w:dxaOrig="139" w:dyaOrig="360">
          <v:shape id="_x0000_i1033" type="#_x0000_t75" style="width:6.75pt;height:18pt" o:ole="">
            <v:imagedata r:id="rId25" o:title=""/>
          </v:shape>
          <o:OLEObject Type="Embed" ProgID="Equation.3" ShapeID="_x0000_i1033" DrawAspect="Content" ObjectID="_1769430025" r:id="rId26"/>
        </w:object>
      </w:r>
      <w:r w:rsidRPr="00F937B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BB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200" w:dyaOrig="220">
          <v:shape id="_x0000_i1034" type="#_x0000_t75" style="width:9.75pt;height:11.25pt" o:ole="">
            <v:imagedata r:id="rId27" o:title=""/>
          </v:shape>
          <o:OLEObject Type="Embed" ProgID="Equation.3" ShapeID="_x0000_i1034" DrawAspect="Content" ObjectID="_1769430026" r:id="rId28"/>
        </w:objec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Для существования электрического тока в проводнике необходимо:</w:t>
      </w:r>
    </w:p>
    <w:p w:rsidR="00F937BB" w:rsidRPr="00F937BB" w:rsidRDefault="00F937BB" w:rsidP="00F937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свободного заряда,</w:t>
      </w:r>
    </w:p>
    <w:p w:rsidR="00F937BB" w:rsidRPr="00F937BB" w:rsidRDefault="00F937BB" w:rsidP="00F937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электрического поля (</w:t>
      </w:r>
      <w:proofErr w:type="spellStart"/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э.п</w:t>
      </w:r>
      <w:proofErr w:type="spellEnd"/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F937BB" w:rsidRPr="00F937BB" w:rsidRDefault="00F937BB" w:rsidP="00F937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разности потенциалов.</w:t>
      </w: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Ома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зависимость между напряжением и силой тока, что их отношение есть величина постоянная, зависящая от рода проводника и геометрических характеристик  и называется сопротивлением.</w:t>
      </w: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BB">
        <w:rPr>
          <w:rFonts w:ascii="Script MT Bold" w:eastAsia="Times New Roman" w:hAnsi="Script MT Bold" w:cs="Times New Roman"/>
          <w:b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F937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300" w:dyaOrig="620">
          <v:shape id="_x0000_i1035" type="#_x0000_t75" style="width:15pt;height:30.75pt" o:ole="">
            <v:imagedata r:id="rId29" o:title=""/>
          </v:shape>
          <o:OLEObject Type="Embed" ProgID="Equation.3" ShapeID="_x0000_i1035" DrawAspect="Content" ObjectID="_1769430027" r:id="rId30"/>
        </w:objec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 Сила тока прямо пропорциональна приложенному напряжению и обратно пропорциональна сопротивлению проводника.      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Pr="00F937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460" w:dyaOrig="620">
          <v:shape id="_x0000_i1036" type="#_x0000_t75" style="width:23.25pt;height:30.75pt" o:ole="">
            <v:imagedata r:id="rId31" o:title=""/>
          </v:shape>
          <o:OLEObject Type="Embed" ProgID="Equation.3" ShapeID="_x0000_i1036" DrawAspect="Content" ObjectID="_1769430028" r:id="rId32"/>
        </w:object>
      </w: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Script MT Bold" w:eastAsia="Times New Roman" w:hAnsi="Script MT Bold" w:cs="Times New Roman"/>
          <w:b/>
          <w:sz w:val="24"/>
          <w:szCs w:val="24"/>
          <w:lang w:val="en-US" w:eastAsia="ru-RU"/>
        </w:rPr>
        <w:t>I</w:t>
      </w:r>
      <w:r w:rsidRPr="00F937BB">
        <w:rPr>
          <w:rFonts w:ascii="Script MT Bold" w:eastAsia="Times New Roman" w:hAnsi="Script MT Bold" w:cs="Times New Roman"/>
          <w:b/>
          <w:sz w:val="24"/>
          <w:szCs w:val="24"/>
          <w:lang w:eastAsia="ru-RU"/>
        </w:rPr>
        <w:t xml:space="preserve"> –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тока, А (Ампер); </w: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напряжение, В (Вольт); </w: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сопротивление, </w:t>
      </w:r>
      <w:proofErr w:type="gram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.</w:t>
      </w:r>
      <w:proofErr w:type="gramEnd"/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сопротивление, Ом *</w:t>
      </w:r>
      <w:proofErr w:type="gram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проводника, 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м;  </w: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сечения проводника, </w:t>
      </w:r>
      <w:r w:rsidRPr="00F9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F937BB">
        <w:rPr>
          <w:rFonts w:ascii="Times New Roman" w:eastAsia="Times New Roman" w:hAnsi="Times New Roman" w:cs="Times New Roman"/>
          <w:i/>
          <w:position w:val="-4"/>
          <w:sz w:val="24"/>
          <w:szCs w:val="24"/>
          <w:lang w:eastAsia="ru-RU"/>
        </w:rPr>
        <w:object w:dxaOrig="160" w:dyaOrig="300">
          <v:shape id="_x0000_i1037" type="#_x0000_t75" style="width:8.25pt;height:15pt" o:ole="">
            <v:imagedata r:id="rId33" o:title=""/>
          </v:shape>
          <o:OLEObject Type="Embed" ProgID="Equation.3" ShapeID="_x0000_i1037" DrawAspect="Content" ObjectID="_1769430029" r:id="rId34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того чтобы </w:t>
      </w:r>
      <w:proofErr w:type="spellStart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э.т</w:t>
      </w:r>
      <w:proofErr w:type="spellEnd"/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доходил до потребителя, необходимо составлять электрические цепи различной сложности. Из многообразия  выделяют два простых соединения.</w:t>
      </w: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7BB" w:rsidRPr="00F937BB" w:rsidSect="00B7072A">
          <w:footerReference w:type="default" r:id="rId3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937BB" w:rsidRPr="00F937BB" w:rsidRDefault="00F937BB" w:rsidP="00F93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Последовательное соединение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(рис.110,с.139)</w:t>
      </w:r>
    </w:p>
    <w:p w:rsidR="00F937BB" w:rsidRPr="00F937BB" w:rsidRDefault="00F937BB" w:rsidP="00F937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Script MT Bold" w:eastAsia="Times New Roman" w:hAnsi="Script MT Bold" w:cs="Times New Roman"/>
          <w:position w:val="-10"/>
          <w:sz w:val="24"/>
          <w:szCs w:val="24"/>
          <w:lang w:eastAsia="ru-RU"/>
        </w:rPr>
        <w:object w:dxaOrig="120" w:dyaOrig="340">
          <v:shape id="_x0000_i1038" type="#_x0000_t75" style="width:6pt;height:17.25pt" o:ole="">
            <v:imagedata r:id="rId36" o:title=""/>
          </v:shape>
          <o:OLEObject Type="Embed" ProgID="Equation.3" ShapeID="_x0000_i1038" DrawAspect="Content" ObjectID="_1769430030" r:id="rId37"/>
        </w:object>
      </w:r>
      <w:r w:rsidRPr="00F937BB">
        <w:rPr>
          <w:rFonts w:ascii="Script MT Bold" w:eastAsia="Times New Roman" w:hAnsi="Script MT Bold" w:cs="Times New Roman"/>
          <w:sz w:val="24"/>
          <w:szCs w:val="24"/>
          <w:lang w:val="en-US" w:eastAsia="ru-RU"/>
        </w:rPr>
        <w:t xml:space="preserve"> 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Script MT Bold" w:eastAsia="Times New Roman" w:hAnsi="Script MT Bold" w:cs="Times New Roman"/>
          <w:position w:val="-10"/>
          <w:sz w:val="24"/>
          <w:szCs w:val="24"/>
          <w:lang w:eastAsia="ru-RU"/>
        </w:rPr>
        <w:object w:dxaOrig="160" w:dyaOrig="340">
          <v:shape id="_x0000_i1039" type="#_x0000_t75" style="width:8.25pt;height:17.25pt" o:ole="">
            <v:imagedata r:id="rId38" o:title=""/>
          </v:shape>
          <o:OLEObject Type="Embed" ProgID="Equation.3" ShapeID="_x0000_i1039" DrawAspect="Content" ObjectID="_1769430031" r:id="rId39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= …….</w:t>
      </w:r>
    </w:p>
    <w:p w:rsidR="00F937BB" w:rsidRPr="00F937BB" w:rsidRDefault="00F937BB" w:rsidP="00F937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 = U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20" w:dyaOrig="340">
          <v:shape id="_x0000_i1040" type="#_x0000_t75" style="width:6pt;height:17.25pt" o:ole="">
            <v:imagedata r:id="rId40" o:title=""/>
          </v:shape>
          <o:OLEObject Type="Embed" ProgID="Equation.3" ShapeID="_x0000_i1040" DrawAspect="Content" ObjectID="_1769430032" r:id="rId41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U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40">
          <v:shape id="_x0000_i1041" type="#_x0000_t75" style="width:8.25pt;height:17.25pt" o:ole="">
            <v:imagedata r:id="rId42" o:title=""/>
          </v:shape>
          <o:OLEObject Type="Embed" ProgID="Equation.3" ShapeID="_x0000_i1041" DrawAspect="Content" ObjectID="_1769430033" r:id="rId43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….</w:t>
      </w:r>
    </w:p>
    <w:p w:rsidR="00F937BB" w:rsidRPr="00F937BB" w:rsidRDefault="00F937BB" w:rsidP="00F937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 = R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20" w:dyaOrig="340">
          <v:shape id="_x0000_i1042" type="#_x0000_t75" style="width:6pt;height:17.25pt" o:ole="">
            <v:imagedata r:id="rId44" o:title=""/>
          </v:shape>
          <o:OLEObject Type="Embed" ProgID="Equation.3" ShapeID="_x0000_i1042" DrawAspect="Content" ObjectID="_1769430034" r:id="rId45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R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40">
          <v:shape id="_x0000_i1043" type="#_x0000_t75" style="width:8.25pt;height:17.25pt" o:ole="">
            <v:imagedata r:id="rId46" o:title=""/>
          </v:shape>
          <o:OLEObject Type="Embed" ProgID="Equation.3" ShapeID="_x0000_i1043" DrawAspect="Content" ObjectID="_1769430035" r:id="rId47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…</w:t>
      </w: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BB" w:rsidRPr="00F937BB" w:rsidRDefault="00F937BB" w:rsidP="00F9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Параллельное соединение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(рис.111, с.140)</w:t>
      </w:r>
    </w:p>
    <w:p w:rsidR="00F937BB" w:rsidRPr="00F937BB" w:rsidRDefault="00F937BB" w:rsidP="00F937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Script MT Bold" w:eastAsia="Times New Roman" w:hAnsi="Script MT Bold" w:cs="Times New Roman"/>
          <w:position w:val="-10"/>
          <w:sz w:val="24"/>
          <w:szCs w:val="24"/>
          <w:lang w:eastAsia="ru-RU"/>
        </w:rPr>
        <w:object w:dxaOrig="120" w:dyaOrig="340">
          <v:shape id="_x0000_i1044" type="#_x0000_t75" style="width:6pt;height:17.25pt" o:ole="">
            <v:imagedata r:id="rId48" o:title=""/>
          </v:shape>
          <o:OLEObject Type="Embed" ProgID="Equation.3" ShapeID="_x0000_i1044" DrawAspect="Content" ObjectID="_1769430036" r:id="rId49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F937BB">
        <w:rPr>
          <w:rFonts w:ascii="Script MT Bold" w:eastAsia="Times New Roman" w:hAnsi="Script MT Bold" w:cs="Times New Roman"/>
          <w:sz w:val="24"/>
          <w:szCs w:val="24"/>
          <w:lang w:eastAsia="ru-RU"/>
        </w:rPr>
        <w:t>I</w:t>
      </w:r>
      <w:r w:rsidRPr="00F937BB">
        <w:rPr>
          <w:rFonts w:ascii="Script MT Bold" w:eastAsia="Times New Roman" w:hAnsi="Script MT Bold" w:cs="Times New Roman"/>
          <w:position w:val="-10"/>
          <w:sz w:val="24"/>
          <w:szCs w:val="24"/>
          <w:lang w:eastAsia="ru-RU"/>
        </w:rPr>
        <w:object w:dxaOrig="160" w:dyaOrig="340">
          <v:shape id="_x0000_i1045" type="#_x0000_t75" style="width:8.25pt;height:17.25pt" o:ole="">
            <v:imagedata r:id="rId50" o:title=""/>
          </v:shape>
          <o:OLEObject Type="Embed" ProgID="Equation.3" ShapeID="_x0000_i1045" DrawAspect="Content" ObjectID="_1769430037" r:id="rId51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eastAsia="ru-RU"/>
        </w:rPr>
        <w:t>= …..</w:t>
      </w:r>
    </w:p>
    <w:p w:rsidR="00F937BB" w:rsidRPr="00F937BB" w:rsidRDefault="00F937BB" w:rsidP="00F937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 = U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20" w:dyaOrig="340">
          <v:shape id="_x0000_i1046" type="#_x0000_t75" style="width:6pt;height:17.25pt" o:ole="">
            <v:imagedata r:id="rId52" o:title=""/>
          </v:shape>
          <o:OLEObject Type="Embed" ProgID="Equation.3" ShapeID="_x0000_i1046" DrawAspect="Content" ObjectID="_1769430038" r:id="rId53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U</w:t>
      </w:r>
      <w:r w:rsidRPr="00F937B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40">
          <v:shape id="_x0000_i1047" type="#_x0000_t75" style="width:8.25pt;height:17.25pt" o:ole="">
            <v:imagedata r:id="rId54" o:title=""/>
          </v:shape>
          <o:OLEObject Type="Embed" ProgID="Equation.3" ShapeID="_x0000_i1047" DrawAspect="Content" ObjectID="_1769430039" r:id="rId55"/>
        </w:object>
      </w:r>
      <w:r w:rsidRPr="00F93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….</w:t>
      </w:r>
    </w:p>
    <w:p w:rsidR="00F937BB" w:rsidRPr="00F937BB" w:rsidRDefault="00F937BB" w:rsidP="00F937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B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800" w:dyaOrig="680">
          <v:shape id="_x0000_i1048" type="#_x0000_t75" style="width:90pt;height:33.75pt" o:ole="">
            <v:imagedata r:id="rId56" o:title=""/>
          </v:shape>
          <o:OLEObject Type="Embed" ProgID="Equation.3" ShapeID="_x0000_i1048" DrawAspect="Content" ObjectID="_1769430040" r:id="rId57"/>
        </w:object>
      </w:r>
    </w:p>
    <w:p w:rsidR="00F937BB" w:rsidRPr="00F937BB" w:rsidRDefault="00F937BB" w:rsidP="00F937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</w:rPr>
              <m:t>12</m:t>
            </m:r>
          </m:sub>
        </m:sSub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</w:rPr>
              <m:t>∙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2</m:t>
                </m:r>
              </m:sub>
            </m:sSub>
          </m:den>
        </m:f>
      </m:oMath>
      <w:r w:rsidRPr="00F937BB">
        <w:rPr>
          <w:rFonts w:ascii="Cambria Math" w:eastAsia="Calibri" w:hAnsi="Cambria Math" w:cs="Times New Roman"/>
          <w:i/>
        </w:rPr>
        <w:br/>
      </w:r>
    </w:p>
    <w:p w:rsidR="00F937BB" w:rsidRDefault="00F937BB">
      <w:pPr>
        <w:rPr>
          <w:b/>
        </w:rPr>
      </w:pPr>
      <w:r>
        <w:rPr>
          <w:b/>
        </w:rPr>
        <w:t>Закрепление:</w:t>
      </w:r>
    </w:p>
    <w:p w:rsidR="00F937BB" w:rsidRDefault="00F937BB">
      <w:r w:rsidRPr="00F937BB">
        <w:t xml:space="preserve">1.Найти общее сопротивление при последовательном и параллельном </w:t>
      </w:r>
      <w:proofErr w:type="gramStart"/>
      <w:r w:rsidRPr="00F937BB">
        <w:t>соединении</w:t>
      </w:r>
      <w:proofErr w:type="gramEnd"/>
      <w:r w:rsidRPr="00F937BB">
        <w:t xml:space="preserve"> если </w:t>
      </w:r>
      <w:r w:rsidRPr="00F937BB">
        <w:rPr>
          <w:lang w:val="en-US"/>
        </w:rPr>
        <w:t>R</w:t>
      </w:r>
      <w:r w:rsidRPr="00F937BB">
        <w:rPr>
          <w:vertAlign w:val="subscript"/>
        </w:rPr>
        <w:t>1</w:t>
      </w:r>
      <w:r w:rsidRPr="00F937BB">
        <w:t xml:space="preserve">=2 ОМ, </w:t>
      </w:r>
      <w:r w:rsidRPr="00F937BB">
        <w:rPr>
          <w:lang w:val="en-US"/>
        </w:rPr>
        <w:t>R</w:t>
      </w:r>
      <w:r w:rsidRPr="00F937BB">
        <w:rPr>
          <w:vertAlign w:val="subscript"/>
        </w:rPr>
        <w:t>2</w:t>
      </w:r>
      <w:r w:rsidRPr="00F937BB">
        <w:t xml:space="preserve"> = 4 ОМ и сделать вывод</w:t>
      </w:r>
    </w:p>
    <w:p w:rsidR="00F937BB" w:rsidRDefault="00F937BB">
      <w:r>
        <w:t xml:space="preserve">2. </w:t>
      </w:r>
      <w:r w:rsidR="00B908B5">
        <w:t>Найти  скорость упорядоченного движения электронов в проводнике 5 мм</w:t>
      </w:r>
      <w:r w:rsidR="00B908B5">
        <w:rPr>
          <w:vertAlign w:val="superscript"/>
        </w:rPr>
        <w:t>2</w:t>
      </w:r>
      <w:r w:rsidR="00B908B5">
        <w:t xml:space="preserve"> при силе тока 10</w:t>
      </w:r>
      <w:proofErr w:type="gramStart"/>
      <w:r w:rsidR="00B908B5">
        <w:t xml:space="preserve"> А</w:t>
      </w:r>
      <w:proofErr w:type="gramEnd"/>
      <w:r w:rsidR="00B908B5">
        <w:t>, если концентрация  электронов  проводимости 25 *10</w:t>
      </w:r>
      <w:r w:rsidR="00B908B5">
        <w:rPr>
          <w:vertAlign w:val="superscript"/>
        </w:rPr>
        <w:t>28</w:t>
      </w:r>
      <w:r w:rsidR="00B908B5">
        <w:t>м</w:t>
      </w:r>
      <w:r w:rsidR="00B908B5">
        <w:rPr>
          <w:vertAlign w:val="superscript"/>
        </w:rPr>
        <w:t>-3</w:t>
      </w:r>
      <w:r w:rsidR="00B908B5">
        <w:t>.</w:t>
      </w:r>
    </w:p>
    <w:p w:rsidR="00B908B5" w:rsidRPr="00B908B5" w:rsidRDefault="00B908B5"/>
    <w:sectPr w:rsidR="00B908B5" w:rsidRPr="00B908B5" w:rsidSect="0039406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94" w:rsidRDefault="00BC7994" w:rsidP="0039406F">
      <w:pPr>
        <w:spacing w:after="0" w:line="240" w:lineRule="auto"/>
      </w:pPr>
      <w:r>
        <w:separator/>
      </w:r>
    </w:p>
  </w:endnote>
  <w:endnote w:type="continuationSeparator" w:id="0">
    <w:p w:rsidR="00BC7994" w:rsidRDefault="00BC7994" w:rsidP="0039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00416"/>
      <w:docPartObj>
        <w:docPartGallery w:val="Page Numbers (Bottom of Page)"/>
        <w:docPartUnique/>
      </w:docPartObj>
    </w:sdtPr>
    <w:sdtContent>
      <w:p w:rsidR="0039406F" w:rsidRDefault="003940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06F" w:rsidRDefault="003940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94" w:rsidRDefault="00BC7994" w:rsidP="0039406F">
      <w:pPr>
        <w:spacing w:after="0" w:line="240" w:lineRule="auto"/>
      </w:pPr>
      <w:r>
        <w:separator/>
      </w:r>
    </w:p>
  </w:footnote>
  <w:footnote w:type="continuationSeparator" w:id="0">
    <w:p w:rsidR="00BC7994" w:rsidRDefault="00BC7994" w:rsidP="0039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986"/>
    <w:multiLevelType w:val="hybridMultilevel"/>
    <w:tmpl w:val="AD0E77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311E7"/>
    <w:multiLevelType w:val="hybridMultilevel"/>
    <w:tmpl w:val="DBFCF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D4A80"/>
    <w:multiLevelType w:val="hybridMultilevel"/>
    <w:tmpl w:val="BC2A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B"/>
    <w:rsid w:val="002E15F9"/>
    <w:rsid w:val="0039406F"/>
    <w:rsid w:val="00B908B5"/>
    <w:rsid w:val="00BC7994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F937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06F"/>
  </w:style>
  <w:style w:type="paragraph" w:styleId="a8">
    <w:name w:val="footer"/>
    <w:basedOn w:val="a"/>
    <w:link w:val="a9"/>
    <w:uiPriority w:val="99"/>
    <w:unhideWhenUsed/>
    <w:rsid w:val="0039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F937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06F"/>
  </w:style>
  <w:style w:type="paragraph" w:styleId="a8">
    <w:name w:val="footer"/>
    <w:basedOn w:val="a"/>
    <w:link w:val="a9"/>
    <w:uiPriority w:val="99"/>
    <w:unhideWhenUsed/>
    <w:rsid w:val="0039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hyperlink" Target="http://&#1083;&#1077;&#1085;&#1072;24.&#1088;&#1092;/%D0%A4%D0%B8%D0%B7%D0%B8%D0%BA%D0%B0_10_%D0%BA%D0%BB_%D0%9C%D1%8F%D0%BA%D0%B8%D1%88%D0%B5%D0%B2/index.html-" TargetMode="External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2024-02-14T08:33:00Z</dcterms:created>
  <dcterms:modified xsi:type="dcterms:W3CDTF">2024-02-14T08:33:00Z</dcterms:modified>
</cp:coreProperties>
</file>