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896E5" w14:textId="5C93C2E7" w:rsidR="00602895" w:rsidRDefault="0025381B">
      <w:r>
        <w:t xml:space="preserve">                                  На 16.02.2024</w:t>
      </w:r>
    </w:p>
    <w:p w14:paraId="2076EF90" w14:textId="77777777" w:rsidR="0025381B" w:rsidRDefault="0025381B">
      <w:r>
        <w:t xml:space="preserve">                                  Добрый день.</w:t>
      </w:r>
    </w:p>
    <w:p w14:paraId="2ED47151" w14:textId="77777777" w:rsidR="0025381B" w:rsidRDefault="0025381B"/>
    <w:p w14:paraId="06790285" w14:textId="77777777" w:rsidR="0025381B" w:rsidRDefault="0025381B">
      <w:pPr>
        <w:rPr>
          <w:b/>
          <w:bCs/>
          <w:sz w:val="24"/>
          <w:szCs w:val="24"/>
        </w:rPr>
      </w:pPr>
      <w:r>
        <w:t xml:space="preserve">                                 </w:t>
      </w:r>
      <w:r w:rsidRPr="0025381B">
        <w:rPr>
          <w:b/>
          <w:bCs/>
          <w:sz w:val="24"/>
          <w:szCs w:val="24"/>
        </w:rPr>
        <w:t>Д/З прошлого урока: «Экономический рост». Прошу подготовить конспекты для проверки</w:t>
      </w:r>
      <w:r>
        <w:rPr>
          <w:b/>
          <w:bCs/>
          <w:sz w:val="24"/>
          <w:szCs w:val="24"/>
        </w:rPr>
        <w:t xml:space="preserve">. Оценки выставляем в  </w:t>
      </w:r>
    </w:p>
    <w:p w14:paraId="0BE7FE81" w14:textId="2F02BF11" w:rsidR="0025381B" w:rsidRDefault="0025381B">
      <w:pPr>
        <w:rPr>
          <w:b/>
          <w:bCs/>
          <w:sz w:val="24"/>
          <w:szCs w:val="24"/>
        </w:rPr>
      </w:pPr>
      <w:r>
        <w:rPr>
          <w:b/>
          <w:bCs/>
          <w:sz w:val="24"/>
          <w:szCs w:val="24"/>
        </w:rPr>
        <w:t xml:space="preserve">                                                                                                                    электронный журнал</w:t>
      </w:r>
    </w:p>
    <w:p w14:paraId="70C93B90" w14:textId="77777777" w:rsidR="0025381B" w:rsidRPr="0025381B" w:rsidRDefault="0025381B">
      <w:pPr>
        <w:rPr>
          <w:b/>
          <w:bCs/>
          <w:sz w:val="24"/>
          <w:szCs w:val="24"/>
        </w:rPr>
      </w:pPr>
    </w:p>
    <w:p w14:paraId="59309206" w14:textId="77777777" w:rsidR="0025381B" w:rsidRDefault="0025381B" w:rsidP="0025381B">
      <w:pPr>
        <w:pStyle w:val="a3"/>
        <w:spacing w:before="0" w:beforeAutospacing="0" w:after="0" w:afterAutospacing="0" w:line="294" w:lineRule="atLeast"/>
        <w:jc w:val="center"/>
        <w:rPr>
          <w:b/>
          <w:bCs/>
        </w:rPr>
      </w:pPr>
      <w:r>
        <w:t xml:space="preserve">                                  </w:t>
      </w:r>
      <w:r>
        <w:rPr>
          <w:b/>
          <w:bCs/>
        </w:rPr>
        <w:t>Тема №3: Экономический рост и развитие</w:t>
      </w:r>
    </w:p>
    <w:p w14:paraId="375EDC61" w14:textId="77777777" w:rsidR="0025381B" w:rsidRDefault="0025381B" w:rsidP="0025381B">
      <w:pPr>
        <w:pStyle w:val="a3"/>
        <w:spacing w:before="0" w:beforeAutospacing="0" w:after="0" w:afterAutospacing="0" w:line="294" w:lineRule="atLeast"/>
        <w:jc w:val="center"/>
        <w:rPr>
          <w:b/>
          <w:bCs/>
        </w:rPr>
      </w:pPr>
    </w:p>
    <w:p w14:paraId="4D3933CE" w14:textId="77777777" w:rsidR="0025381B" w:rsidRDefault="0025381B" w:rsidP="0025381B">
      <w:pPr>
        <w:pStyle w:val="a3"/>
        <w:spacing w:before="0" w:beforeAutospacing="0" w:after="0" w:afterAutospacing="0" w:line="294" w:lineRule="atLeast"/>
        <w:jc w:val="center"/>
      </w:pPr>
    </w:p>
    <w:p w14:paraId="26853304" w14:textId="77777777" w:rsidR="0025381B" w:rsidRDefault="0025381B" w:rsidP="0025381B">
      <w:pPr>
        <w:pStyle w:val="a3"/>
        <w:spacing w:before="0" w:beforeAutospacing="0" w:after="0" w:afterAutospacing="0" w:line="294" w:lineRule="atLeast"/>
      </w:pPr>
      <w:r>
        <w:rPr>
          <w:b/>
          <w:bCs/>
        </w:rPr>
        <w:t>Цели и задачи урока:</w:t>
      </w:r>
    </w:p>
    <w:p w14:paraId="5F02D760" w14:textId="77777777" w:rsidR="0025381B" w:rsidRPr="00C469D2" w:rsidRDefault="0025381B" w:rsidP="0025381B">
      <w:pPr>
        <w:pStyle w:val="a3"/>
        <w:spacing w:before="0" w:beforeAutospacing="0" w:after="0" w:afterAutospacing="0" w:line="294" w:lineRule="atLeast"/>
        <w:rPr>
          <w:b/>
          <w:i/>
        </w:rPr>
      </w:pPr>
      <w:r>
        <w:t xml:space="preserve">1. Раскрыть </w:t>
      </w:r>
      <w:r w:rsidRPr="00C469D2">
        <w:rPr>
          <w:b/>
          <w:i/>
        </w:rPr>
        <w:t>понятие «экономический рост» и способы измерения этого роста;</w:t>
      </w:r>
    </w:p>
    <w:p w14:paraId="0B0D5D30" w14:textId="77777777" w:rsidR="0025381B" w:rsidRDefault="0025381B" w:rsidP="0025381B">
      <w:pPr>
        <w:pStyle w:val="a3"/>
        <w:spacing w:before="0" w:beforeAutospacing="0" w:after="0" w:afterAutospacing="0" w:line="294" w:lineRule="atLeast"/>
      </w:pPr>
      <w:r>
        <w:t xml:space="preserve">2. Показать </w:t>
      </w:r>
      <w:r w:rsidRPr="00C469D2">
        <w:rPr>
          <w:b/>
          <w:i/>
        </w:rPr>
        <w:t>экстенсивный и интенсивный пути</w:t>
      </w:r>
      <w:r>
        <w:t xml:space="preserve"> достижения экономического роста;</w:t>
      </w:r>
    </w:p>
    <w:p w14:paraId="1ABCAFB7" w14:textId="77777777" w:rsidR="0025381B" w:rsidRPr="00C469D2" w:rsidRDefault="0025381B" w:rsidP="0025381B">
      <w:pPr>
        <w:pStyle w:val="a3"/>
        <w:spacing w:before="0" w:beforeAutospacing="0" w:after="0" w:afterAutospacing="0" w:line="294" w:lineRule="atLeast"/>
        <w:rPr>
          <w:b/>
          <w:i/>
        </w:rPr>
      </w:pPr>
      <w:r>
        <w:t xml:space="preserve">3. Раскрыть </w:t>
      </w:r>
      <w:r w:rsidRPr="00C469D2">
        <w:rPr>
          <w:b/>
          <w:i/>
        </w:rPr>
        <w:t>факторы экономического роста;</w:t>
      </w:r>
    </w:p>
    <w:p w14:paraId="53ADB893" w14:textId="77777777" w:rsidR="0025381B" w:rsidRPr="00C469D2" w:rsidRDefault="0025381B" w:rsidP="0025381B">
      <w:pPr>
        <w:pStyle w:val="a3"/>
        <w:spacing w:before="0" w:beforeAutospacing="0" w:after="0" w:afterAutospacing="0" w:line="294" w:lineRule="atLeast"/>
        <w:rPr>
          <w:b/>
          <w:i/>
        </w:rPr>
      </w:pPr>
      <w:r>
        <w:t xml:space="preserve">4. Раскрыть </w:t>
      </w:r>
      <w:r w:rsidRPr="00C469D2">
        <w:rPr>
          <w:b/>
          <w:i/>
        </w:rPr>
        <w:t>понятие «экономическое развитие»;</w:t>
      </w:r>
    </w:p>
    <w:p w14:paraId="4A8EC8FA" w14:textId="77777777" w:rsidR="0025381B" w:rsidRDefault="0025381B" w:rsidP="0025381B">
      <w:pPr>
        <w:pStyle w:val="a3"/>
        <w:spacing w:before="0" w:beforeAutospacing="0" w:after="0" w:afterAutospacing="0" w:line="294" w:lineRule="atLeast"/>
      </w:pPr>
      <w:r>
        <w:t xml:space="preserve">5. Охарактеризовать </w:t>
      </w:r>
      <w:r w:rsidRPr="00C469D2">
        <w:rPr>
          <w:b/>
          <w:i/>
        </w:rPr>
        <w:t>циклический процесс</w:t>
      </w:r>
      <w:r>
        <w:t xml:space="preserve"> чередования отдельных фаз экономической активности в стране.</w:t>
      </w:r>
    </w:p>
    <w:p w14:paraId="62C0F609" w14:textId="77777777" w:rsidR="0025381B" w:rsidRDefault="0025381B" w:rsidP="0025381B">
      <w:pPr>
        <w:pStyle w:val="a3"/>
        <w:spacing w:before="0" w:beforeAutospacing="0" w:after="0" w:afterAutospacing="0" w:line="294" w:lineRule="atLeast"/>
      </w:pPr>
    </w:p>
    <w:p w14:paraId="1FABA198" w14:textId="77777777" w:rsidR="0025381B" w:rsidRPr="00E13D71" w:rsidRDefault="0025381B" w:rsidP="0025381B">
      <w:pPr>
        <w:pStyle w:val="a3"/>
        <w:spacing w:before="0" w:beforeAutospacing="0" w:after="0" w:afterAutospacing="0" w:line="294" w:lineRule="atLeast"/>
        <w:rPr>
          <w:b/>
          <w:bCs/>
          <w:sz w:val="28"/>
          <w:szCs w:val="28"/>
          <w:u w:val="single"/>
        </w:rPr>
      </w:pPr>
      <w:r w:rsidRPr="00E13D71">
        <w:rPr>
          <w:b/>
          <w:bCs/>
          <w:sz w:val="28"/>
          <w:szCs w:val="28"/>
          <w:u w:val="single"/>
        </w:rPr>
        <w:t>Домашнее задание: </w:t>
      </w:r>
    </w:p>
    <w:p w14:paraId="16631465" w14:textId="77777777" w:rsidR="0025381B" w:rsidRPr="00E13D71" w:rsidRDefault="0025381B" w:rsidP="0025381B">
      <w:pPr>
        <w:pStyle w:val="a3"/>
        <w:spacing w:before="0" w:beforeAutospacing="0" w:after="0" w:afterAutospacing="0" w:line="294" w:lineRule="atLeast"/>
        <w:rPr>
          <w:b/>
          <w:bCs/>
          <w:color w:val="FF0000"/>
        </w:rPr>
      </w:pPr>
      <w:r w:rsidRPr="00E13D71">
        <w:rPr>
          <w:b/>
          <w:bCs/>
          <w:color w:val="FF0000"/>
        </w:rPr>
        <w:t xml:space="preserve">1. </w:t>
      </w:r>
      <w:proofErr w:type="gramStart"/>
      <w:r w:rsidRPr="00E13D71">
        <w:rPr>
          <w:b/>
          <w:bCs/>
          <w:color w:val="FF0000"/>
        </w:rPr>
        <w:t>Согласно плана</w:t>
      </w:r>
      <w:proofErr w:type="gramEnd"/>
      <w:r w:rsidRPr="00E13D71">
        <w:rPr>
          <w:b/>
          <w:bCs/>
          <w:color w:val="FF0000"/>
        </w:rPr>
        <w:t xml:space="preserve"> урока записать конспект (что подчеркнуто – дать определение).</w:t>
      </w:r>
    </w:p>
    <w:p w14:paraId="721227CD" w14:textId="77777777" w:rsidR="0025381B" w:rsidRPr="00E13D71" w:rsidRDefault="0025381B" w:rsidP="0025381B">
      <w:pPr>
        <w:pStyle w:val="a3"/>
        <w:spacing w:before="0" w:beforeAutospacing="0" w:after="0" w:afterAutospacing="0" w:line="294" w:lineRule="atLeast"/>
        <w:rPr>
          <w:b/>
          <w:bCs/>
          <w:color w:val="FF0000"/>
        </w:rPr>
      </w:pPr>
      <w:r w:rsidRPr="00E13D71">
        <w:rPr>
          <w:b/>
          <w:bCs/>
          <w:color w:val="FF0000"/>
        </w:rPr>
        <w:t xml:space="preserve">2. Уметь дать ответ:  </w:t>
      </w:r>
    </w:p>
    <w:p w14:paraId="3D8DDDC2" w14:textId="77777777" w:rsidR="0025381B" w:rsidRPr="00E13D71" w:rsidRDefault="0025381B" w:rsidP="0025381B">
      <w:pPr>
        <w:pStyle w:val="a3"/>
        <w:spacing w:before="0" w:beforeAutospacing="0" w:after="0" w:afterAutospacing="0" w:line="294" w:lineRule="atLeast"/>
        <w:rPr>
          <w:b/>
          <w:bCs/>
          <w:color w:val="FF0000"/>
        </w:rPr>
      </w:pPr>
      <w:r w:rsidRPr="00E13D71">
        <w:rPr>
          <w:b/>
          <w:bCs/>
          <w:i/>
          <w:iCs/>
          <w:color w:val="FF0000"/>
        </w:rPr>
        <w:t>Как экономический рост влияет на развитие общества?</w:t>
      </w:r>
    </w:p>
    <w:p w14:paraId="06811FBD" w14:textId="77777777" w:rsidR="0025381B" w:rsidRPr="00E13D71" w:rsidRDefault="0025381B" w:rsidP="0025381B">
      <w:pPr>
        <w:pStyle w:val="a3"/>
        <w:spacing w:before="0" w:beforeAutospacing="0" w:after="0" w:afterAutospacing="0" w:line="294" w:lineRule="atLeast"/>
        <w:rPr>
          <w:b/>
          <w:bCs/>
          <w:color w:val="FF0000"/>
        </w:rPr>
      </w:pPr>
      <w:r w:rsidRPr="00E13D71">
        <w:rPr>
          <w:b/>
          <w:bCs/>
          <w:i/>
          <w:iCs/>
          <w:color w:val="FF0000"/>
        </w:rPr>
        <w:t>Чем экономический рост отличается от экономического развития?</w:t>
      </w:r>
    </w:p>
    <w:p w14:paraId="22AB5B58" w14:textId="77777777" w:rsidR="0025381B" w:rsidRPr="00E13D71" w:rsidRDefault="0025381B" w:rsidP="0025381B">
      <w:pPr>
        <w:pStyle w:val="a3"/>
        <w:spacing w:before="0" w:beforeAutospacing="0" w:after="0" w:afterAutospacing="0" w:line="294" w:lineRule="atLeast"/>
        <w:rPr>
          <w:b/>
          <w:bCs/>
          <w:i/>
          <w:iCs/>
          <w:color w:val="FF0000"/>
        </w:rPr>
      </w:pPr>
      <w:r w:rsidRPr="00E13D71">
        <w:rPr>
          <w:b/>
          <w:bCs/>
          <w:i/>
          <w:iCs/>
          <w:color w:val="FF0000"/>
        </w:rPr>
        <w:t>Почему экономика развивается циклами</w:t>
      </w:r>
    </w:p>
    <w:p w14:paraId="22DC15F6" w14:textId="77777777" w:rsidR="0025381B" w:rsidRPr="00E13D71" w:rsidRDefault="0025381B" w:rsidP="0025381B">
      <w:pPr>
        <w:pStyle w:val="a3"/>
        <w:spacing w:before="0" w:beforeAutospacing="0" w:after="0" w:afterAutospacing="0" w:line="294" w:lineRule="atLeast"/>
        <w:rPr>
          <w:b/>
          <w:bCs/>
          <w:color w:val="FF0000"/>
        </w:rPr>
      </w:pPr>
      <w:r w:rsidRPr="00E13D71">
        <w:rPr>
          <w:b/>
          <w:bCs/>
          <w:color w:val="FF0000"/>
        </w:rPr>
        <w:t xml:space="preserve">3. Просмотр интервью </w:t>
      </w:r>
      <w:proofErr w:type="spellStart"/>
      <w:r w:rsidRPr="00E13D71">
        <w:rPr>
          <w:b/>
          <w:bCs/>
          <w:color w:val="FF0000"/>
        </w:rPr>
        <w:t>В.В.Путина</w:t>
      </w:r>
      <w:proofErr w:type="spellEnd"/>
      <w:r w:rsidRPr="00E13D71">
        <w:rPr>
          <w:b/>
          <w:bCs/>
          <w:color w:val="FF0000"/>
        </w:rPr>
        <w:t xml:space="preserve"> в г. Анадырь. Экономический рост 3,5 % за 2023 – и это с учетом 18,5 тыс. санкций со стороны Запада.</w:t>
      </w:r>
    </w:p>
    <w:p w14:paraId="704353C8" w14:textId="77777777" w:rsidR="0025381B" w:rsidRPr="00252844" w:rsidRDefault="0025381B" w:rsidP="0025381B">
      <w:pPr>
        <w:shd w:val="clear" w:color="auto" w:fill="FFFFFF"/>
        <w:spacing w:after="0" w:line="240" w:lineRule="auto"/>
        <w:rPr>
          <w:rFonts w:ascii="Arial" w:eastAsia="Times New Roman" w:hAnsi="Arial" w:cs="Arial"/>
          <w:b/>
          <w:color w:val="252525"/>
          <w:spacing w:val="2"/>
          <w:sz w:val="26"/>
          <w:szCs w:val="26"/>
          <w:u w:val="single"/>
        </w:rPr>
      </w:pPr>
      <w:r w:rsidRPr="00252844">
        <w:rPr>
          <w:rFonts w:ascii="Arial" w:eastAsia="Times New Roman" w:hAnsi="Arial" w:cs="Arial"/>
          <w:b/>
          <w:color w:val="252525"/>
          <w:spacing w:val="2"/>
          <w:sz w:val="26"/>
          <w:szCs w:val="26"/>
          <w:u w:val="single"/>
        </w:rPr>
        <w:t>4. Ознакомиться</w:t>
      </w:r>
    </w:p>
    <w:p w14:paraId="61F2228E" w14:textId="77777777" w:rsidR="0025381B" w:rsidRPr="00B66505" w:rsidRDefault="002F1684" w:rsidP="0025381B">
      <w:pPr>
        <w:shd w:val="clear" w:color="auto" w:fill="FFFFFF"/>
        <w:spacing w:line="240" w:lineRule="auto"/>
        <w:rPr>
          <w:rFonts w:ascii="Arial" w:eastAsia="Times New Roman" w:hAnsi="Arial" w:cs="Arial"/>
          <w:color w:val="252525"/>
          <w:spacing w:val="2"/>
          <w:sz w:val="26"/>
          <w:szCs w:val="26"/>
        </w:rPr>
      </w:pPr>
      <w:hyperlink r:id="rId4" w:history="1">
        <w:r w:rsidR="0025381B" w:rsidRPr="00B66505">
          <w:rPr>
            <w:rFonts w:ascii="Arial" w:eastAsia="Times New Roman" w:hAnsi="Arial" w:cs="Arial"/>
            <w:b/>
            <w:bCs/>
            <w:color w:val="3377CC"/>
            <w:spacing w:val="2"/>
            <w:sz w:val="30"/>
            <w:szCs w:val="30"/>
            <w:u w:val="single"/>
          </w:rPr>
          <w:t>Росстат сообщил о росте реальной зарплаты в годовом выражении до 9,9%</w:t>
        </w:r>
      </w:hyperlink>
    </w:p>
    <w:p w14:paraId="21248804" w14:textId="77777777" w:rsidR="0025381B" w:rsidRPr="00252844" w:rsidRDefault="0025381B" w:rsidP="0025381B">
      <w:pPr>
        <w:shd w:val="clear" w:color="auto" w:fill="FFFFFF"/>
        <w:spacing w:after="600" w:line="240" w:lineRule="auto"/>
        <w:outlineLvl w:val="0"/>
        <w:rPr>
          <w:rFonts w:ascii="SegoeUISemiBold" w:eastAsia="Times New Roman" w:hAnsi="SegoeUISemiBold" w:cs="Times New Roman"/>
          <w:color w:val="000000"/>
          <w:kern w:val="36"/>
          <w:sz w:val="42"/>
          <w:szCs w:val="42"/>
        </w:rPr>
      </w:pPr>
      <w:r w:rsidRPr="00252844">
        <w:rPr>
          <w:rFonts w:ascii="SegoeUISemiBold" w:eastAsia="Times New Roman" w:hAnsi="SegoeUISemiBold" w:cs="Times New Roman"/>
          <w:color w:val="000000"/>
          <w:kern w:val="36"/>
          <w:sz w:val="42"/>
          <w:szCs w:val="42"/>
        </w:rPr>
        <w:lastRenderedPageBreak/>
        <w:t>В Хакасии с 1 января 2024 года МРОТ повысится до 30 787,2 рублей.</w:t>
      </w:r>
    </w:p>
    <w:p w14:paraId="1182C08C" w14:textId="77777777" w:rsidR="0025381B" w:rsidRPr="00252844" w:rsidRDefault="0025381B" w:rsidP="0025381B">
      <w:pPr>
        <w:shd w:val="clear" w:color="auto" w:fill="FFFFFF"/>
        <w:spacing w:after="0" w:line="240" w:lineRule="auto"/>
        <w:rPr>
          <w:rFonts w:ascii="SegoeUIRegular" w:eastAsia="Times New Roman" w:hAnsi="SegoeUIRegular" w:cs="Times New Roman"/>
          <w:color w:val="333333"/>
          <w:sz w:val="24"/>
          <w:szCs w:val="24"/>
        </w:rPr>
      </w:pPr>
      <w:r w:rsidRPr="00252844">
        <w:rPr>
          <w:rFonts w:ascii="SegoeUIRegular" w:eastAsia="Times New Roman" w:hAnsi="SegoeUIRegular" w:cs="Times New Roman"/>
          <w:color w:val="B3B3B3"/>
          <w:sz w:val="24"/>
          <w:szCs w:val="24"/>
        </w:rPr>
        <w:t>01.12.2023</w:t>
      </w:r>
    </w:p>
    <w:p w14:paraId="60216C16" w14:textId="77777777" w:rsidR="0025381B" w:rsidRPr="00252844" w:rsidRDefault="0025381B" w:rsidP="0025381B">
      <w:pPr>
        <w:shd w:val="clear" w:color="auto" w:fill="FFFFFF"/>
        <w:spacing w:after="450" w:line="240" w:lineRule="auto"/>
        <w:jc w:val="both"/>
        <w:rPr>
          <w:rFonts w:ascii="SegoeUIRegular" w:eastAsia="Times New Roman" w:hAnsi="SegoeUIRegular" w:cs="Times New Roman"/>
          <w:color w:val="333333"/>
          <w:sz w:val="24"/>
          <w:szCs w:val="24"/>
        </w:rPr>
      </w:pPr>
      <w:r w:rsidRPr="00252844">
        <w:rPr>
          <w:rFonts w:ascii="SegoeUIRegular" w:eastAsia="Times New Roman" w:hAnsi="SegoeUIRegular" w:cs="Times New Roman"/>
          <w:color w:val="333333"/>
          <w:sz w:val="24"/>
          <w:szCs w:val="24"/>
        </w:rPr>
        <w:t>Гострудинспекция в Республике Хакасия информирует работодателей региона о том, что согласно указу президента, с 1 января 2024 года МРОТ составит 19 242 рубля в месяц, а это значит, что он вырастет на 18,5% (</w:t>
      </w:r>
      <w:r w:rsidRPr="00252844">
        <w:rPr>
          <w:rFonts w:ascii="SegoeUIRegular" w:eastAsia="Times New Roman" w:hAnsi="SegoeUIRegular" w:cs="Times New Roman"/>
          <w:i/>
          <w:iCs/>
          <w:color w:val="333333"/>
          <w:sz w:val="24"/>
          <w:szCs w:val="24"/>
        </w:rPr>
        <w:t>федеральный закон от 27.11.2023 № 548-ФЗ).</w:t>
      </w:r>
    </w:p>
    <w:p w14:paraId="7D3C6ECA" w14:textId="77777777" w:rsidR="0025381B" w:rsidRPr="00252844" w:rsidRDefault="0025381B" w:rsidP="0025381B">
      <w:pPr>
        <w:shd w:val="clear" w:color="auto" w:fill="FFFFFF"/>
        <w:spacing w:after="450" w:line="240" w:lineRule="auto"/>
        <w:jc w:val="both"/>
        <w:rPr>
          <w:rFonts w:ascii="SegoeUIRegular" w:eastAsia="Times New Roman" w:hAnsi="SegoeUIRegular" w:cs="Times New Roman"/>
          <w:color w:val="333333"/>
          <w:sz w:val="24"/>
          <w:szCs w:val="24"/>
        </w:rPr>
      </w:pPr>
      <w:r w:rsidRPr="00252844">
        <w:rPr>
          <w:rFonts w:ascii="SegoeUIRegular" w:eastAsia="Times New Roman" w:hAnsi="SegoeUIRegular" w:cs="Times New Roman"/>
          <w:color w:val="333333"/>
          <w:sz w:val="24"/>
          <w:szCs w:val="24"/>
        </w:rPr>
        <w:t>В Республике Хакасия он составит 30 787,2 рубля. Повышение МРОТ повлияет на размеры некоторых выплат, в частности, больничного пособия и пособий по беременности и родам.</w:t>
      </w:r>
    </w:p>
    <w:p w14:paraId="127343AE" w14:textId="77777777" w:rsidR="0025381B" w:rsidRPr="00252844" w:rsidRDefault="0025381B" w:rsidP="0025381B">
      <w:pPr>
        <w:shd w:val="clear" w:color="auto" w:fill="FFFFFF"/>
        <w:spacing w:after="450" w:line="240" w:lineRule="auto"/>
        <w:jc w:val="both"/>
        <w:rPr>
          <w:rFonts w:ascii="SegoeUIRegular" w:eastAsia="Times New Roman" w:hAnsi="SegoeUIRegular" w:cs="Times New Roman"/>
          <w:color w:val="333333"/>
          <w:sz w:val="24"/>
          <w:szCs w:val="24"/>
        </w:rPr>
      </w:pPr>
      <w:r w:rsidRPr="00252844">
        <w:rPr>
          <w:rFonts w:ascii="SegoeUIRegular" w:eastAsia="Times New Roman" w:hAnsi="SegoeUIRegular" w:cs="Times New Roman"/>
          <w:color w:val="333333"/>
          <w:sz w:val="24"/>
          <w:szCs w:val="24"/>
        </w:rPr>
        <w:t>Заработная плата работников с учётом стимулирующих и компенсационных выплат должна быть не ниже МРОТ. Если зарплата сотрудника за полную норму рабочего времени меньше нового МРОТ, её надо будет поднять.</w:t>
      </w:r>
    </w:p>
    <w:p w14:paraId="6AF82D45" w14:textId="77777777" w:rsidR="0025381B" w:rsidRPr="00252844" w:rsidRDefault="0025381B" w:rsidP="0025381B">
      <w:pPr>
        <w:shd w:val="clear" w:color="auto" w:fill="FFFFFF"/>
        <w:spacing w:after="450" w:line="240" w:lineRule="auto"/>
        <w:jc w:val="both"/>
        <w:rPr>
          <w:rFonts w:ascii="SegoeUIRegular" w:eastAsia="Times New Roman" w:hAnsi="SegoeUIRegular" w:cs="Times New Roman"/>
          <w:color w:val="333333"/>
          <w:sz w:val="24"/>
          <w:szCs w:val="24"/>
        </w:rPr>
      </w:pPr>
      <w:r w:rsidRPr="00252844">
        <w:rPr>
          <w:rFonts w:ascii="SegoeUIRegular" w:eastAsia="Times New Roman" w:hAnsi="SegoeUIRegular" w:cs="Times New Roman"/>
          <w:color w:val="333333"/>
          <w:sz w:val="24"/>
          <w:szCs w:val="24"/>
        </w:rPr>
        <w:t>Из МРОТ исключаются: доплаты, компенсации и надбавки, которые начисляются за работу сверх нормальной продолжительности рабочего времени. Например, за работу ночью, сверхурочную работу, за работу в выходные и праздники, если сотрудник работал за пределами нормальной продолжительности рабочего времени; доплату за совмещение должностей; районные коэффициенты и процентные надбавки.</w:t>
      </w:r>
    </w:p>
    <w:p w14:paraId="4DED9FB6" w14:textId="77777777" w:rsidR="0025381B" w:rsidRPr="00252844" w:rsidRDefault="0025381B" w:rsidP="0025381B">
      <w:pPr>
        <w:shd w:val="clear" w:color="auto" w:fill="FFFFFF"/>
        <w:spacing w:after="450" w:line="240" w:lineRule="auto"/>
        <w:jc w:val="both"/>
        <w:rPr>
          <w:rFonts w:ascii="SegoeUIRegular" w:eastAsia="Times New Roman" w:hAnsi="SegoeUIRegular" w:cs="Times New Roman"/>
          <w:color w:val="333333"/>
          <w:sz w:val="24"/>
          <w:szCs w:val="24"/>
        </w:rPr>
      </w:pPr>
      <w:r w:rsidRPr="00252844">
        <w:rPr>
          <w:rFonts w:ascii="SegoeUIRegular" w:eastAsia="Times New Roman" w:hAnsi="SegoeUIRegular" w:cs="Times New Roman"/>
          <w:color w:val="333333"/>
          <w:sz w:val="24"/>
          <w:szCs w:val="24"/>
        </w:rPr>
        <w:t>Если платите ежеквартальные и годовые премии, то зарплата должна быть не ниже МРОТ без учёта премии, которую сотрудник может получить по итогам работы за квартал или год. То есть премия за квартал или год учитывается только в месяце, когда её начислили. Если в остальные месяцы зарплата будет меньше МРОТ, доплатите сотруднику до минимума (письмо Минтруда от 05.06.2018 № 14-0/10/В-4085).</w:t>
      </w:r>
    </w:p>
    <w:p w14:paraId="3014D578" w14:textId="77777777" w:rsidR="0025381B" w:rsidRPr="00252844" w:rsidRDefault="0025381B" w:rsidP="0025381B">
      <w:pPr>
        <w:shd w:val="clear" w:color="auto" w:fill="FFFFFF"/>
        <w:spacing w:after="450" w:line="240" w:lineRule="auto"/>
        <w:jc w:val="both"/>
        <w:rPr>
          <w:rFonts w:ascii="SegoeUIRegular" w:eastAsia="Times New Roman" w:hAnsi="SegoeUIRegular" w:cs="Times New Roman"/>
          <w:color w:val="333333"/>
          <w:sz w:val="24"/>
          <w:szCs w:val="24"/>
        </w:rPr>
      </w:pPr>
      <w:r w:rsidRPr="00252844">
        <w:rPr>
          <w:rFonts w:ascii="SegoeUIRegular" w:eastAsia="Times New Roman" w:hAnsi="SegoeUIRegular" w:cs="Times New Roman"/>
          <w:color w:val="333333"/>
          <w:sz w:val="24"/>
          <w:szCs w:val="24"/>
        </w:rPr>
        <w:t>Работодателям необходимо заранее подготовиться. Если оплата труда сотрудников ниже нового МРОТ, то необходимо:</w:t>
      </w:r>
    </w:p>
    <w:p w14:paraId="2A4E39F5" w14:textId="77777777" w:rsidR="0025381B" w:rsidRPr="00252844" w:rsidRDefault="0025381B" w:rsidP="0025381B">
      <w:pPr>
        <w:pStyle w:val="a4"/>
      </w:pPr>
      <w:r w:rsidRPr="00252844">
        <w:t>· издать приказ и внести изменения в штатное расписание;</w:t>
      </w:r>
    </w:p>
    <w:p w14:paraId="16122BEC" w14:textId="77777777" w:rsidR="0025381B" w:rsidRPr="00252844" w:rsidRDefault="0025381B" w:rsidP="0025381B">
      <w:pPr>
        <w:pStyle w:val="a4"/>
      </w:pPr>
      <w:r w:rsidRPr="00252844">
        <w:t>· составить дополнительные соглашения к трудовым договорам;</w:t>
      </w:r>
    </w:p>
    <w:p w14:paraId="522BADE3" w14:textId="1768B636" w:rsidR="0025381B" w:rsidRDefault="0025381B" w:rsidP="0025381B">
      <w:pPr>
        <w:pStyle w:val="a4"/>
      </w:pPr>
      <w:r w:rsidRPr="00252844">
        <w:t>· внести изменения в локальные нормативные акты.</w:t>
      </w:r>
    </w:p>
    <w:p w14:paraId="2722F096" w14:textId="77777777" w:rsidR="0025381B" w:rsidRDefault="0025381B" w:rsidP="0025381B">
      <w:pPr>
        <w:pStyle w:val="a4"/>
      </w:pPr>
    </w:p>
    <w:p w14:paraId="424535CC" w14:textId="77777777" w:rsidR="0025381B" w:rsidRDefault="0025381B" w:rsidP="0025381B">
      <w:pPr>
        <w:pStyle w:val="a4"/>
      </w:pPr>
      <w:bookmarkStart w:id="0" w:name="_GoBack"/>
      <w:bookmarkEnd w:id="0"/>
    </w:p>
    <w:sectPr w:rsidR="0025381B" w:rsidSect="00A97D02">
      <w:pgSz w:w="16838" w:h="11906" w:orient="landscape"/>
      <w:pgMar w:top="1701" w:right="1134" w:bottom="85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UISemiBold">
    <w:altName w:val="Times New Roman"/>
    <w:panose1 w:val="00000000000000000000"/>
    <w:charset w:val="00"/>
    <w:family w:val="roman"/>
    <w:notTrueType/>
    <w:pitch w:val="default"/>
  </w:font>
  <w:font w:name="SegoeUI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FD"/>
    <w:rsid w:val="0025381B"/>
    <w:rsid w:val="002F1684"/>
    <w:rsid w:val="00413CFD"/>
    <w:rsid w:val="00602895"/>
    <w:rsid w:val="00A9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0A07"/>
  <w15:chartTrackingRefBased/>
  <w15:docId w15:val="{BC34CE14-7A71-4546-9F7C-0870DDD1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5381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83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2023/12/27/rosstat-soobshchil-o-roste-realnoj-zarplaty-v-godovom-vyrazhenii-do-9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2024-02-16T07:25:00Z</dcterms:created>
  <dcterms:modified xsi:type="dcterms:W3CDTF">2024-02-16T07:33:00Z</dcterms:modified>
</cp:coreProperties>
</file>