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165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5-ОПИ-21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E475B7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D165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06</w:t>
      </w:r>
      <w:r w:rsidR="00E475B7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9</w:t>
      </w:r>
      <w:r w:rsidR="00E475B7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4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Написать конспект на тему:</w:t>
      </w:r>
      <w:r w:rsidR="00E475B7">
        <w:rPr>
          <w:b/>
          <w:sz w:val="28"/>
          <w:szCs w:val="28"/>
          <w:u w:val="single"/>
        </w:rPr>
        <w:t xml:space="preserve">Требования ПБ </w:t>
      </w:r>
      <w:r w:rsidR="00646DD0">
        <w:rPr>
          <w:b/>
          <w:sz w:val="28"/>
          <w:szCs w:val="28"/>
          <w:u w:val="single"/>
        </w:rPr>
        <w:t>к ведению кучного выщелачивания и гидрометаллургических процессов</w:t>
      </w:r>
    </w:p>
    <w:p w:rsidR="00DF398E" w:rsidRPr="00DF398E" w:rsidRDefault="00E475B7" w:rsidP="00E475B7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Литература: Правила безопасности при ведении горных работ и переработке твердых полезных ископаемых от 08.12.2020 №505 п13</w:t>
      </w:r>
      <w:r w:rsidR="00646DD0">
        <w:rPr>
          <w:b/>
          <w:sz w:val="28"/>
          <w:szCs w:val="28"/>
          <w:u w:val="single"/>
        </w:rPr>
        <w:t>42</w:t>
      </w:r>
      <w:r>
        <w:rPr>
          <w:b/>
          <w:sz w:val="28"/>
          <w:szCs w:val="28"/>
          <w:u w:val="single"/>
        </w:rPr>
        <w:t>-13</w:t>
      </w:r>
      <w:r w:rsidR="00646DD0">
        <w:rPr>
          <w:b/>
          <w:sz w:val="28"/>
          <w:szCs w:val="28"/>
          <w:u w:val="single"/>
        </w:rPr>
        <w:t>53</w:t>
      </w:r>
      <w:bookmarkStart w:id="0" w:name="_GoBack"/>
      <w:bookmarkEnd w:id="0"/>
    </w:p>
    <w:sectPr w:rsidR="00DF398E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646DD0"/>
    <w:rsid w:val="0092790C"/>
    <w:rsid w:val="00D16592"/>
    <w:rsid w:val="00DF398E"/>
    <w:rsid w:val="00E4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PK3</cp:lastModifiedBy>
  <cp:revision>9</cp:revision>
  <dcterms:created xsi:type="dcterms:W3CDTF">2021-10-12T09:06:00Z</dcterms:created>
  <dcterms:modified xsi:type="dcterms:W3CDTF">2024-09-05T10:02:00Z</dcterms:modified>
</cp:coreProperties>
</file>