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51" w:rsidRPr="005709DB" w:rsidRDefault="00237B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9DB">
        <w:rPr>
          <w:rFonts w:ascii="Times New Roman" w:hAnsi="Times New Roman" w:cs="Times New Roman"/>
          <w:b/>
          <w:sz w:val="28"/>
          <w:szCs w:val="28"/>
          <w:u w:val="single"/>
        </w:rPr>
        <w:t>Урок №3</w:t>
      </w:r>
    </w:p>
    <w:p w:rsidR="00237BB4" w:rsidRPr="005709DB" w:rsidRDefault="00237B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9D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Правовое регулирование предпринимательской деятельности </w:t>
      </w:r>
    </w:p>
    <w:p w:rsidR="00237BB4" w:rsidRDefault="00237BB4" w:rsidP="005709DB">
      <w:pPr>
        <w:shd w:val="clear" w:color="auto" w:fill="FFFFFF"/>
        <w:spacing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B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Правовое</w:t>
      </w:r>
      <w:r w:rsidRPr="00237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7B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регулирование</w:t>
      </w:r>
      <w:r w:rsidRPr="00237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7B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предпринимательской</w:t>
      </w:r>
      <w:r w:rsidRPr="00237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7B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деятельности</w:t>
      </w:r>
      <w:r w:rsidRPr="00237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взаимосвязанная система </w:t>
      </w:r>
      <w:r w:rsidRPr="00237B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правовых</w:t>
      </w:r>
      <w:r w:rsidRPr="00237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внеправовых инструментов, дающих возможности гражданам и юридическим лицам </w:t>
      </w:r>
      <w:r w:rsid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37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 </w:t>
      </w:r>
      <w:r w:rsidRPr="00237B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деятельность</w:t>
      </w:r>
      <w:r w:rsidRPr="00237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основной целью которой является </w:t>
      </w:r>
      <w:r w:rsidRPr="00237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получение прибыли,</w:t>
      </w:r>
      <w:r w:rsidRPr="00237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основным содержанием – производство, обмен или перераспределение основных ресурсов.</w:t>
      </w:r>
    </w:p>
    <w:p w:rsidR="005709DB" w:rsidRPr="005709DB" w:rsidRDefault="005709DB" w:rsidP="005709D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09DB" w:rsidRDefault="005709DB" w:rsidP="00237BB4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48456"/>
            <wp:effectExtent l="1905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970" w:rsidRDefault="00A36970" w:rsidP="00A36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36970" w:rsidRDefault="00A36970" w:rsidP="00A369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Основные принципы предпринимательского права</w:t>
      </w:r>
    </w:p>
    <w:p w:rsidR="00A36970" w:rsidRPr="005709DB" w:rsidRDefault="00A36970" w:rsidP="00A369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36970" w:rsidRDefault="00A36970" w:rsidP="00A36970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</w:t>
      </w: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</w:t>
      </w: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свободы </w:t>
      </w: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предпринимательской</w:t>
      </w: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деятельности; 2) </w:t>
      </w: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</w:t>
      </w: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юридического равенства всех форм собственности; 3) </w:t>
      </w: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</w:t>
      </w: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равной правовой защиты субъектов </w:t>
      </w: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предпринимательской</w:t>
      </w: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деятельности; </w:t>
      </w:r>
    </w:p>
    <w:p w:rsidR="00A36970" w:rsidRDefault="00A36970" w:rsidP="00A36970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</w:t>
      </w: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</w:t>
      </w: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свободы конкуренции и ограничения монополистической деятельности; </w:t>
      </w:r>
    </w:p>
    <w:p w:rsidR="00A36970" w:rsidRDefault="00A36970" w:rsidP="00A36970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5) </w:t>
      </w: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</w:t>
      </w: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получения прибыли как цель </w:t>
      </w: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предпринимательской</w:t>
      </w: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деятельности; </w:t>
      </w:r>
    </w:p>
    <w:p w:rsidR="00A36970" w:rsidRDefault="00A36970" w:rsidP="00A36970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 </w:t>
      </w: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</w:t>
      </w: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сочетания частных и публичных интересов; 7) </w:t>
      </w: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государственного    </w:t>
      </w: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регулирования </w:t>
      </w: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предпринимательской</w:t>
      </w: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деятельности.</w:t>
      </w:r>
    </w:p>
    <w:p w:rsidR="00A36970" w:rsidRPr="00A36970" w:rsidRDefault="00A36970" w:rsidP="00A36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69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Моноп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олизм это-</w:t>
      </w:r>
    </w:p>
    <w:p w:rsidR="00A36970" w:rsidRPr="00A36970" w:rsidRDefault="00A36970" w:rsidP="00A369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36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преобладание на рынке товаров и услуг одного или нескольких производителей, продавцов, объединившихся для завоевания рынка, подавления конкурентов, установления контроля над ценами или действиями экономических субъектов по подчинению рынка и установлению контроля над ценами</w:t>
      </w:r>
      <w:r w:rsidRPr="00A36970">
        <w:rPr>
          <w:rFonts w:ascii="Arial" w:eastAsia="Times New Roman" w:hAnsi="Arial" w:cs="Arial"/>
          <w:color w:val="333333"/>
          <w:lang w:eastAsia="ru-RU"/>
        </w:rPr>
        <w:t>.</w:t>
      </w:r>
    </w:p>
    <w:p w:rsidR="005709DB" w:rsidRDefault="005709DB" w:rsidP="005709DB">
      <w:pPr>
        <w:shd w:val="clear" w:color="auto" w:fill="FFFFFF"/>
        <w:spacing w:after="163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09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Прямое</w:t>
      </w:r>
      <w:r w:rsidRPr="00570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государственное </w:t>
      </w:r>
      <w:r w:rsidRPr="005709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регулирование</w:t>
      </w:r>
      <w:r w:rsidRPr="00570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выражается в установлении требований, предъявляемых к </w:t>
      </w:r>
      <w:r w:rsidRPr="005709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предпринимательской</w:t>
      </w:r>
      <w:r w:rsidRPr="00570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709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деятельности</w:t>
      </w:r>
      <w:r w:rsidRPr="00570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установлении запретов; применении мер ответственности, а косвенное - в предоставлении льгот при налогообложении, кредитовании. С одной стороны, сама </w:t>
      </w:r>
      <w:r w:rsidRPr="005709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предпринимательская</w:t>
      </w:r>
      <w:r w:rsidRPr="00570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709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деятельность</w:t>
      </w:r>
      <w:r w:rsidRPr="00570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должна осуществляться при строгом соблюдении законодательства</w:t>
      </w:r>
      <w:proofErr w:type="gramStart"/>
      <w:r w:rsidRPr="00570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5709DB" w:rsidRDefault="005709DB" w:rsidP="005709DB">
      <w:pPr>
        <w:shd w:val="clear" w:color="auto" w:fill="FFFFFF"/>
        <w:spacing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системе права предпринимательское право формируется из норм различных отраслей права:</w:t>
      </w:r>
    </w:p>
    <w:p w:rsidR="005709DB" w:rsidRPr="005709DB" w:rsidRDefault="005709DB" w:rsidP="005709DB">
      <w:pPr>
        <w:pStyle w:val="a6"/>
        <w:numPr>
          <w:ilvl w:val="0"/>
          <w:numId w:val="1"/>
        </w:num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конституционного (государственного)</w:t>
      </w: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гражданского;</w:t>
      </w:r>
    </w:p>
    <w:p w:rsidR="005709DB" w:rsidRPr="005709DB" w:rsidRDefault="005709DB" w:rsidP="005709DB">
      <w:pPr>
        <w:pStyle w:val="a6"/>
        <w:numPr>
          <w:ilvl w:val="0"/>
          <w:numId w:val="1"/>
        </w:num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трудового;</w:t>
      </w:r>
    </w:p>
    <w:p w:rsidR="005709DB" w:rsidRPr="005709DB" w:rsidRDefault="005709DB" w:rsidP="005709DB">
      <w:pPr>
        <w:pStyle w:val="a6"/>
        <w:numPr>
          <w:ilvl w:val="0"/>
          <w:numId w:val="1"/>
        </w:num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финансового;</w:t>
      </w:r>
    </w:p>
    <w:p w:rsidR="005709DB" w:rsidRPr="005709DB" w:rsidRDefault="005709DB" w:rsidP="005709DB">
      <w:pPr>
        <w:pStyle w:val="a6"/>
        <w:numPr>
          <w:ilvl w:val="0"/>
          <w:numId w:val="1"/>
        </w:num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административного;</w:t>
      </w:r>
    </w:p>
    <w:p w:rsidR="005709DB" w:rsidRPr="005709DB" w:rsidRDefault="005709DB" w:rsidP="005709DB">
      <w:pPr>
        <w:pStyle w:val="a6"/>
        <w:numPr>
          <w:ilvl w:val="0"/>
          <w:numId w:val="1"/>
        </w:num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0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уголовного;</w:t>
      </w:r>
    </w:p>
    <w:p w:rsidR="005709DB" w:rsidRPr="00A36970" w:rsidRDefault="005709DB" w:rsidP="00A36970">
      <w:pPr>
        <w:pStyle w:val="a6"/>
        <w:numPr>
          <w:ilvl w:val="0"/>
          <w:numId w:val="1"/>
        </w:num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9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налогового и др</w:t>
      </w:r>
      <w:r w:rsidRPr="00A36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09DB" w:rsidRPr="00237BB4" w:rsidRDefault="005709DB" w:rsidP="00A36970">
      <w:pPr>
        <w:shd w:val="clear" w:color="auto" w:fill="FFFFFF"/>
        <w:spacing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Нормы предпринимательского права устанавливают правила хозяйственной деятельности субъекта.</w:t>
      </w:r>
    </w:p>
    <w:p w:rsidR="00237BB4" w:rsidRPr="00237BB4" w:rsidRDefault="00237BB4" w:rsidP="00570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сведения о предпринимательской деятельности </w:t>
      </w:r>
      <w:r w:rsidRPr="00237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есть в ст. 34 Конституции РФ, в ст. 1 и ст. 23 ГК РФ</w:t>
      </w:r>
      <w:r w:rsidRPr="00237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Там прописано, кто может заниматься предпринимательством — любой дееспособный гражданин РФ. Необязательно даже быть совершеннолетним: достаточно иметь согласие родителей или быть эмансипированным.</w:t>
      </w:r>
    </w:p>
    <w:p w:rsidR="00237BB4" w:rsidRPr="005709DB" w:rsidRDefault="00237BB4" w:rsidP="00570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может быть любой в рамках закона. Запрещено только становиться монополистом и создавать недобросовестную конкуренцию.</w:t>
      </w:r>
    </w:p>
    <w:p w:rsidR="005709DB" w:rsidRPr="00237BB4" w:rsidRDefault="005709DB" w:rsidP="00237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5709DB" w:rsidRPr="005709DB" w:rsidRDefault="005709DB" w:rsidP="005709DB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70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237BB4" w:rsidRDefault="005709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0083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C30" w:rsidRDefault="00214C30">
      <w:pPr>
        <w:rPr>
          <w:rFonts w:ascii="Times New Roman" w:hAnsi="Times New Roman" w:cs="Times New Roman"/>
          <w:sz w:val="28"/>
          <w:szCs w:val="28"/>
        </w:rPr>
      </w:pPr>
    </w:p>
    <w:p w:rsidR="009631B5" w:rsidRPr="00CE6478" w:rsidRDefault="00214C30" w:rsidP="00CE64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478">
        <w:rPr>
          <w:rFonts w:ascii="Times New Roman" w:hAnsi="Times New Roman" w:cs="Times New Roman"/>
          <w:b/>
          <w:sz w:val="28"/>
          <w:szCs w:val="28"/>
        </w:rPr>
        <w:t xml:space="preserve">Задание:  </w:t>
      </w:r>
      <w:proofErr w:type="spellStart"/>
      <w:r w:rsidRPr="00CE6478">
        <w:rPr>
          <w:rFonts w:ascii="Times New Roman" w:hAnsi="Times New Roman" w:cs="Times New Roman"/>
          <w:b/>
          <w:sz w:val="28"/>
          <w:szCs w:val="28"/>
        </w:rPr>
        <w:t>ув</w:t>
      </w:r>
      <w:proofErr w:type="spellEnd"/>
      <w:r w:rsidRPr="00CE6478">
        <w:rPr>
          <w:rFonts w:ascii="Times New Roman" w:hAnsi="Times New Roman" w:cs="Times New Roman"/>
          <w:b/>
          <w:sz w:val="28"/>
          <w:szCs w:val="28"/>
        </w:rPr>
        <w:t>.</w:t>
      </w:r>
      <w:r w:rsidR="009631B5" w:rsidRPr="00CE6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478">
        <w:rPr>
          <w:rFonts w:ascii="Times New Roman" w:hAnsi="Times New Roman" w:cs="Times New Roman"/>
          <w:b/>
          <w:sz w:val="28"/>
          <w:szCs w:val="28"/>
        </w:rPr>
        <w:t xml:space="preserve">студенты, изучите предложенный материал, законспектируйте основные понятия. </w:t>
      </w:r>
      <w:r w:rsidR="009631B5" w:rsidRPr="00CE6478">
        <w:rPr>
          <w:rFonts w:ascii="Times New Roman" w:hAnsi="Times New Roman" w:cs="Times New Roman"/>
          <w:b/>
          <w:sz w:val="28"/>
          <w:szCs w:val="28"/>
        </w:rPr>
        <w:t xml:space="preserve">Перенесите в тетрадь предложенные схемы </w:t>
      </w:r>
    </w:p>
    <w:p w:rsidR="00214C30" w:rsidRDefault="0021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</w:t>
      </w:r>
    </w:p>
    <w:tbl>
      <w:tblPr>
        <w:tblStyle w:val="a7"/>
        <w:tblW w:w="0" w:type="auto"/>
        <w:tblLayout w:type="fixed"/>
        <w:tblLook w:val="04A0"/>
      </w:tblPr>
      <w:tblGrid>
        <w:gridCol w:w="2943"/>
        <w:gridCol w:w="6628"/>
      </w:tblGrid>
      <w:tr w:rsidR="00214C30" w:rsidTr="009631B5">
        <w:tc>
          <w:tcPr>
            <w:tcW w:w="2943" w:type="dxa"/>
          </w:tcPr>
          <w:p w:rsidR="00214C30" w:rsidRPr="009631B5" w:rsidRDefault="0021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B5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предпринимательской деятельности это…</w:t>
            </w:r>
          </w:p>
        </w:tc>
        <w:tc>
          <w:tcPr>
            <w:tcW w:w="6628" w:type="dxa"/>
          </w:tcPr>
          <w:p w:rsidR="00214C30" w:rsidRPr="009631B5" w:rsidRDefault="00214C30" w:rsidP="00214C30">
            <w:pPr>
              <w:shd w:val="clear" w:color="auto" w:fill="FFFFFF"/>
              <w:spacing w:after="163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</w:t>
            </w:r>
            <w:r w:rsidRPr="00237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взаимосвязанная система </w:t>
            </w:r>
            <w:r w:rsidRPr="00237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правовых</w:t>
            </w:r>
            <w:r w:rsidRPr="00237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и внеправовых инструментов, дающих возможности гражданам и юридическим лицам </w:t>
            </w:r>
            <w:r w:rsidRPr="0096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7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осуществлять </w:t>
            </w:r>
            <w:r w:rsidRPr="00237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</w:t>
            </w:r>
            <w:r w:rsidRPr="00237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основной целью которой является </w:t>
            </w:r>
            <w:r w:rsidRPr="00237B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получение прибыли,</w:t>
            </w:r>
            <w:r w:rsidRPr="00237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 основным содержанием – производство, обмен или перераспределение основных ресурсов.</w:t>
            </w:r>
          </w:p>
        </w:tc>
      </w:tr>
      <w:tr w:rsidR="00214C30" w:rsidTr="009631B5">
        <w:tc>
          <w:tcPr>
            <w:tcW w:w="2943" w:type="dxa"/>
          </w:tcPr>
          <w:p w:rsidR="00214C30" w:rsidRPr="009631B5" w:rsidRDefault="00214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B5">
              <w:rPr>
                <w:rFonts w:ascii="Times New Roman" w:hAnsi="Times New Roman" w:cs="Times New Roman"/>
                <w:b/>
                <w:sz w:val="24"/>
                <w:szCs w:val="24"/>
              </w:rPr>
              <w:t>Дайте определение следующему понятию:</w:t>
            </w:r>
          </w:p>
          <w:p w:rsidR="00214C30" w:rsidRPr="009631B5" w:rsidRDefault="00214C30" w:rsidP="00214C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A36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реобладание на рынке товаров и услуг одного или нескольких производителей, продавцов, объединившихся для завоевания рынка, подавления конкурентов,</w:t>
            </w:r>
            <w:r w:rsidRPr="0096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36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установления контроля над ценами или действиями</w:t>
            </w:r>
            <w:r w:rsidRPr="0096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A36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8" w:type="dxa"/>
          </w:tcPr>
          <w:p w:rsidR="009631B5" w:rsidRDefault="0096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B5" w:rsidRDefault="0096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B5" w:rsidRDefault="0096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B5" w:rsidRDefault="0096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B5" w:rsidRDefault="0096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30" w:rsidRPr="009631B5" w:rsidRDefault="0021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B5">
              <w:rPr>
                <w:rFonts w:ascii="Times New Roman" w:hAnsi="Times New Roman" w:cs="Times New Roman"/>
                <w:sz w:val="24"/>
                <w:szCs w:val="24"/>
              </w:rPr>
              <w:t xml:space="preserve">Монополизм </w:t>
            </w:r>
          </w:p>
        </w:tc>
      </w:tr>
      <w:tr w:rsidR="00214C30" w:rsidTr="009631B5">
        <w:tc>
          <w:tcPr>
            <w:tcW w:w="2943" w:type="dxa"/>
          </w:tcPr>
          <w:p w:rsidR="00214C30" w:rsidRPr="009631B5" w:rsidRDefault="0021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Требования, </w:t>
            </w:r>
            <w:r w:rsidR="009631B5" w:rsidRPr="009631B5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  <w:r w:rsidRPr="009631B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государством  </w:t>
            </w:r>
            <w:r w:rsidR="009631B5" w:rsidRPr="009631B5">
              <w:rPr>
                <w:rFonts w:ascii="Times New Roman" w:hAnsi="Times New Roman" w:cs="Times New Roman"/>
                <w:sz w:val="24"/>
                <w:szCs w:val="24"/>
              </w:rPr>
              <w:t xml:space="preserve">к предпринимательской деятельности при прямом государственном регулировании </w:t>
            </w:r>
          </w:p>
        </w:tc>
        <w:tc>
          <w:tcPr>
            <w:tcW w:w="6628" w:type="dxa"/>
          </w:tcPr>
          <w:p w:rsidR="009631B5" w:rsidRPr="009631B5" w:rsidRDefault="009631B5" w:rsidP="009631B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9631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="00214C30" w:rsidRPr="009631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становлении</w:t>
            </w:r>
            <w:proofErr w:type="gramEnd"/>
            <w:r w:rsidR="00214C30" w:rsidRPr="009631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запретов; </w:t>
            </w:r>
          </w:p>
          <w:p w:rsidR="009631B5" w:rsidRPr="009631B5" w:rsidRDefault="009631B5" w:rsidP="009631B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1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применении</w:t>
            </w:r>
            <w:proofErr w:type="gramEnd"/>
            <w:r w:rsidRPr="009631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мер ответственности;</w:t>
            </w:r>
            <w:r w:rsidR="00214C30" w:rsidRPr="009631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4C30" w:rsidRPr="009631B5" w:rsidRDefault="00214C30" w:rsidP="009631B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1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631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косвенное</w:t>
            </w:r>
            <w:proofErr w:type="gramEnd"/>
            <w:r w:rsidRPr="009631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в предоставлении льгот при налогообложении, кредитовании. </w:t>
            </w:r>
          </w:p>
        </w:tc>
      </w:tr>
      <w:tr w:rsidR="00214C30" w:rsidTr="009631B5">
        <w:tc>
          <w:tcPr>
            <w:tcW w:w="2943" w:type="dxa"/>
          </w:tcPr>
          <w:p w:rsidR="00214C30" w:rsidRPr="009631B5" w:rsidRDefault="0096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B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акты, которые регулируют  предпринимательскую деятельность в РФ </w:t>
            </w:r>
          </w:p>
        </w:tc>
        <w:tc>
          <w:tcPr>
            <w:tcW w:w="6628" w:type="dxa"/>
          </w:tcPr>
          <w:p w:rsidR="009631B5" w:rsidRPr="009631B5" w:rsidRDefault="009631B5" w:rsidP="009631B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6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ст. 34 Конституции РФ, в ст. 1;</w:t>
            </w:r>
          </w:p>
          <w:p w:rsidR="00214C30" w:rsidRPr="009631B5" w:rsidRDefault="009631B5" w:rsidP="009631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ст. 23 ГК РФ</w:t>
            </w:r>
            <w:r w:rsidRPr="0096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214C30" w:rsidRDefault="00214C30">
      <w:pPr>
        <w:rPr>
          <w:rFonts w:ascii="Times New Roman" w:hAnsi="Times New Roman" w:cs="Times New Roman"/>
          <w:sz w:val="28"/>
          <w:szCs w:val="28"/>
        </w:rPr>
      </w:pPr>
    </w:p>
    <w:p w:rsidR="00214C30" w:rsidRDefault="0021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14C30" w:rsidSect="00AE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109B"/>
    <w:multiLevelType w:val="hybridMultilevel"/>
    <w:tmpl w:val="A284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F38EE"/>
    <w:multiLevelType w:val="hybridMultilevel"/>
    <w:tmpl w:val="9E70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67946"/>
    <w:multiLevelType w:val="hybridMultilevel"/>
    <w:tmpl w:val="64E40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7BB4"/>
    <w:rsid w:val="00214C30"/>
    <w:rsid w:val="00237BB4"/>
    <w:rsid w:val="005301EF"/>
    <w:rsid w:val="005709DB"/>
    <w:rsid w:val="009631B5"/>
    <w:rsid w:val="00A10B8B"/>
    <w:rsid w:val="00A36970"/>
    <w:rsid w:val="00AE3E51"/>
    <w:rsid w:val="00CE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BB4"/>
    <w:rPr>
      <w:color w:val="0000FF"/>
      <w:u w:val="single"/>
    </w:rPr>
  </w:style>
  <w:style w:type="character" w:customStyle="1" w:styleId="path-item">
    <w:name w:val="path-item"/>
    <w:basedOn w:val="a0"/>
    <w:rsid w:val="00237BB4"/>
  </w:style>
  <w:style w:type="paragraph" w:styleId="a4">
    <w:name w:val="Balloon Text"/>
    <w:basedOn w:val="a"/>
    <w:link w:val="a5"/>
    <w:uiPriority w:val="99"/>
    <w:semiHidden/>
    <w:unhideWhenUsed/>
    <w:rsid w:val="0057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09DB"/>
    <w:pPr>
      <w:ind w:left="720"/>
      <w:contextualSpacing/>
    </w:pPr>
  </w:style>
  <w:style w:type="table" w:styleId="a7">
    <w:name w:val="Table Grid"/>
    <w:basedOn w:val="a1"/>
    <w:uiPriority w:val="59"/>
    <w:rsid w:val="0021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069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720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40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889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95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0130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491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914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549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4973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4</cp:revision>
  <dcterms:created xsi:type="dcterms:W3CDTF">2024-09-05T03:23:00Z</dcterms:created>
  <dcterms:modified xsi:type="dcterms:W3CDTF">2024-09-06T13:53:00Z</dcterms:modified>
</cp:coreProperties>
</file>