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BA" w:rsidRPr="008D0CC0" w:rsidRDefault="008D0CC0" w:rsidP="008D0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D0CC0">
        <w:rPr>
          <w:rFonts w:ascii="Times New Roman" w:hAnsi="Times New Roman" w:cs="Times New Roman"/>
          <w:sz w:val="20"/>
          <w:szCs w:val="20"/>
        </w:rPr>
        <w:t>Конспект опорных знаний по теме:</w:t>
      </w:r>
    </w:p>
    <w:p w:rsidR="008D0CC0" w:rsidRDefault="008D0CC0" w:rsidP="008D0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44AF">
        <w:rPr>
          <w:rFonts w:ascii="Times New Roman" w:hAnsi="Times New Roman" w:cs="Times New Roman"/>
          <w:b/>
          <w:sz w:val="20"/>
          <w:szCs w:val="20"/>
        </w:rPr>
        <w:t>«Оборотные средства»</w:t>
      </w:r>
    </w:p>
    <w:p w:rsidR="00996A61" w:rsidRDefault="00996A61" w:rsidP="008D0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6A61" w:rsidRPr="00CC3085" w:rsidRDefault="00996A61" w:rsidP="00996A61">
      <w:pPr>
        <w:rPr>
          <w:rFonts w:ascii="Times New Roman" w:hAnsi="Times New Roman" w:cs="Times New Roman"/>
          <w:b/>
          <w:sz w:val="20"/>
          <w:szCs w:val="20"/>
        </w:rPr>
      </w:pPr>
      <w:r w:rsidRPr="00CC3085">
        <w:rPr>
          <w:rFonts w:ascii="Times New Roman" w:hAnsi="Times New Roman" w:cs="Times New Roman"/>
          <w:b/>
          <w:sz w:val="20"/>
          <w:szCs w:val="20"/>
        </w:rPr>
        <w:t xml:space="preserve">Задание: Законспектировать в тетрадь. </w:t>
      </w:r>
    </w:p>
    <w:p w:rsidR="008D0CC0" w:rsidRPr="008D0CC0" w:rsidRDefault="008D0CC0" w:rsidP="008D0CC0">
      <w:pPr>
        <w:widowControl w:val="0"/>
        <w:tabs>
          <w:tab w:val="left" w:pos="1575"/>
        </w:tabs>
        <w:autoSpaceDE w:val="0"/>
        <w:autoSpaceDN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1. </w:t>
      </w:r>
      <w:r w:rsidRPr="008D0CC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Оборотные средства и их экономическая сущность </w:t>
      </w:r>
    </w:p>
    <w:p w:rsidR="008D0CC0" w:rsidRPr="008D0CC0" w:rsidRDefault="008D0CC0" w:rsidP="008D0CC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D0CC0">
        <w:rPr>
          <w:rFonts w:ascii="Times New Roman" w:eastAsia="Times New Roman" w:hAnsi="Times New Roman" w:cs="Times New Roman"/>
          <w:b/>
          <w:bCs/>
          <w:sz w:val="20"/>
          <w:szCs w:val="20"/>
        </w:rPr>
        <w:t>Оборотные средств</w:t>
      </w:r>
      <w:r w:rsidRPr="008D0CC0">
        <w:rPr>
          <w:rFonts w:ascii="Times New Roman" w:eastAsia="Times New Roman" w:hAnsi="Times New Roman" w:cs="Times New Roman"/>
          <w:bCs/>
          <w:sz w:val="20"/>
          <w:szCs w:val="20"/>
        </w:rPr>
        <w:t xml:space="preserve">а – это авансированная в денежной форме стоимость предметов труда, необходимых организации для выполнения производственной программы и своевременного осуществления расчетов. </w:t>
      </w:r>
    </w:p>
    <w:p w:rsidR="008D0CC0" w:rsidRPr="008D0CC0" w:rsidRDefault="008D0CC0" w:rsidP="008D0CC0">
      <w:pPr>
        <w:widowControl w:val="0"/>
        <w:tabs>
          <w:tab w:val="left" w:pos="11624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D0CC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Отличительные</w:t>
      </w:r>
      <w:r w:rsidR="00A944AF" w:rsidRPr="00A944A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признаки оборотных средств </w:t>
      </w:r>
      <w:r w:rsidRPr="008D0CC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от основных фондов:</w:t>
      </w:r>
    </w:p>
    <w:p w:rsidR="008D0CC0" w:rsidRDefault="008D0CC0" w:rsidP="00A944AF">
      <w:pPr>
        <w:widowControl w:val="0"/>
        <w:tabs>
          <w:tab w:val="left" w:pos="1162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D0CC0">
        <w:rPr>
          <w:rFonts w:ascii="Times New Roman" w:eastAsia="Times New Roman" w:hAnsi="Times New Roman" w:cs="Times New Roman"/>
          <w:i/>
          <w:sz w:val="20"/>
          <w:szCs w:val="20"/>
        </w:rPr>
        <w:t>Оборотные средства – стоимость предметов труда, которые:</w:t>
      </w:r>
    </w:p>
    <w:p w:rsidR="008D0CC0" w:rsidRPr="008D0CC0" w:rsidRDefault="008D0CC0" w:rsidP="008D0CC0">
      <w:pPr>
        <w:widowControl w:val="0"/>
        <w:tabs>
          <w:tab w:val="left" w:pos="1162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D0CC0">
        <w:rPr>
          <w:rFonts w:ascii="Times New Roman" w:eastAsia="Times New Roman" w:hAnsi="Times New Roman" w:cs="Times New Roman"/>
          <w:sz w:val="20"/>
          <w:szCs w:val="20"/>
        </w:rPr>
        <w:t>- однократно участвуют в производственном</w:t>
      </w:r>
      <w:r w:rsidRPr="008D0CC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D0CC0">
        <w:rPr>
          <w:rFonts w:ascii="Times New Roman" w:eastAsia="Times New Roman" w:hAnsi="Times New Roman" w:cs="Times New Roman"/>
          <w:sz w:val="20"/>
          <w:szCs w:val="20"/>
        </w:rPr>
        <w:t>процессе;</w:t>
      </w:r>
    </w:p>
    <w:p w:rsidR="008D0CC0" w:rsidRPr="008D0CC0" w:rsidRDefault="00A944AF" w:rsidP="008D0CC0">
      <w:pPr>
        <w:widowControl w:val="0"/>
        <w:tabs>
          <w:tab w:val="left" w:pos="1645"/>
          <w:tab w:val="left" w:pos="1162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8D0CC0" w:rsidRPr="008D0CC0">
        <w:rPr>
          <w:rFonts w:ascii="Times New Roman" w:eastAsia="Times New Roman" w:hAnsi="Times New Roman" w:cs="Times New Roman"/>
          <w:sz w:val="20"/>
          <w:szCs w:val="20"/>
        </w:rPr>
        <w:t>в течение одного производственного цикла полностью переносят свою стоимость на себестоимость изготавливаемой</w:t>
      </w:r>
      <w:r w:rsidR="008D0CC0" w:rsidRPr="008D0CC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D0CC0" w:rsidRPr="008D0CC0">
        <w:rPr>
          <w:rFonts w:ascii="Times New Roman" w:eastAsia="Times New Roman" w:hAnsi="Times New Roman" w:cs="Times New Roman"/>
          <w:sz w:val="20"/>
          <w:szCs w:val="20"/>
        </w:rPr>
        <w:t>продукции;</w:t>
      </w:r>
    </w:p>
    <w:p w:rsidR="008D0CC0" w:rsidRPr="008D0CC0" w:rsidRDefault="008D0CC0" w:rsidP="008D0CC0">
      <w:pPr>
        <w:widowControl w:val="0"/>
        <w:tabs>
          <w:tab w:val="left" w:pos="1640"/>
          <w:tab w:val="left" w:pos="1162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0CC0">
        <w:rPr>
          <w:rFonts w:ascii="Times New Roman" w:eastAsia="Times New Roman" w:hAnsi="Times New Roman" w:cs="Times New Roman"/>
          <w:sz w:val="20"/>
          <w:szCs w:val="20"/>
        </w:rPr>
        <w:t>- на протяжении одного производственного цикла меняют свою форму – совершают кругооборот, состоящих из нескольких</w:t>
      </w:r>
      <w:r w:rsidRPr="008D0CC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D0CC0">
        <w:rPr>
          <w:rFonts w:ascii="Times New Roman" w:eastAsia="Times New Roman" w:hAnsi="Times New Roman" w:cs="Times New Roman"/>
          <w:sz w:val="20"/>
          <w:szCs w:val="20"/>
        </w:rPr>
        <w:t>стадий;</w:t>
      </w:r>
    </w:p>
    <w:p w:rsidR="008D0CC0" w:rsidRDefault="008D0CC0" w:rsidP="008D0C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D0CC0">
        <w:rPr>
          <w:rFonts w:ascii="Times New Roman" w:eastAsia="Times New Roman" w:hAnsi="Times New Roman" w:cs="Times New Roman"/>
          <w:sz w:val="20"/>
          <w:szCs w:val="20"/>
        </w:rPr>
        <w:t>- полностью восстанавливаются в процессе своего кругооборота.</w:t>
      </w:r>
    </w:p>
    <w:p w:rsidR="003D5EBD" w:rsidRDefault="003D5EBD" w:rsidP="003D5EBD">
      <w:pPr>
        <w:widowControl w:val="0"/>
        <w:tabs>
          <w:tab w:val="left" w:pos="116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EBD" w:rsidRPr="003D5EBD" w:rsidRDefault="003D5EBD" w:rsidP="003D5EBD">
      <w:pPr>
        <w:widowControl w:val="0"/>
        <w:tabs>
          <w:tab w:val="left" w:pos="116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5EBD">
        <w:rPr>
          <w:rFonts w:ascii="Times New Roman" w:eastAsia="Times New Roman" w:hAnsi="Times New Roman" w:cs="Times New Roman"/>
          <w:b/>
          <w:sz w:val="20"/>
          <w:szCs w:val="20"/>
        </w:rPr>
        <w:t>2. Кругооборот оборотных средств.</w:t>
      </w:r>
    </w:p>
    <w:p w:rsidR="003D5EBD" w:rsidRDefault="008D0CC0" w:rsidP="003D5EBD">
      <w:pPr>
        <w:widowControl w:val="0"/>
        <w:tabs>
          <w:tab w:val="left" w:pos="11624"/>
        </w:tabs>
        <w:autoSpaceDE w:val="0"/>
        <w:autoSpaceDN w:val="0"/>
        <w:spacing w:after="0" w:line="240" w:lineRule="auto"/>
        <w:ind w:firstLine="349"/>
        <w:jc w:val="both"/>
        <w:rPr>
          <w:rFonts w:ascii="Times New Roman" w:hAnsi="Times New Roman" w:cs="Times New Roman"/>
          <w:sz w:val="20"/>
          <w:szCs w:val="20"/>
        </w:rPr>
      </w:pPr>
      <w:r w:rsidRPr="008D0CC0">
        <w:rPr>
          <w:rFonts w:ascii="Times New Roman" w:eastAsia="Times New Roman" w:hAnsi="Times New Roman" w:cs="Times New Roman"/>
          <w:sz w:val="20"/>
          <w:szCs w:val="20"/>
        </w:rPr>
        <w:t>Являясь предметами труда, оборотные средства организации находятся в постоянном движении.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0CC0">
        <w:rPr>
          <w:rFonts w:ascii="Times New Roman" w:eastAsia="Times New Roman" w:hAnsi="Times New Roman" w:cs="Times New Roman"/>
          <w:sz w:val="20"/>
          <w:szCs w:val="20"/>
        </w:rPr>
        <w:t>Переход оборотных средств из сферы обращения в сферу производства и наоборот, т. е. непрерывная смена форм и есть кругооборот оборотных средств</w:t>
      </w:r>
      <w:r w:rsidR="003D5EBD">
        <w:rPr>
          <w:rFonts w:ascii="Times New Roman" w:eastAsia="Times New Roman" w:hAnsi="Times New Roman" w:cs="Times New Roman"/>
          <w:sz w:val="20"/>
          <w:szCs w:val="20"/>
        </w:rPr>
        <w:t xml:space="preserve"> (Д------Т-----------</w:t>
      </w:r>
      <w:proofErr w:type="gramStart"/>
      <w:r w:rsidR="003D5EBD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="003D5EBD">
        <w:rPr>
          <w:rFonts w:ascii="Times New Roman" w:eastAsia="Times New Roman" w:hAnsi="Times New Roman" w:cs="Times New Roman"/>
          <w:sz w:val="20"/>
          <w:szCs w:val="20"/>
        </w:rPr>
        <w:t>-----------Т----------Д) и проходит 3 стадии своего изменения.</w:t>
      </w:r>
    </w:p>
    <w:p w:rsidR="003D5EBD" w:rsidRDefault="003D5EBD" w:rsidP="003D5E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D5EBD">
        <w:rPr>
          <w:rFonts w:ascii="Times New Roman" w:hAnsi="Times New Roman" w:cs="Times New Roman"/>
          <w:b/>
          <w:sz w:val="20"/>
          <w:szCs w:val="20"/>
        </w:rPr>
        <w:t>1 стадия (Д –  Т)</w:t>
      </w:r>
      <w:r w:rsidRPr="003D5EBD">
        <w:rPr>
          <w:rFonts w:ascii="Times New Roman" w:hAnsi="Times New Roman" w:cs="Times New Roman"/>
          <w:sz w:val="20"/>
          <w:szCs w:val="20"/>
        </w:rPr>
        <w:t xml:space="preserve"> – денежные средства авансируются  на приобретение необходимых для процесса производства материальных ресурсов.</w:t>
      </w:r>
    </w:p>
    <w:p w:rsidR="003D5EBD" w:rsidRDefault="003D5EBD" w:rsidP="003D5E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D5EBD">
        <w:rPr>
          <w:rFonts w:ascii="Times New Roman" w:hAnsi="Times New Roman" w:cs="Times New Roman"/>
          <w:b/>
          <w:sz w:val="20"/>
          <w:szCs w:val="20"/>
        </w:rPr>
        <w:t xml:space="preserve">2 стадия (Т – </w:t>
      </w:r>
      <w:proofErr w:type="gramStart"/>
      <w:r w:rsidRPr="003D5EB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3D5EBD">
        <w:rPr>
          <w:rFonts w:ascii="Times New Roman" w:hAnsi="Times New Roman" w:cs="Times New Roman"/>
          <w:b/>
          <w:sz w:val="20"/>
          <w:szCs w:val="20"/>
        </w:rPr>
        <w:t xml:space="preserve"> – Т)</w:t>
      </w:r>
      <w:r w:rsidRPr="003D5EBD">
        <w:rPr>
          <w:rFonts w:ascii="Times New Roman" w:hAnsi="Times New Roman" w:cs="Times New Roman"/>
          <w:sz w:val="20"/>
          <w:szCs w:val="20"/>
        </w:rPr>
        <w:t xml:space="preserve"> – совершается в сфере производства, где с помощью труда происходит производственное потребление средств производства, создается новый продукт, несущий в себе перенесенную и вновь созданную стоимость.</w:t>
      </w:r>
    </w:p>
    <w:p w:rsidR="003D5EBD" w:rsidRDefault="003D5EBD" w:rsidP="003D5EB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D5EBD">
        <w:rPr>
          <w:rFonts w:ascii="Times New Roman" w:hAnsi="Times New Roman" w:cs="Times New Roman"/>
          <w:b/>
          <w:sz w:val="20"/>
          <w:szCs w:val="20"/>
        </w:rPr>
        <w:t>3-я стадия (Т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D5EBD">
        <w:rPr>
          <w:rFonts w:ascii="Times New Roman" w:hAnsi="Times New Roman" w:cs="Times New Roman"/>
          <w:b/>
          <w:sz w:val="20"/>
          <w:szCs w:val="20"/>
        </w:rPr>
        <w:t>– Д)</w:t>
      </w:r>
      <w:r w:rsidRPr="003D5EBD">
        <w:rPr>
          <w:rFonts w:ascii="Times New Roman" w:hAnsi="Times New Roman" w:cs="Times New Roman"/>
          <w:sz w:val="20"/>
          <w:szCs w:val="20"/>
        </w:rPr>
        <w:t xml:space="preserve"> – заключается в реализации произведенной готовой продукции и получении денежных средств.</w:t>
      </w:r>
    </w:p>
    <w:p w:rsidR="003D5EBD" w:rsidRDefault="003D5EBD" w:rsidP="003D5EB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D5EBD" w:rsidRDefault="003D5EBD" w:rsidP="003D5EB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D5E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bookmarkStart w:id="0" w:name="_TOC_250014"/>
      <w:r w:rsidRPr="003D5EBD">
        <w:rPr>
          <w:rFonts w:ascii="Times New Roman" w:eastAsia="Times New Roman" w:hAnsi="Times New Roman" w:cs="Times New Roman"/>
          <w:b/>
          <w:bCs/>
          <w:sz w:val="20"/>
          <w:szCs w:val="20"/>
        </w:rPr>
        <w:t>3. Состав и структура оборотных</w:t>
      </w:r>
      <w:r w:rsidRPr="003D5EB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bookmarkEnd w:id="0"/>
      <w:r w:rsidRPr="003D5EBD">
        <w:rPr>
          <w:rFonts w:ascii="Times New Roman" w:eastAsia="Times New Roman" w:hAnsi="Times New Roman" w:cs="Times New Roman"/>
          <w:b/>
          <w:bCs/>
          <w:sz w:val="20"/>
          <w:szCs w:val="20"/>
        </w:rPr>
        <w:t>средств</w:t>
      </w:r>
    </w:p>
    <w:p w:rsidR="003D5EBD" w:rsidRPr="003D5EBD" w:rsidRDefault="003D5EBD" w:rsidP="003D5EBD">
      <w:pPr>
        <w:widowControl w:val="0"/>
        <w:tabs>
          <w:tab w:val="left" w:pos="113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D5EB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Признаки классификации: </w:t>
      </w:r>
    </w:p>
    <w:p w:rsidR="00DA7CC7" w:rsidRPr="00DA7CC7" w:rsidRDefault="003D5EBD" w:rsidP="00DA7CC7">
      <w:pPr>
        <w:pStyle w:val="a3"/>
        <w:widowControl w:val="0"/>
        <w:numPr>
          <w:ilvl w:val="0"/>
          <w:numId w:val="6"/>
        </w:numPr>
        <w:tabs>
          <w:tab w:val="left" w:pos="113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7CC7">
        <w:rPr>
          <w:rFonts w:ascii="Times New Roman" w:eastAsia="Times New Roman" w:hAnsi="Times New Roman" w:cs="Times New Roman"/>
          <w:i/>
          <w:sz w:val="20"/>
          <w:szCs w:val="20"/>
        </w:rPr>
        <w:t>В зависимости от сферы своего функционирования</w:t>
      </w:r>
      <w:r w:rsidRPr="00DA7CC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3D5EBD" w:rsidRPr="00DA7CC7" w:rsidRDefault="00DA7CC7" w:rsidP="00DA7CC7">
      <w:pPr>
        <w:widowControl w:val="0"/>
        <w:tabs>
          <w:tab w:val="left" w:pos="113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r w:rsidR="003D5EBD" w:rsidRPr="00DA7CC7">
        <w:rPr>
          <w:rFonts w:ascii="Times New Roman" w:eastAsia="Times New Roman" w:hAnsi="Times New Roman" w:cs="Times New Roman"/>
          <w:b/>
          <w:sz w:val="20"/>
          <w:szCs w:val="20"/>
        </w:rPr>
        <w:t xml:space="preserve">боротные фонды </w:t>
      </w:r>
      <w:r w:rsidR="003D5EBD" w:rsidRPr="00DA7CC7">
        <w:rPr>
          <w:rFonts w:ascii="Times New Roman" w:eastAsia="Times New Roman" w:hAnsi="Times New Roman" w:cs="Times New Roman"/>
          <w:sz w:val="20"/>
          <w:szCs w:val="20"/>
        </w:rPr>
        <w:t xml:space="preserve">функционируют в сфере производства, </w:t>
      </w:r>
      <w:r w:rsidR="003D5EBD" w:rsidRPr="00DA7CC7">
        <w:rPr>
          <w:rFonts w:ascii="Times New Roman" w:eastAsia="Times New Roman" w:hAnsi="Times New Roman" w:cs="Times New Roman"/>
          <w:b/>
          <w:sz w:val="20"/>
          <w:szCs w:val="20"/>
        </w:rPr>
        <w:t xml:space="preserve">фонды обращения </w:t>
      </w:r>
      <w:r w:rsidR="003D5EBD" w:rsidRPr="00DA7CC7">
        <w:rPr>
          <w:rFonts w:ascii="Times New Roman" w:eastAsia="Times New Roman" w:hAnsi="Times New Roman" w:cs="Times New Roman"/>
          <w:sz w:val="20"/>
          <w:szCs w:val="20"/>
        </w:rPr>
        <w:t>– в сфере обращения. Оборотные средства, совершая кругооборот, из сферы производства, где они функционируют как оборотные фонды, переходят в сферу обращения, где они функционируют как фонды обращения.</w:t>
      </w:r>
    </w:p>
    <w:p w:rsidR="003D5EBD" w:rsidRDefault="003D5EBD" w:rsidP="003D5EBD">
      <w:pPr>
        <w:widowControl w:val="0"/>
        <w:tabs>
          <w:tab w:val="left" w:pos="113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Pr="00DA7CC7">
        <w:rPr>
          <w:rFonts w:ascii="Times New Roman" w:eastAsia="Times New Roman" w:hAnsi="Times New Roman" w:cs="Times New Roman"/>
          <w:i/>
          <w:sz w:val="20"/>
          <w:szCs w:val="20"/>
        </w:rPr>
        <w:t>По степени организации (планирования):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нормируемые оборотные средства и ненормируемые оборотные средства. </w:t>
      </w:r>
      <w:r w:rsidRPr="003D5EBD">
        <w:rPr>
          <w:rFonts w:ascii="Times New Roman" w:eastAsia="Times New Roman" w:hAnsi="Times New Roman" w:cs="Times New Roman"/>
          <w:b/>
          <w:sz w:val="20"/>
          <w:szCs w:val="20"/>
        </w:rPr>
        <w:t xml:space="preserve">Нормирование </w:t>
      </w:r>
      <w:r w:rsidRPr="003D5EBD">
        <w:rPr>
          <w:rFonts w:ascii="Times New Roman" w:eastAsia="Times New Roman" w:hAnsi="Times New Roman" w:cs="Times New Roman"/>
          <w:sz w:val="20"/>
          <w:szCs w:val="20"/>
        </w:rPr>
        <w:t>– процедура определения потребного количества необходимых организации оборотных средств</w:t>
      </w:r>
      <w:r w:rsidR="00DA7CC7">
        <w:rPr>
          <w:rFonts w:ascii="Times New Roman" w:eastAsia="Times New Roman" w:hAnsi="Times New Roman" w:cs="Times New Roman"/>
          <w:sz w:val="20"/>
          <w:szCs w:val="20"/>
        </w:rPr>
        <w:t xml:space="preserve"> (п</w:t>
      </w:r>
      <w:r w:rsidRPr="003D5EBD">
        <w:rPr>
          <w:rFonts w:ascii="Times New Roman" w:eastAsia="Times New Roman" w:hAnsi="Times New Roman" w:cs="Times New Roman"/>
          <w:sz w:val="20"/>
          <w:szCs w:val="20"/>
        </w:rPr>
        <w:t xml:space="preserve">режде всего, эта процедура необходима в части собственных оборотных средств, поэтому к обязательно </w:t>
      </w:r>
      <w:proofErr w:type="gramStart"/>
      <w:r w:rsidRPr="003D5EBD">
        <w:rPr>
          <w:rFonts w:ascii="Times New Roman" w:eastAsia="Times New Roman" w:hAnsi="Times New Roman" w:cs="Times New Roman"/>
          <w:sz w:val="20"/>
          <w:szCs w:val="20"/>
        </w:rPr>
        <w:t>нормируемым</w:t>
      </w:r>
      <w:proofErr w:type="gramEnd"/>
      <w:r w:rsidRPr="003D5EBD">
        <w:rPr>
          <w:rFonts w:ascii="Times New Roman" w:eastAsia="Times New Roman" w:hAnsi="Times New Roman" w:cs="Times New Roman"/>
          <w:sz w:val="20"/>
          <w:szCs w:val="20"/>
        </w:rPr>
        <w:t xml:space="preserve"> относятся производственные запасы, незавершенное производство и готовая продукция на складе</w:t>
      </w:r>
      <w:r w:rsidR="00DA7CC7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D5EB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D5EBD" w:rsidRDefault="00DA7CC7" w:rsidP="00DA7CC7">
      <w:pPr>
        <w:widowControl w:val="0"/>
        <w:tabs>
          <w:tab w:val="left" w:pos="11340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Pr="00DA7CC7">
        <w:rPr>
          <w:rFonts w:ascii="Times New Roman" w:eastAsia="Times New Roman" w:hAnsi="Times New Roman" w:cs="Times New Roman"/>
          <w:i/>
          <w:sz w:val="20"/>
          <w:szCs w:val="20"/>
        </w:rPr>
        <w:t>По источникам формирования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DA7CC7">
        <w:rPr>
          <w:rFonts w:ascii="Times New Roman" w:eastAsia="Times New Roman" w:hAnsi="Times New Roman" w:cs="Times New Roman"/>
          <w:i/>
          <w:sz w:val="20"/>
          <w:szCs w:val="20"/>
        </w:rPr>
        <w:t>пункт 4</w:t>
      </w:r>
      <w:r>
        <w:rPr>
          <w:rFonts w:ascii="Times New Roman" w:eastAsia="Times New Roman" w:hAnsi="Times New Roman" w:cs="Times New Roman"/>
          <w:sz w:val="20"/>
          <w:szCs w:val="20"/>
        </w:rPr>
        <w:t>.)</w:t>
      </w:r>
    </w:p>
    <w:p w:rsidR="003D5EBD" w:rsidRDefault="003D5EBD" w:rsidP="003D5EBD">
      <w:pPr>
        <w:widowControl w:val="0"/>
        <w:tabs>
          <w:tab w:val="left" w:pos="11340"/>
        </w:tabs>
        <w:autoSpaceDE w:val="0"/>
        <w:autoSpaceDN w:val="0"/>
        <w:spacing w:after="0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5EBD">
        <w:rPr>
          <w:rFonts w:ascii="Times New Roman" w:eastAsia="Times New Roman" w:hAnsi="Times New Roman" w:cs="Times New Roman"/>
          <w:sz w:val="20"/>
          <w:szCs w:val="20"/>
        </w:rPr>
        <w:t xml:space="preserve">Под </w:t>
      </w:r>
      <w:r w:rsidRPr="003D5EBD">
        <w:rPr>
          <w:rFonts w:ascii="Times New Roman" w:eastAsia="Times New Roman" w:hAnsi="Times New Roman" w:cs="Times New Roman"/>
          <w:b/>
          <w:sz w:val="20"/>
          <w:szCs w:val="20"/>
        </w:rPr>
        <w:t xml:space="preserve">составом оборотных средств </w:t>
      </w:r>
      <w:r w:rsidRPr="003D5EBD">
        <w:rPr>
          <w:rFonts w:ascii="Times New Roman" w:eastAsia="Times New Roman" w:hAnsi="Times New Roman" w:cs="Times New Roman"/>
          <w:sz w:val="20"/>
          <w:szCs w:val="20"/>
        </w:rPr>
        <w:t>понимается совокупность элементов, образующих оборотные производственные фонды и фонды обращения, т. е. их размещение по отдельным элементам</w:t>
      </w:r>
      <w:r w:rsidR="00DA7CC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430CB8">
        <w:rPr>
          <w:rFonts w:ascii="Times New Roman" w:eastAsia="Times New Roman" w:hAnsi="Times New Roman" w:cs="Times New Roman"/>
          <w:sz w:val="20"/>
          <w:szCs w:val="20"/>
        </w:rPr>
        <w:t>рисунок 1</w:t>
      </w:r>
      <w:r w:rsidR="00DA7CC7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D5EB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D5EBD" w:rsidRDefault="003D5EBD" w:rsidP="003D5EBD">
      <w:pPr>
        <w:widowControl w:val="0"/>
        <w:tabs>
          <w:tab w:val="left" w:pos="11340"/>
        </w:tabs>
        <w:autoSpaceDE w:val="0"/>
        <w:autoSpaceDN w:val="0"/>
        <w:spacing w:after="0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D5EBD">
        <w:rPr>
          <w:rFonts w:ascii="Times New Roman" w:eastAsia="Times New Roman" w:hAnsi="Times New Roman" w:cs="Times New Roman"/>
          <w:b/>
          <w:sz w:val="20"/>
          <w:szCs w:val="20"/>
        </w:rPr>
        <w:t xml:space="preserve">Структура оборотных средств </w:t>
      </w:r>
      <w:r w:rsidRPr="003D5EBD">
        <w:rPr>
          <w:rFonts w:ascii="Times New Roman" w:eastAsia="Times New Roman" w:hAnsi="Times New Roman" w:cs="Times New Roman"/>
          <w:sz w:val="20"/>
          <w:szCs w:val="20"/>
        </w:rPr>
        <w:t>представляет собой соотношение отдельных элементов оборотных производственных фондов и фондов обращения, то есть показывает долю каждого элементе в общей сумме оборотных средств.</w:t>
      </w:r>
      <w:proofErr w:type="gramEnd"/>
    </w:p>
    <w:p w:rsidR="00996A61" w:rsidRPr="00996A61" w:rsidRDefault="00996A61" w:rsidP="003D5EBD">
      <w:pPr>
        <w:widowControl w:val="0"/>
        <w:tabs>
          <w:tab w:val="left" w:pos="11340"/>
        </w:tabs>
        <w:autoSpaceDE w:val="0"/>
        <w:autoSpaceDN w:val="0"/>
        <w:spacing w:after="0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6A61">
        <w:rPr>
          <w:rFonts w:ascii="Times New Roman" w:eastAsia="Times New Roman" w:hAnsi="Times New Roman" w:cs="Times New Roman"/>
          <w:b/>
          <w:sz w:val="20"/>
          <w:szCs w:val="20"/>
        </w:rPr>
        <w:t xml:space="preserve">ТАБЛИЦУ ЗАНЕСТИ В ТЕТРАДЬ. </w:t>
      </w:r>
    </w:p>
    <w:p w:rsidR="00DA7CC7" w:rsidRPr="00996A61" w:rsidRDefault="002D6A13" w:rsidP="00DA7C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3BB363A4" wp14:editId="6C026311">
            <wp:simplePos x="0" y="0"/>
            <wp:positionH relativeFrom="column">
              <wp:posOffset>-59690</wp:posOffset>
            </wp:positionH>
            <wp:positionV relativeFrom="paragraph">
              <wp:posOffset>46355</wp:posOffset>
            </wp:positionV>
            <wp:extent cx="3181985" cy="2195830"/>
            <wp:effectExtent l="0" t="0" r="0" b="0"/>
            <wp:wrapThrough wrapText="bothSides">
              <wp:wrapPolygon edited="0">
                <wp:start x="0" y="0"/>
                <wp:lineTo x="0" y="21363"/>
                <wp:lineTo x="21466" y="21363"/>
                <wp:lineTo x="21466" y="0"/>
                <wp:lineTo x="0" y="0"/>
              </wp:wrapPolygon>
            </wp:wrapThrough>
            <wp:docPr id="1" name="Рисунок 1" descr="C:\Users\ирина\Desktop\УМК МДК 1920-21\оборотные средства\Теория и схема\состав о.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УМК МДК 1920-21\оборотные средства\Теория и схема\состав о.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6" t="10177" r="14450"/>
                    <a:stretch/>
                  </pic:blipFill>
                  <pic:spPr bwMode="auto">
                    <a:xfrm>
                      <a:off x="0" y="0"/>
                      <a:ext cx="318198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DA7CC7" w:rsidRPr="00996A61">
        <w:rPr>
          <w:rFonts w:ascii="Times New Roman" w:hAnsi="Times New Roman" w:cs="Times New Roman"/>
          <w:b/>
          <w:sz w:val="20"/>
          <w:szCs w:val="20"/>
          <w:u w:val="single"/>
        </w:rPr>
        <w:t>Характеристика состава</w:t>
      </w:r>
      <w:r w:rsidR="00996A61" w:rsidRPr="00996A61">
        <w:rPr>
          <w:rFonts w:ascii="Times New Roman" w:hAnsi="Times New Roman" w:cs="Times New Roman"/>
          <w:b/>
          <w:sz w:val="20"/>
          <w:szCs w:val="20"/>
          <w:u w:val="single"/>
        </w:rPr>
        <w:t xml:space="preserve"> (ПРОЧИТАТЬ)</w:t>
      </w:r>
    </w:p>
    <w:p w:rsidR="00DA7CC7" w:rsidRPr="00996A61" w:rsidRDefault="00DA7CC7" w:rsidP="002D6A13">
      <w:pPr>
        <w:widowControl w:val="0"/>
        <w:tabs>
          <w:tab w:val="left" w:pos="11340"/>
        </w:tabs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A61">
        <w:rPr>
          <w:rFonts w:ascii="Times New Roman" w:eastAsia="Times New Roman" w:hAnsi="Times New Roman" w:cs="Times New Roman"/>
          <w:sz w:val="20"/>
          <w:szCs w:val="20"/>
        </w:rPr>
        <w:t>К оборотным производственным фондам относятся оборотные средства, обеспечивающие производственный процесс. Это производственные (материальные) запасы, затраты незавершенного производства и расходы будущих периодов.</w:t>
      </w:r>
    </w:p>
    <w:p w:rsidR="00DA7CC7" w:rsidRPr="00996A61" w:rsidRDefault="00DA7CC7" w:rsidP="002D6A13">
      <w:pPr>
        <w:widowControl w:val="0"/>
        <w:tabs>
          <w:tab w:val="left" w:pos="11340"/>
        </w:tabs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A61">
        <w:rPr>
          <w:rFonts w:ascii="Times New Roman" w:eastAsia="Times New Roman" w:hAnsi="Times New Roman" w:cs="Times New Roman"/>
          <w:sz w:val="20"/>
          <w:szCs w:val="20"/>
        </w:rPr>
        <w:t>Производственные (материальные) запасы – отражают стоимость материальных ресурсов, приобретенных организацией для последующего использования в производстве.</w:t>
      </w:r>
    </w:p>
    <w:p w:rsidR="008D0CC0" w:rsidRPr="00996A61" w:rsidRDefault="00DA7CC7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6A61">
        <w:rPr>
          <w:rFonts w:ascii="Times New Roman" w:hAnsi="Times New Roman" w:cs="Times New Roman"/>
          <w:sz w:val="20"/>
          <w:szCs w:val="20"/>
        </w:rPr>
        <w:t>К сырью, основным материалам, покупным полуфабрикатам относятся предметы труда, которые составляют материальную основу готового продукта, например уголь для производства кокса.</w:t>
      </w:r>
    </w:p>
    <w:p w:rsidR="00DA7CC7" w:rsidRPr="00996A61" w:rsidRDefault="00DA7CC7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6A61">
        <w:rPr>
          <w:rFonts w:ascii="Times New Roman" w:hAnsi="Times New Roman" w:cs="Times New Roman"/>
          <w:sz w:val="20"/>
          <w:szCs w:val="20"/>
        </w:rPr>
        <w:t xml:space="preserve">Вспомогательные материалы, например, взрывчатые вещества, в отличие </w:t>
      </w:r>
      <w:proofErr w:type="gramStart"/>
      <w:r w:rsidRPr="00996A61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996A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96A61">
        <w:rPr>
          <w:rFonts w:ascii="Times New Roman" w:hAnsi="Times New Roman" w:cs="Times New Roman"/>
          <w:sz w:val="20"/>
          <w:szCs w:val="20"/>
        </w:rPr>
        <w:t>основных</w:t>
      </w:r>
      <w:proofErr w:type="gramEnd"/>
      <w:r w:rsidRPr="00996A61">
        <w:rPr>
          <w:rFonts w:ascii="Times New Roman" w:hAnsi="Times New Roman" w:cs="Times New Roman"/>
          <w:sz w:val="20"/>
          <w:szCs w:val="20"/>
        </w:rPr>
        <w:t>, не входят в состав добытого полезного ископаемого, но их наличие необходимо для обеспечения производственного процесса.</w:t>
      </w:r>
    </w:p>
    <w:p w:rsidR="00DA7CC7" w:rsidRPr="00996A61" w:rsidRDefault="00DA7CC7" w:rsidP="00DA7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6A61">
        <w:rPr>
          <w:rFonts w:ascii="Times New Roman" w:hAnsi="Times New Roman" w:cs="Times New Roman"/>
          <w:sz w:val="20"/>
          <w:szCs w:val="20"/>
        </w:rPr>
        <w:t>Топливо - один из видов вспомогательных материалов, однако вследствие значительной стоимости, оно выделено в особую подгруппу оборотных средств (уголь, кокс, мазут, нефть, бензин, керосин, дизельное топливо), хранящиеся на складах предприятия.</w:t>
      </w:r>
      <w:proofErr w:type="gramEnd"/>
    </w:p>
    <w:p w:rsidR="00DA7CC7" w:rsidRPr="00996A61" w:rsidRDefault="00DA7CC7" w:rsidP="00DA7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6A61">
        <w:rPr>
          <w:rFonts w:ascii="Times New Roman" w:hAnsi="Times New Roman" w:cs="Times New Roman"/>
          <w:sz w:val="20"/>
          <w:szCs w:val="20"/>
        </w:rPr>
        <w:t xml:space="preserve">Незавершённое производство </w:t>
      </w:r>
      <w:proofErr w:type="gramStart"/>
      <w:r w:rsidRPr="00996A61">
        <w:rPr>
          <w:rFonts w:ascii="Times New Roman" w:hAnsi="Times New Roman" w:cs="Times New Roman"/>
          <w:sz w:val="20"/>
          <w:szCs w:val="20"/>
        </w:rPr>
        <w:t>представлена</w:t>
      </w:r>
      <w:proofErr w:type="gramEnd"/>
      <w:r w:rsidRPr="00996A61">
        <w:rPr>
          <w:rFonts w:ascii="Times New Roman" w:hAnsi="Times New Roman" w:cs="Times New Roman"/>
          <w:sz w:val="20"/>
          <w:szCs w:val="20"/>
        </w:rPr>
        <w:t xml:space="preserve"> затратами на продукцию, находящуюся на разных стадиях производственного процесса.</w:t>
      </w:r>
    </w:p>
    <w:p w:rsidR="00A944AF" w:rsidRPr="00996A61" w:rsidRDefault="00DA7CC7" w:rsidP="00DA7C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6A61">
        <w:rPr>
          <w:rFonts w:ascii="Times New Roman" w:hAnsi="Times New Roman" w:cs="Times New Roman"/>
          <w:sz w:val="20"/>
          <w:szCs w:val="20"/>
        </w:rPr>
        <w:t>Расходы будущих периодов отражает производственные и другие затраты, осуществлённые в предшествующий период, но подлежащие списанию на себестоимость в будущем.</w:t>
      </w:r>
      <w:r w:rsidR="00A944AF" w:rsidRPr="00996A61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DA7CC7" w:rsidRPr="00996A61" w:rsidRDefault="00A944AF" w:rsidP="00DA7C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96A61">
        <w:rPr>
          <w:rFonts w:ascii="Times New Roman" w:hAnsi="Times New Roman" w:cs="Times New Roman"/>
          <w:sz w:val="20"/>
          <w:szCs w:val="20"/>
          <w:u w:val="single"/>
        </w:rPr>
        <w:t xml:space="preserve">В состав группы входят:  </w:t>
      </w:r>
    </w:p>
    <w:p w:rsidR="002D6A13" w:rsidRPr="00996A61" w:rsidRDefault="00A944AF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6A61">
        <w:rPr>
          <w:rFonts w:ascii="Times New Roman" w:hAnsi="Times New Roman" w:cs="Times New Roman"/>
          <w:sz w:val="20"/>
          <w:szCs w:val="20"/>
        </w:rPr>
        <w:t xml:space="preserve"> </w:t>
      </w:r>
      <w:r w:rsidR="00DA7CC7" w:rsidRPr="00996A61">
        <w:rPr>
          <w:rFonts w:ascii="Times New Roman" w:hAnsi="Times New Roman" w:cs="Times New Roman"/>
          <w:sz w:val="20"/>
          <w:szCs w:val="20"/>
        </w:rPr>
        <w:t>-затраты на горно-подготовительные (вскрышные) работы;</w:t>
      </w:r>
    </w:p>
    <w:p w:rsidR="00DA7CC7" w:rsidRPr="00996A61" w:rsidRDefault="002D6A13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6A61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DA7CC7" w:rsidRPr="00996A61">
        <w:rPr>
          <w:rFonts w:ascii="Times New Roman" w:hAnsi="Times New Roman" w:cs="Times New Roman"/>
          <w:sz w:val="20"/>
          <w:szCs w:val="20"/>
        </w:rPr>
        <w:t>-затраты на освоение новых видов продукции или новой технологии;</w:t>
      </w:r>
    </w:p>
    <w:p w:rsidR="00DA7CC7" w:rsidRPr="00996A61" w:rsidRDefault="00DA7CC7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6A61">
        <w:rPr>
          <w:rFonts w:ascii="Times New Roman" w:hAnsi="Times New Roman" w:cs="Times New Roman"/>
          <w:sz w:val="20"/>
          <w:szCs w:val="20"/>
        </w:rPr>
        <w:t>-затраты на подписные издания, налоги, сборы, оплачиваемые в начале нового периода, за который они взимаются;</w:t>
      </w:r>
    </w:p>
    <w:p w:rsidR="00DA7CC7" w:rsidRPr="00996A61" w:rsidRDefault="00DA7CC7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6A61">
        <w:rPr>
          <w:rFonts w:ascii="Times New Roman" w:hAnsi="Times New Roman" w:cs="Times New Roman"/>
          <w:sz w:val="20"/>
          <w:szCs w:val="20"/>
        </w:rPr>
        <w:t>-затраты на приобретение материалов длительного пользования (канаты подъёмных машин, транспортная лента, резиновые шланги и т. д.).</w:t>
      </w:r>
    </w:p>
    <w:p w:rsidR="000562E2" w:rsidRPr="00996A61" w:rsidRDefault="000562E2" w:rsidP="00DA7C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6A61">
        <w:rPr>
          <w:rFonts w:ascii="Times New Roman" w:hAnsi="Times New Roman" w:cs="Times New Roman"/>
          <w:sz w:val="20"/>
          <w:szCs w:val="20"/>
        </w:rPr>
        <w:t xml:space="preserve">В </w:t>
      </w:r>
      <w:r w:rsidRPr="00996A61">
        <w:rPr>
          <w:rFonts w:ascii="Times New Roman" w:hAnsi="Times New Roman" w:cs="Times New Roman"/>
          <w:i/>
          <w:sz w:val="20"/>
          <w:szCs w:val="20"/>
        </w:rPr>
        <w:t>составе фондов обращения</w:t>
      </w:r>
      <w:r w:rsidRPr="00996A61">
        <w:rPr>
          <w:rFonts w:ascii="Times New Roman" w:hAnsi="Times New Roman" w:cs="Times New Roman"/>
          <w:sz w:val="20"/>
          <w:szCs w:val="20"/>
        </w:rPr>
        <w:t xml:space="preserve"> выделяют готовую продукцию на складе, товары в пути, средства в расчетах с потребителями готовой продукции (дебиторскую задолженность), а также денежные средства. Это оборотные средства, обеспечивающие процесс реализации продукции.</w:t>
      </w:r>
    </w:p>
    <w:p w:rsidR="000562E2" w:rsidRPr="00996A61" w:rsidRDefault="000562E2" w:rsidP="00056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6A61">
        <w:rPr>
          <w:rFonts w:ascii="Times New Roman" w:hAnsi="Times New Roman" w:cs="Times New Roman"/>
          <w:i/>
          <w:sz w:val="20"/>
          <w:szCs w:val="20"/>
        </w:rPr>
        <w:t>Готовая продукция</w:t>
      </w:r>
      <w:r w:rsidRPr="00996A61">
        <w:rPr>
          <w:rFonts w:ascii="Times New Roman" w:hAnsi="Times New Roman" w:cs="Times New Roman"/>
          <w:sz w:val="20"/>
          <w:szCs w:val="20"/>
        </w:rPr>
        <w:t xml:space="preserve"> представлена стоимостью готовой продукции, подготовленной для отправки потребителям.</w:t>
      </w:r>
    </w:p>
    <w:p w:rsidR="000562E2" w:rsidRPr="00996A61" w:rsidRDefault="000562E2" w:rsidP="000562E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6A61">
        <w:rPr>
          <w:rFonts w:ascii="Times New Roman" w:hAnsi="Times New Roman" w:cs="Times New Roman"/>
          <w:i/>
          <w:sz w:val="20"/>
          <w:szCs w:val="20"/>
        </w:rPr>
        <w:t>Расчёты с дебиторами</w:t>
      </w:r>
      <w:r w:rsidRPr="00996A61">
        <w:rPr>
          <w:rFonts w:ascii="Times New Roman" w:hAnsi="Times New Roman" w:cs="Times New Roman"/>
          <w:sz w:val="20"/>
          <w:szCs w:val="20"/>
        </w:rPr>
        <w:t xml:space="preserve"> – стоимость работ, услуг, товаров, ещё не оплаченных заказчиком. Продукция в этом случае отправлена заказчиком без предварительной оплаты, на условиях отсрочки платежа. Новый элемент в деятельности предприятия - оплата продукции векселями, которые являются ценными бумагами. До реализации векселей или их продажи сумма, указанная в них, относится к дебиторской задолженности.</w:t>
      </w:r>
      <w:r w:rsidRPr="00996A61">
        <w:t xml:space="preserve"> </w:t>
      </w:r>
      <w:r w:rsidRPr="00996A61">
        <w:rPr>
          <w:rFonts w:ascii="Times New Roman" w:hAnsi="Times New Roman" w:cs="Times New Roman"/>
          <w:sz w:val="20"/>
          <w:szCs w:val="20"/>
        </w:rPr>
        <w:t>К дебиторской задолженности также относят ссуды, выделенные работникам предприятия, с последующим возвращением, предварительную выдачу части зарплаты или сумм на подотчёте (прочие дебиторы).</w:t>
      </w:r>
    </w:p>
    <w:p w:rsidR="000562E2" w:rsidRPr="00996A61" w:rsidRDefault="000562E2" w:rsidP="00056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6A61">
        <w:rPr>
          <w:rFonts w:ascii="Times New Roman" w:hAnsi="Times New Roman" w:cs="Times New Roman"/>
          <w:i/>
          <w:sz w:val="20"/>
          <w:szCs w:val="20"/>
        </w:rPr>
        <w:t>Денежные средства,</w:t>
      </w:r>
      <w:r w:rsidRPr="00996A61">
        <w:rPr>
          <w:rFonts w:ascii="Times New Roman" w:hAnsi="Times New Roman" w:cs="Times New Roman"/>
          <w:sz w:val="20"/>
          <w:szCs w:val="20"/>
        </w:rPr>
        <w:t xml:space="preserve"> предназначенные для расчётов с персоналом и оплаты некоторых работ, услуг, а также в виде сумм, числящихся на расчётном счёте предприятия, могут быть в кассе предприятия.</w:t>
      </w:r>
    </w:p>
    <w:p w:rsidR="000562E2" w:rsidRPr="00996A61" w:rsidRDefault="000562E2" w:rsidP="000562E2">
      <w:pPr>
        <w:tabs>
          <w:tab w:val="left" w:pos="9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6A61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996A61">
        <w:rPr>
          <w:rFonts w:ascii="Times New Roman" w:hAnsi="Times New Roman" w:cs="Times New Roman"/>
          <w:sz w:val="20"/>
          <w:szCs w:val="20"/>
        </w:rPr>
        <w:t>Состав и структура оборотных средств существенно отличаются для различных организаций и  определяются многими факторами производственного, экономического и организационного порядка (</w:t>
      </w:r>
      <w:r w:rsidRPr="00996A61">
        <w:rPr>
          <w:rFonts w:ascii="Times New Roman" w:hAnsi="Times New Roman" w:cs="Times New Roman"/>
          <w:i/>
          <w:sz w:val="20"/>
          <w:szCs w:val="20"/>
        </w:rPr>
        <w:t>например:</w:t>
      </w:r>
      <w:r w:rsidRPr="00996A61">
        <w:rPr>
          <w:rFonts w:ascii="Times New Roman" w:hAnsi="Times New Roman" w:cs="Times New Roman"/>
          <w:sz w:val="20"/>
          <w:szCs w:val="20"/>
        </w:rPr>
        <w:t xml:space="preserve">  у предприятий энергетики незавершенное производство отсутствует полностью, как и запасы готовой продукции на складе; в материалоемких производствах – велика доля запасов сырья и материалов;- в добывающих производствах практически отсутствуют запасы сырья и основных материалов, но велика доля расходов будущих периодов).</w:t>
      </w:r>
      <w:proofErr w:type="gramEnd"/>
    </w:p>
    <w:p w:rsidR="000562E2" w:rsidRDefault="000562E2" w:rsidP="000562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562E2" w:rsidRPr="000562E2" w:rsidRDefault="002D6A13" w:rsidP="000562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0562E2" w:rsidRPr="000562E2">
        <w:rPr>
          <w:rFonts w:ascii="Times New Roman" w:hAnsi="Times New Roman" w:cs="Times New Roman"/>
          <w:b/>
          <w:sz w:val="20"/>
          <w:szCs w:val="20"/>
        </w:rPr>
        <w:t>Источники формирования и пополнения оборотных средств</w:t>
      </w:r>
    </w:p>
    <w:p w:rsidR="000562E2" w:rsidRPr="000562E2" w:rsidRDefault="000562E2" w:rsidP="00056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562E2">
        <w:rPr>
          <w:rFonts w:ascii="Times New Roman" w:hAnsi="Times New Roman" w:cs="Times New Roman"/>
          <w:sz w:val="20"/>
          <w:szCs w:val="20"/>
        </w:rPr>
        <w:t>Оборотные средства призваны обеспечить непрерывное их движение на всех стадиях производства и реализации продукции, удовлетворить потребности в денежных и материальных ресурсах, обеспечить своевременность и полноту расчетов.</w:t>
      </w:r>
    </w:p>
    <w:p w:rsidR="000562E2" w:rsidRPr="000562E2" w:rsidRDefault="000562E2" w:rsidP="00056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562E2">
        <w:rPr>
          <w:rFonts w:ascii="Times New Roman" w:hAnsi="Times New Roman" w:cs="Times New Roman"/>
          <w:sz w:val="20"/>
          <w:szCs w:val="20"/>
        </w:rPr>
        <w:t>В качестве источников формирования и пополнения оборотных средств организация использует все средства пассивов: собственные и заемные, привлеченные.</w:t>
      </w:r>
    </w:p>
    <w:p w:rsidR="000562E2" w:rsidRPr="000562E2" w:rsidRDefault="000562E2" w:rsidP="00056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30CB8">
        <w:rPr>
          <w:rFonts w:ascii="Times New Roman" w:hAnsi="Times New Roman" w:cs="Times New Roman"/>
          <w:b/>
          <w:sz w:val="20"/>
          <w:szCs w:val="20"/>
        </w:rPr>
        <w:t>Собственные средства</w:t>
      </w:r>
      <w:r w:rsidRPr="000562E2">
        <w:rPr>
          <w:rFonts w:ascii="Times New Roman" w:hAnsi="Times New Roman" w:cs="Times New Roman"/>
          <w:sz w:val="20"/>
          <w:szCs w:val="20"/>
        </w:rPr>
        <w:t xml:space="preserve"> – это те, которые постоянно находятся в распоряжении организации: уставный капитал, добавочный капитал, а также фонды и резервы, формируемые из прибыли организации, в том числе и нераспределенный остаток прибыли.</w:t>
      </w:r>
    </w:p>
    <w:p w:rsidR="000562E2" w:rsidRDefault="000562E2" w:rsidP="002D6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30CB8">
        <w:rPr>
          <w:rFonts w:ascii="Times New Roman" w:hAnsi="Times New Roman" w:cs="Times New Roman"/>
          <w:b/>
          <w:sz w:val="20"/>
          <w:szCs w:val="20"/>
        </w:rPr>
        <w:t>Заемные и привлеченные средства</w:t>
      </w:r>
      <w:r w:rsidRPr="000562E2">
        <w:rPr>
          <w:rFonts w:ascii="Times New Roman" w:hAnsi="Times New Roman" w:cs="Times New Roman"/>
          <w:sz w:val="20"/>
          <w:szCs w:val="20"/>
        </w:rPr>
        <w:t xml:space="preserve"> формируются за счет кредитов и ссуд, а также за счет привлечения инвестиций. В зависимости от периода, в котором эти средства могут быть использованы организацией, они делятся </w:t>
      </w:r>
      <w:proofErr w:type="gramStart"/>
      <w:r w:rsidRPr="000562E2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0562E2">
        <w:rPr>
          <w:rFonts w:ascii="Times New Roman" w:hAnsi="Times New Roman" w:cs="Times New Roman"/>
          <w:sz w:val="20"/>
          <w:szCs w:val="20"/>
        </w:rPr>
        <w:t xml:space="preserve"> долгосрочные и краткосрочные</w:t>
      </w:r>
      <w:r w:rsidR="00430CB8">
        <w:rPr>
          <w:rFonts w:ascii="Times New Roman" w:hAnsi="Times New Roman" w:cs="Times New Roman"/>
          <w:sz w:val="20"/>
          <w:szCs w:val="20"/>
        </w:rPr>
        <w:t>.</w:t>
      </w:r>
    </w:p>
    <w:p w:rsidR="002D6A13" w:rsidRDefault="00430CB8" w:rsidP="002D6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30CB8">
        <w:rPr>
          <w:rFonts w:ascii="Times New Roman" w:hAnsi="Times New Roman" w:cs="Times New Roman"/>
          <w:sz w:val="20"/>
          <w:szCs w:val="20"/>
        </w:rPr>
        <w:t xml:space="preserve">Оборотные средства, сформированные за счет собственных источников, называются </w:t>
      </w:r>
      <w:r w:rsidRPr="00430CB8">
        <w:rPr>
          <w:rFonts w:ascii="Times New Roman" w:hAnsi="Times New Roman" w:cs="Times New Roman"/>
          <w:b/>
          <w:i/>
          <w:sz w:val="20"/>
          <w:szCs w:val="20"/>
        </w:rPr>
        <w:t xml:space="preserve">собственными оборотными средствами. </w:t>
      </w:r>
      <w:r w:rsidRPr="00430CB8">
        <w:rPr>
          <w:rFonts w:ascii="Times New Roman" w:hAnsi="Times New Roman" w:cs="Times New Roman"/>
          <w:sz w:val="20"/>
          <w:szCs w:val="20"/>
        </w:rPr>
        <w:t>Для обеспечения финансовой устойчивости организации, первые три элемента оборотных средств – производственные запасы, незавершенное производство и расходы будущих периодов, а также запасы готовой продукции на складе, должны быть профинансированы собственными источниками.</w:t>
      </w:r>
    </w:p>
    <w:p w:rsidR="002D6A13" w:rsidRDefault="002D6A13" w:rsidP="002D6A1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D6A13" w:rsidRDefault="002D6A13" w:rsidP="002D6A13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D6A13">
        <w:rPr>
          <w:rFonts w:ascii="Times New Roman" w:hAnsi="Times New Roman" w:cs="Times New Roman"/>
          <w:b/>
          <w:sz w:val="20"/>
          <w:szCs w:val="20"/>
        </w:rPr>
        <w:t>5. Показатели эффективности использования оборотных средств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D6A13" w:rsidRPr="002D6A13" w:rsidRDefault="002D6A13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D6A13">
        <w:rPr>
          <w:rFonts w:ascii="Times New Roman" w:hAnsi="Times New Roman" w:cs="Times New Roman"/>
          <w:sz w:val="20"/>
          <w:szCs w:val="20"/>
        </w:rPr>
        <w:t>Эффективность использования оборотных средств измеряется показателями их оборачиваемости. Чем меньше время пребывания оборотных сре</w:t>
      </w:r>
      <w:proofErr w:type="gramStart"/>
      <w:r w:rsidRPr="002D6A13">
        <w:rPr>
          <w:rFonts w:ascii="Times New Roman" w:hAnsi="Times New Roman" w:cs="Times New Roman"/>
          <w:sz w:val="20"/>
          <w:szCs w:val="20"/>
        </w:rPr>
        <w:t>дств в пр</w:t>
      </w:r>
      <w:proofErr w:type="gramEnd"/>
      <w:r w:rsidRPr="002D6A13">
        <w:rPr>
          <w:rFonts w:ascii="Times New Roman" w:hAnsi="Times New Roman" w:cs="Times New Roman"/>
          <w:sz w:val="20"/>
          <w:szCs w:val="20"/>
        </w:rPr>
        <w:t>оизводстве и обращении, тем выше скорость их оборота и меньше требуется их величина</w:t>
      </w:r>
      <w:r>
        <w:rPr>
          <w:rFonts w:ascii="Times New Roman" w:hAnsi="Times New Roman" w:cs="Times New Roman"/>
          <w:sz w:val="20"/>
          <w:szCs w:val="20"/>
        </w:rPr>
        <w:t xml:space="preserve">. К ним относится: </w:t>
      </w:r>
    </w:p>
    <w:p w:rsidR="002D6A13" w:rsidRPr="002D6A13" w:rsidRDefault="002D6A13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CC3085">
        <w:rPr>
          <w:rFonts w:ascii="Times New Roman" w:hAnsi="Times New Roman" w:cs="Times New Roman"/>
          <w:sz w:val="20"/>
          <w:szCs w:val="20"/>
        </w:rPr>
        <w:t xml:space="preserve"> </w:t>
      </w:r>
      <w:r w:rsidRPr="002D6A13">
        <w:rPr>
          <w:rFonts w:ascii="Times New Roman" w:hAnsi="Times New Roman" w:cs="Times New Roman"/>
          <w:b/>
          <w:sz w:val="20"/>
          <w:szCs w:val="20"/>
        </w:rPr>
        <w:t xml:space="preserve">коэффициент оборачиваемости, </w:t>
      </w:r>
      <w:r w:rsidRPr="002D6A13">
        <w:rPr>
          <w:rFonts w:ascii="Times New Roman" w:hAnsi="Times New Roman" w:cs="Times New Roman"/>
          <w:sz w:val="20"/>
          <w:szCs w:val="20"/>
        </w:rPr>
        <w:t>т. е. показатель числа оборотов оборотных средств, определяется как отношение стоимости реализованной продукции (выручки от реализации) за определенный период к среднему остатку оборотных средств за тот же период: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D6A13">
        <w:rPr>
          <w:rFonts w:ascii="Times New Roman" w:hAnsi="Times New Roman" w:cs="Times New Roman"/>
          <w:sz w:val="20"/>
          <w:szCs w:val="20"/>
        </w:rPr>
        <w:tab/>
      </w:r>
      <w:r w:rsidRPr="002D6A13">
        <w:rPr>
          <w:rFonts w:ascii="Times New Roman" w:hAnsi="Times New Roman" w:cs="Times New Roman"/>
          <w:sz w:val="20"/>
          <w:szCs w:val="20"/>
        </w:rPr>
        <w:tab/>
      </w:r>
      <w:r w:rsidRPr="002D6A13">
        <w:rPr>
          <w:rFonts w:ascii="Times New Roman" w:hAnsi="Times New Roman" w:cs="Times New Roman"/>
          <w:sz w:val="20"/>
          <w:szCs w:val="20"/>
        </w:rPr>
        <w:tab/>
      </w:r>
      <w:r w:rsidRPr="002D6A1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proofErr w:type="gramStart"/>
      <w:r w:rsidRPr="002D6A13">
        <w:rPr>
          <w:rFonts w:ascii="Times New Roman" w:hAnsi="Times New Roman" w:cs="Times New Roman"/>
          <w:b/>
          <w:sz w:val="20"/>
          <w:szCs w:val="20"/>
        </w:rPr>
        <w:t>КО = РП</w:t>
      </w:r>
      <w:proofErr w:type="gramEnd"/>
      <w:r w:rsidRPr="002D6A13">
        <w:rPr>
          <w:rFonts w:ascii="Times New Roman" w:hAnsi="Times New Roman" w:cs="Times New Roman"/>
          <w:b/>
          <w:sz w:val="20"/>
          <w:szCs w:val="20"/>
        </w:rPr>
        <w:t xml:space="preserve"> / О,</w:t>
      </w:r>
    </w:p>
    <w:p w:rsidR="002D6A13" w:rsidRPr="002D6A13" w:rsidRDefault="002D6A13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где, </w:t>
      </w:r>
      <w:r w:rsidRPr="002D6A13">
        <w:rPr>
          <w:rFonts w:ascii="Times New Roman" w:hAnsi="Times New Roman" w:cs="Times New Roman"/>
          <w:sz w:val="20"/>
          <w:szCs w:val="20"/>
        </w:rPr>
        <w:t>РП – стоимость реализованной продукции (выручка от реализации)</w:t>
      </w:r>
    </w:p>
    <w:p w:rsidR="002D6A13" w:rsidRPr="002D6A13" w:rsidRDefault="002D6A13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6A13">
        <w:rPr>
          <w:rFonts w:ascii="Times New Roman" w:hAnsi="Times New Roman" w:cs="Times New Roman"/>
          <w:sz w:val="20"/>
          <w:szCs w:val="20"/>
        </w:rPr>
        <w:tab/>
        <w:t xml:space="preserve">          за определенный период,</w:t>
      </w:r>
    </w:p>
    <w:p w:rsidR="002D6A13" w:rsidRPr="002D6A13" w:rsidRDefault="002D6A13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6A1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D6A13">
        <w:rPr>
          <w:rFonts w:ascii="Times New Roman" w:hAnsi="Times New Roman" w:cs="Times New Roman"/>
          <w:sz w:val="20"/>
          <w:szCs w:val="20"/>
        </w:rPr>
        <w:t>О – средний остаток оборотных средств за тот же период;</w:t>
      </w:r>
    </w:p>
    <w:p w:rsidR="002D6A13" w:rsidRPr="002D6A13" w:rsidRDefault="002D6A13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="00CC3085">
        <w:rPr>
          <w:rFonts w:ascii="Times New Roman" w:hAnsi="Times New Roman" w:cs="Times New Roman"/>
          <w:sz w:val="20"/>
          <w:szCs w:val="20"/>
        </w:rPr>
        <w:t xml:space="preserve"> </w:t>
      </w:r>
      <w:r w:rsidRPr="002D6A13">
        <w:rPr>
          <w:rFonts w:ascii="Times New Roman" w:hAnsi="Times New Roman" w:cs="Times New Roman"/>
          <w:b/>
          <w:sz w:val="20"/>
          <w:szCs w:val="20"/>
        </w:rPr>
        <w:t>длительность оборота</w:t>
      </w:r>
      <w:r w:rsidRPr="002D6A13">
        <w:rPr>
          <w:rFonts w:ascii="Times New Roman" w:hAnsi="Times New Roman" w:cs="Times New Roman"/>
          <w:sz w:val="20"/>
          <w:szCs w:val="20"/>
        </w:rPr>
        <w:t xml:space="preserve"> в днях определяется по следующей формуле: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D6A13">
        <w:rPr>
          <w:rFonts w:ascii="Times New Roman" w:hAnsi="Times New Roman" w:cs="Times New Roman"/>
          <w:b/>
          <w:sz w:val="20"/>
          <w:szCs w:val="20"/>
        </w:rPr>
        <w:t>ДО = Т / КО,</w:t>
      </w:r>
    </w:p>
    <w:p w:rsidR="002D6A13" w:rsidRPr="002D6A13" w:rsidRDefault="002D6A13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г</w:t>
      </w:r>
      <w:r w:rsidRPr="002D6A13">
        <w:rPr>
          <w:rFonts w:ascii="Times New Roman" w:hAnsi="Times New Roman" w:cs="Times New Roman"/>
          <w:sz w:val="20"/>
          <w:szCs w:val="20"/>
        </w:rPr>
        <w:t>де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D6A13">
        <w:rPr>
          <w:rFonts w:ascii="Times New Roman" w:hAnsi="Times New Roman" w:cs="Times New Roman"/>
          <w:sz w:val="20"/>
          <w:szCs w:val="20"/>
        </w:rPr>
        <w:t xml:space="preserve">Т – продолжительность периода, за который определяются показатели </w:t>
      </w:r>
    </w:p>
    <w:p w:rsidR="002D6A13" w:rsidRPr="002D6A13" w:rsidRDefault="002D6A13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D6A13">
        <w:rPr>
          <w:rFonts w:ascii="Times New Roman" w:hAnsi="Times New Roman" w:cs="Times New Roman"/>
          <w:sz w:val="20"/>
          <w:szCs w:val="20"/>
        </w:rPr>
        <w:t xml:space="preserve"> (Т = 30 дней – месяц; 90 дней – квартал; 360 дней – год),</w:t>
      </w:r>
    </w:p>
    <w:p w:rsidR="002D6A13" w:rsidRPr="002D6A13" w:rsidRDefault="002D6A13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6A1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2D6A13">
        <w:rPr>
          <w:rFonts w:ascii="Times New Roman" w:hAnsi="Times New Roman" w:cs="Times New Roman"/>
          <w:sz w:val="20"/>
          <w:szCs w:val="20"/>
        </w:rPr>
        <w:t>КО</w:t>
      </w:r>
      <w:proofErr w:type="gramEnd"/>
      <w:r w:rsidRPr="002D6A13">
        <w:rPr>
          <w:rFonts w:ascii="Times New Roman" w:hAnsi="Times New Roman" w:cs="Times New Roman"/>
          <w:sz w:val="20"/>
          <w:szCs w:val="20"/>
        </w:rPr>
        <w:t xml:space="preserve"> – коэффициент оборачиваемости.</w:t>
      </w:r>
    </w:p>
    <w:p w:rsidR="00A944AF" w:rsidRDefault="00A944AF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6A13" w:rsidRPr="002D6A13" w:rsidRDefault="002D6A13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A13">
        <w:rPr>
          <w:rFonts w:ascii="Times New Roman" w:hAnsi="Times New Roman" w:cs="Times New Roman"/>
          <w:b/>
          <w:sz w:val="20"/>
          <w:szCs w:val="20"/>
        </w:rPr>
        <w:t>6. Пути улучшения использования оборотных средств.</w:t>
      </w:r>
    </w:p>
    <w:p w:rsidR="002D6A13" w:rsidRPr="002D6A13" w:rsidRDefault="002D6A13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6A13">
        <w:rPr>
          <w:rFonts w:ascii="Times New Roman" w:hAnsi="Times New Roman" w:cs="Times New Roman"/>
          <w:sz w:val="20"/>
          <w:szCs w:val="20"/>
        </w:rPr>
        <w:t xml:space="preserve">1. Уменьшение запасов товарно-материальных ценностей на складе до нормативного запаса. </w:t>
      </w:r>
    </w:p>
    <w:p w:rsidR="002D6A13" w:rsidRPr="002D6A13" w:rsidRDefault="002D6A13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6A13">
        <w:rPr>
          <w:rFonts w:ascii="Times New Roman" w:hAnsi="Times New Roman" w:cs="Times New Roman"/>
          <w:sz w:val="20"/>
          <w:szCs w:val="20"/>
        </w:rPr>
        <w:t xml:space="preserve">2. Интенсификация производства (увеличение объема производства продукции в расчетный период и сокращение длительности производственного цикла). </w:t>
      </w:r>
    </w:p>
    <w:p w:rsidR="002D6A13" w:rsidRPr="002D6A13" w:rsidRDefault="002D6A13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6A13">
        <w:rPr>
          <w:rFonts w:ascii="Times New Roman" w:hAnsi="Times New Roman" w:cs="Times New Roman"/>
          <w:sz w:val="20"/>
          <w:szCs w:val="20"/>
        </w:rPr>
        <w:t xml:space="preserve">3. Повышение качества выпускаемой продукции. </w:t>
      </w:r>
    </w:p>
    <w:p w:rsidR="002D6A13" w:rsidRPr="002D6A13" w:rsidRDefault="002D6A13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6A13">
        <w:rPr>
          <w:rFonts w:ascii="Times New Roman" w:hAnsi="Times New Roman" w:cs="Times New Roman"/>
          <w:sz w:val="20"/>
          <w:szCs w:val="20"/>
        </w:rPr>
        <w:t xml:space="preserve">4. Сокращение продолжительности обращения оборотных средств, в том числе за счет сокращения продолжительности банковских операций, операций по оформлению документов. </w:t>
      </w:r>
    </w:p>
    <w:p w:rsidR="002D6A13" w:rsidRPr="002D6A13" w:rsidRDefault="002D6A13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6A13">
        <w:rPr>
          <w:rFonts w:ascii="Times New Roman" w:hAnsi="Times New Roman" w:cs="Times New Roman"/>
          <w:sz w:val="20"/>
          <w:szCs w:val="20"/>
        </w:rPr>
        <w:t xml:space="preserve">5. Снижение себестоимости продукции. </w:t>
      </w:r>
    </w:p>
    <w:p w:rsidR="002D6A13" w:rsidRPr="002D6A13" w:rsidRDefault="002D6A13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6A13">
        <w:rPr>
          <w:rFonts w:ascii="Times New Roman" w:hAnsi="Times New Roman" w:cs="Times New Roman"/>
          <w:sz w:val="20"/>
          <w:szCs w:val="20"/>
        </w:rPr>
        <w:t xml:space="preserve">6. Улучшение использования основных фондов. </w:t>
      </w:r>
    </w:p>
    <w:p w:rsidR="002D6A13" w:rsidRPr="002D6A13" w:rsidRDefault="002D6A13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6A13">
        <w:rPr>
          <w:rFonts w:ascii="Times New Roman" w:hAnsi="Times New Roman" w:cs="Times New Roman"/>
          <w:sz w:val="20"/>
          <w:szCs w:val="20"/>
        </w:rPr>
        <w:t xml:space="preserve">7. Комплексное использование, глубокая и безотходная переработка сырья. </w:t>
      </w:r>
    </w:p>
    <w:p w:rsidR="002D6A13" w:rsidRPr="002D6A13" w:rsidRDefault="002D6A13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6A13">
        <w:rPr>
          <w:rFonts w:ascii="Times New Roman" w:hAnsi="Times New Roman" w:cs="Times New Roman"/>
          <w:sz w:val="20"/>
          <w:szCs w:val="20"/>
        </w:rPr>
        <w:t xml:space="preserve">8. Уменьшение объема незавершенного производства. </w:t>
      </w:r>
    </w:p>
    <w:p w:rsidR="002D6A13" w:rsidRPr="002D6A13" w:rsidRDefault="002D6A13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6A13">
        <w:rPr>
          <w:rFonts w:ascii="Times New Roman" w:hAnsi="Times New Roman" w:cs="Times New Roman"/>
          <w:sz w:val="20"/>
          <w:szCs w:val="20"/>
        </w:rPr>
        <w:t xml:space="preserve">9. Увеличение уровня механизации, автоматизации, программного обеспечения производственных процессов. </w:t>
      </w:r>
    </w:p>
    <w:p w:rsidR="00CC3085" w:rsidRDefault="002D6A13" w:rsidP="002D6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6A13">
        <w:rPr>
          <w:rFonts w:ascii="Times New Roman" w:hAnsi="Times New Roman" w:cs="Times New Roman"/>
          <w:sz w:val="20"/>
          <w:szCs w:val="20"/>
        </w:rPr>
        <w:t>10. Совершенствование организации производства, каче</w:t>
      </w:r>
      <w:bookmarkStart w:id="1" w:name="_GoBack"/>
      <w:bookmarkEnd w:id="1"/>
      <w:r w:rsidRPr="002D6A13">
        <w:rPr>
          <w:rFonts w:ascii="Times New Roman" w:hAnsi="Times New Roman" w:cs="Times New Roman"/>
          <w:sz w:val="20"/>
          <w:szCs w:val="20"/>
        </w:rPr>
        <w:t>ственное и своевременное выполнение ремонтных работ; и т.д.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sectPr w:rsidR="00CC3085" w:rsidSect="00F01F74">
      <w:pgSz w:w="11910" w:h="16840"/>
      <w:pgMar w:top="567" w:right="567" w:bottom="567" w:left="567" w:header="709" w:footer="7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240"/>
    <w:multiLevelType w:val="hybridMultilevel"/>
    <w:tmpl w:val="8E5CD8DE"/>
    <w:lvl w:ilvl="0" w:tplc="D60ADAA6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8EE2366"/>
    <w:multiLevelType w:val="hybridMultilevel"/>
    <w:tmpl w:val="91444E2E"/>
    <w:lvl w:ilvl="0" w:tplc="9CDC425A">
      <w:numFmt w:val="bullet"/>
      <w:lvlText w:val="–"/>
      <w:lvlJc w:val="left"/>
      <w:pPr>
        <w:ind w:left="115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26FD6E">
      <w:numFmt w:val="bullet"/>
      <w:lvlText w:val="•"/>
      <w:lvlJc w:val="left"/>
      <w:pPr>
        <w:ind w:left="1990" w:hanging="204"/>
      </w:pPr>
      <w:rPr>
        <w:lang w:val="ru-RU" w:eastAsia="en-US" w:bidi="ar-SA"/>
      </w:rPr>
    </w:lvl>
    <w:lvl w:ilvl="2" w:tplc="0EA09102">
      <w:numFmt w:val="bullet"/>
      <w:lvlText w:val="•"/>
      <w:lvlJc w:val="left"/>
      <w:pPr>
        <w:ind w:left="2821" w:hanging="204"/>
      </w:pPr>
      <w:rPr>
        <w:lang w:val="ru-RU" w:eastAsia="en-US" w:bidi="ar-SA"/>
      </w:rPr>
    </w:lvl>
    <w:lvl w:ilvl="3" w:tplc="7D2A4244">
      <w:numFmt w:val="bullet"/>
      <w:lvlText w:val="•"/>
      <w:lvlJc w:val="left"/>
      <w:pPr>
        <w:ind w:left="3651" w:hanging="204"/>
      </w:pPr>
      <w:rPr>
        <w:lang w:val="ru-RU" w:eastAsia="en-US" w:bidi="ar-SA"/>
      </w:rPr>
    </w:lvl>
    <w:lvl w:ilvl="4" w:tplc="B7B2AB28">
      <w:numFmt w:val="bullet"/>
      <w:lvlText w:val="•"/>
      <w:lvlJc w:val="left"/>
      <w:pPr>
        <w:ind w:left="4482" w:hanging="204"/>
      </w:pPr>
      <w:rPr>
        <w:lang w:val="ru-RU" w:eastAsia="en-US" w:bidi="ar-SA"/>
      </w:rPr>
    </w:lvl>
    <w:lvl w:ilvl="5" w:tplc="B1C2D1DC">
      <w:numFmt w:val="bullet"/>
      <w:lvlText w:val="•"/>
      <w:lvlJc w:val="left"/>
      <w:pPr>
        <w:ind w:left="5313" w:hanging="204"/>
      </w:pPr>
      <w:rPr>
        <w:lang w:val="ru-RU" w:eastAsia="en-US" w:bidi="ar-SA"/>
      </w:rPr>
    </w:lvl>
    <w:lvl w:ilvl="6" w:tplc="6EA88EF4">
      <w:numFmt w:val="bullet"/>
      <w:lvlText w:val="•"/>
      <w:lvlJc w:val="left"/>
      <w:pPr>
        <w:ind w:left="6143" w:hanging="204"/>
      </w:pPr>
      <w:rPr>
        <w:lang w:val="ru-RU" w:eastAsia="en-US" w:bidi="ar-SA"/>
      </w:rPr>
    </w:lvl>
    <w:lvl w:ilvl="7" w:tplc="A93E331E">
      <w:numFmt w:val="bullet"/>
      <w:lvlText w:val="•"/>
      <w:lvlJc w:val="left"/>
      <w:pPr>
        <w:ind w:left="6974" w:hanging="204"/>
      </w:pPr>
      <w:rPr>
        <w:lang w:val="ru-RU" w:eastAsia="en-US" w:bidi="ar-SA"/>
      </w:rPr>
    </w:lvl>
    <w:lvl w:ilvl="8" w:tplc="8C6ED38E">
      <w:numFmt w:val="bullet"/>
      <w:lvlText w:val="•"/>
      <w:lvlJc w:val="left"/>
      <w:pPr>
        <w:ind w:left="7805" w:hanging="204"/>
      </w:pPr>
      <w:rPr>
        <w:lang w:val="ru-RU" w:eastAsia="en-US" w:bidi="ar-SA"/>
      </w:rPr>
    </w:lvl>
  </w:abstractNum>
  <w:abstractNum w:abstractNumId="2">
    <w:nsid w:val="194D5F81"/>
    <w:multiLevelType w:val="hybridMultilevel"/>
    <w:tmpl w:val="9A56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E357D"/>
    <w:multiLevelType w:val="hybridMultilevel"/>
    <w:tmpl w:val="9544C92C"/>
    <w:lvl w:ilvl="0" w:tplc="1E2AB5B0">
      <w:numFmt w:val="bullet"/>
      <w:lvlText w:val="-"/>
      <w:lvlJc w:val="left"/>
      <w:pPr>
        <w:ind w:left="1154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B016C128">
      <w:numFmt w:val="bullet"/>
      <w:lvlText w:val="•"/>
      <w:lvlJc w:val="left"/>
      <w:pPr>
        <w:ind w:left="1990" w:hanging="140"/>
      </w:pPr>
      <w:rPr>
        <w:lang w:val="ru-RU" w:eastAsia="en-US" w:bidi="ar-SA"/>
      </w:rPr>
    </w:lvl>
    <w:lvl w:ilvl="2" w:tplc="9020A8C0">
      <w:numFmt w:val="bullet"/>
      <w:lvlText w:val="•"/>
      <w:lvlJc w:val="left"/>
      <w:pPr>
        <w:ind w:left="2821" w:hanging="140"/>
      </w:pPr>
      <w:rPr>
        <w:lang w:val="ru-RU" w:eastAsia="en-US" w:bidi="ar-SA"/>
      </w:rPr>
    </w:lvl>
    <w:lvl w:ilvl="3" w:tplc="53EAA3CE">
      <w:numFmt w:val="bullet"/>
      <w:lvlText w:val="•"/>
      <w:lvlJc w:val="left"/>
      <w:pPr>
        <w:ind w:left="3651" w:hanging="140"/>
      </w:pPr>
      <w:rPr>
        <w:lang w:val="ru-RU" w:eastAsia="en-US" w:bidi="ar-SA"/>
      </w:rPr>
    </w:lvl>
    <w:lvl w:ilvl="4" w:tplc="87C4ED1A">
      <w:numFmt w:val="bullet"/>
      <w:lvlText w:val="•"/>
      <w:lvlJc w:val="left"/>
      <w:pPr>
        <w:ind w:left="4482" w:hanging="140"/>
      </w:pPr>
      <w:rPr>
        <w:lang w:val="ru-RU" w:eastAsia="en-US" w:bidi="ar-SA"/>
      </w:rPr>
    </w:lvl>
    <w:lvl w:ilvl="5" w:tplc="9B32517E">
      <w:numFmt w:val="bullet"/>
      <w:lvlText w:val="•"/>
      <w:lvlJc w:val="left"/>
      <w:pPr>
        <w:ind w:left="5313" w:hanging="140"/>
      </w:pPr>
      <w:rPr>
        <w:lang w:val="ru-RU" w:eastAsia="en-US" w:bidi="ar-SA"/>
      </w:rPr>
    </w:lvl>
    <w:lvl w:ilvl="6" w:tplc="C80AE0FA">
      <w:numFmt w:val="bullet"/>
      <w:lvlText w:val="•"/>
      <w:lvlJc w:val="left"/>
      <w:pPr>
        <w:ind w:left="6143" w:hanging="140"/>
      </w:pPr>
      <w:rPr>
        <w:lang w:val="ru-RU" w:eastAsia="en-US" w:bidi="ar-SA"/>
      </w:rPr>
    </w:lvl>
    <w:lvl w:ilvl="7" w:tplc="5240D554">
      <w:numFmt w:val="bullet"/>
      <w:lvlText w:val="•"/>
      <w:lvlJc w:val="left"/>
      <w:pPr>
        <w:ind w:left="6974" w:hanging="140"/>
      </w:pPr>
      <w:rPr>
        <w:lang w:val="ru-RU" w:eastAsia="en-US" w:bidi="ar-SA"/>
      </w:rPr>
    </w:lvl>
    <w:lvl w:ilvl="8" w:tplc="82DCAB1A">
      <w:numFmt w:val="bullet"/>
      <w:lvlText w:val="•"/>
      <w:lvlJc w:val="left"/>
      <w:pPr>
        <w:ind w:left="7805" w:hanging="140"/>
      </w:pPr>
      <w:rPr>
        <w:lang w:val="ru-RU" w:eastAsia="en-US" w:bidi="ar-SA"/>
      </w:rPr>
    </w:lvl>
  </w:abstractNum>
  <w:abstractNum w:abstractNumId="4">
    <w:nsid w:val="68653C04"/>
    <w:multiLevelType w:val="hybridMultilevel"/>
    <w:tmpl w:val="9ED2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00431"/>
    <w:multiLevelType w:val="hybridMultilevel"/>
    <w:tmpl w:val="71BE166E"/>
    <w:lvl w:ilvl="0" w:tplc="94EA65C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7D"/>
    <w:rsid w:val="000019F0"/>
    <w:rsid w:val="000114DD"/>
    <w:rsid w:val="00023C94"/>
    <w:rsid w:val="00031176"/>
    <w:rsid w:val="0003151C"/>
    <w:rsid w:val="00045DC2"/>
    <w:rsid w:val="00050B34"/>
    <w:rsid w:val="00050CD9"/>
    <w:rsid w:val="0005135F"/>
    <w:rsid w:val="00055BF0"/>
    <w:rsid w:val="000562E2"/>
    <w:rsid w:val="00057531"/>
    <w:rsid w:val="00060CE8"/>
    <w:rsid w:val="0006431F"/>
    <w:rsid w:val="00065BAE"/>
    <w:rsid w:val="0006721C"/>
    <w:rsid w:val="00074A92"/>
    <w:rsid w:val="0007790F"/>
    <w:rsid w:val="000817F4"/>
    <w:rsid w:val="000877F9"/>
    <w:rsid w:val="0009322D"/>
    <w:rsid w:val="00094873"/>
    <w:rsid w:val="000A050C"/>
    <w:rsid w:val="000A1024"/>
    <w:rsid w:val="000A619E"/>
    <w:rsid w:val="000C0FC5"/>
    <w:rsid w:val="000D2451"/>
    <w:rsid w:val="000E3BDC"/>
    <w:rsid w:val="000E5D05"/>
    <w:rsid w:val="000F114D"/>
    <w:rsid w:val="000F4072"/>
    <w:rsid w:val="000F5031"/>
    <w:rsid w:val="00101384"/>
    <w:rsid w:val="00103A67"/>
    <w:rsid w:val="001101E4"/>
    <w:rsid w:val="00112F96"/>
    <w:rsid w:val="0011739F"/>
    <w:rsid w:val="00121054"/>
    <w:rsid w:val="0012344A"/>
    <w:rsid w:val="00130E15"/>
    <w:rsid w:val="001343A6"/>
    <w:rsid w:val="00134A19"/>
    <w:rsid w:val="00136807"/>
    <w:rsid w:val="001409AB"/>
    <w:rsid w:val="00143318"/>
    <w:rsid w:val="001550CF"/>
    <w:rsid w:val="00163B92"/>
    <w:rsid w:val="00166BFE"/>
    <w:rsid w:val="0017372A"/>
    <w:rsid w:val="00174C95"/>
    <w:rsid w:val="00175C13"/>
    <w:rsid w:val="00175F13"/>
    <w:rsid w:val="00176D92"/>
    <w:rsid w:val="001808A7"/>
    <w:rsid w:val="0018254D"/>
    <w:rsid w:val="00186EE3"/>
    <w:rsid w:val="00190E13"/>
    <w:rsid w:val="00193BBD"/>
    <w:rsid w:val="00194046"/>
    <w:rsid w:val="00196B2C"/>
    <w:rsid w:val="00196E0A"/>
    <w:rsid w:val="001971CA"/>
    <w:rsid w:val="001A61A8"/>
    <w:rsid w:val="001B33B1"/>
    <w:rsid w:val="001C0B20"/>
    <w:rsid w:val="001C1D91"/>
    <w:rsid w:val="001D04A8"/>
    <w:rsid w:val="001D27E3"/>
    <w:rsid w:val="001D4BEE"/>
    <w:rsid w:val="001E1BAD"/>
    <w:rsid w:val="001E6123"/>
    <w:rsid w:val="001F0566"/>
    <w:rsid w:val="001F1032"/>
    <w:rsid w:val="002024B6"/>
    <w:rsid w:val="0021118E"/>
    <w:rsid w:val="00213EAD"/>
    <w:rsid w:val="002177D6"/>
    <w:rsid w:val="00217F0C"/>
    <w:rsid w:val="00234342"/>
    <w:rsid w:val="00240AB0"/>
    <w:rsid w:val="00246B0B"/>
    <w:rsid w:val="0025107C"/>
    <w:rsid w:val="00252C7D"/>
    <w:rsid w:val="00253E01"/>
    <w:rsid w:val="0026213D"/>
    <w:rsid w:val="00276474"/>
    <w:rsid w:val="00276622"/>
    <w:rsid w:val="002829AD"/>
    <w:rsid w:val="00284E07"/>
    <w:rsid w:val="00287C5D"/>
    <w:rsid w:val="00290368"/>
    <w:rsid w:val="002B0C5E"/>
    <w:rsid w:val="002B35F6"/>
    <w:rsid w:val="002C3251"/>
    <w:rsid w:val="002D0F02"/>
    <w:rsid w:val="002D0F2F"/>
    <w:rsid w:val="002D3901"/>
    <w:rsid w:val="002D470A"/>
    <w:rsid w:val="002D6A13"/>
    <w:rsid w:val="002D7829"/>
    <w:rsid w:val="002E1AFE"/>
    <w:rsid w:val="002E23DE"/>
    <w:rsid w:val="002E3970"/>
    <w:rsid w:val="002E3F0A"/>
    <w:rsid w:val="002E7BA3"/>
    <w:rsid w:val="002F337D"/>
    <w:rsid w:val="002F4055"/>
    <w:rsid w:val="002F49BC"/>
    <w:rsid w:val="00306301"/>
    <w:rsid w:val="00306D66"/>
    <w:rsid w:val="00312022"/>
    <w:rsid w:val="00315100"/>
    <w:rsid w:val="00320283"/>
    <w:rsid w:val="003226F3"/>
    <w:rsid w:val="00323639"/>
    <w:rsid w:val="00324E5E"/>
    <w:rsid w:val="003252C0"/>
    <w:rsid w:val="003366A3"/>
    <w:rsid w:val="00336CB2"/>
    <w:rsid w:val="003400CC"/>
    <w:rsid w:val="00340780"/>
    <w:rsid w:val="00341B93"/>
    <w:rsid w:val="0034420A"/>
    <w:rsid w:val="00355A58"/>
    <w:rsid w:val="00355C2E"/>
    <w:rsid w:val="00357D29"/>
    <w:rsid w:val="00357FAB"/>
    <w:rsid w:val="003646BC"/>
    <w:rsid w:val="00372215"/>
    <w:rsid w:val="00374A03"/>
    <w:rsid w:val="003753FA"/>
    <w:rsid w:val="00376711"/>
    <w:rsid w:val="003819DF"/>
    <w:rsid w:val="00382E25"/>
    <w:rsid w:val="00393336"/>
    <w:rsid w:val="003A47DD"/>
    <w:rsid w:val="003A7616"/>
    <w:rsid w:val="003B1FF0"/>
    <w:rsid w:val="003B6FDD"/>
    <w:rsid w:val="003C3BCB"/>
    <w:rsid w:val="003C5E12"/>
    <w:rsid w:val="003C6242"/>
    <w:rsid w:val="003C6B40"/>
    <w:rsid w:val="003D3BB4"/>
    <w:rsid w:val="003D47B1"/>
    <w:rsid w:val="003D4809"/>
    <w:rsid w:val="003D5EBD"/>
    <w:rsid w:val="003E1516"/>
    <w:rsid w:val="003E75F8"/>
    <w:rsid w:val="003F117D"/>
    <w:rsid w:val="003F2925"/>
    <w:rsid w:val="003F6FD9"/>
    <w:rsid w:val="00404D5B"/>
    <w:rsid w:val="00421ABC"/>
    <w:rsid w:val="00425970"/>
    <w:rsid w:val="00427E52"/>
    <w:rsid w:val="00430917"/>
    <w:rsid w:val="00430CB8"/>
    <w:rsid w:val="0043456C"/>
    <w:rsid w:val="00434F9B"/>
    <w:rsid w:val="004357C3"/>
    <w:rsid w:val="00443833"/>
    <w:rsid w:val="00451883"/>
    <w:rsid w:val="00465842"/>
    <w:rsid w:val="00466FE0"/>
    <w:rsid w:val="0046732D"/>
    <w:rsid w:val="00472321"/>
    <w:rsid w:val="00474091"/>
    <w:rsid w:val="00477198"/>
    <w:rsid w:val="0048578C"/>
    <w:rsid w:val="00485790"/>
    <w:rsid w:val="004932F9"/>
    <w:rsid w:val="004935FC"/>
    <w:rsid w:val="004A41E1"/>
    <w:rsid w:val="004A756E"/>
    <w:rsid w:val="004C6B0F"/>
    <w:rsid w:val="004D39D5"/>
    <w:rsid w:val="004D4C27"/>
    <w:rsid w:val="004D52F1"/>
    <w:rsid w:val="004D6384"/>
    <w:rsid w:val="004E170C"/>
    <w:rsid w:val="004E4307"/>
    <w:rsid w:val="004E7B6C"/>
    <w:rsid w:val="00500379"/>
    <w:rsid w:val="00501206"/>
    <w:rsid w:val="00502026"/>
    <w:rsid w:val="0050711A"/>
    <w:rsid w:val="00507692"/>
    <w:rsid w:val="00507760"/>
    <w:rsid w:val="00507A72"/>
    <w:rsid w:val="00507D58"/>
    <w:rsid w:val="00510E98"/>
    <w:rsid w:val="005153E9"/>
    <w:rsid w:val="00530B93"/>
    <w:rsid w:val="005358DB"/>
    <w:rsid w:val="0054173C"/>
    <w:rsid w:val="00544854"/>
    <w:rsid w:val="00545037"/>
    <w:rsid w:val="005451E5"/>
    <w:rsid w:val="0055114D"/>
    <w:rsid w:val="00552200"/>
    <w:rsid w:val="0055573D"/>
    <w:rsid w:val="00561366"/>
    <w:rsid w:val="00561616"/>
    <w:rsid w:val="0057309B"/>
    <w:rsid w:val="00577AE5"/>
    <w:rsid w:val="0058171A"/>
    <w:rsid w:val="00581DDC"/>
    <w:rsid w:val="0058424E"/>
    <w:rsid w:val="005933B0"/>
    <w:rsid w:val="00595334"/>
    <w:rsid w:val="00597EA8"/>
    <w:rsid w:val="005A5006"/>
    <w:rsid w:val="005A5B86"/>
    <w:rsid w:val="005B041F"/>
    <w:rsid w:val="005B1EB8"/>
    <w:rsid w:val="005B4039"/>
    <w:rsid w:val="005B52CF"/>
    <w:rsid w:val="005C352A"/>
    <w:rsid w:val="005C5B2B"/>
    <w:rsid w:val="005D2346"/>
    <w:rsid w:val="005D607D"/>
    <w:rsid w:val="005D69EF"/>
    <w:rsid w:val="005E0406"/>
    <w:rsid w:val="005E0D4A"/>
    <w:rsid w:val="005E19EB"/>
    <w:rsid w:val="005F1E03"/>
    <w:rsid w:val="00600A99"/>
    <w:rsid w:val="00607882"/>
    <w:rsid w:val="00617AA1"/>
    <w:rsid w:val="006222F0"/>
    <w:rsid w:val="006226B2"/>
    <w:rsid w:val="00624AAF"/>
    <w:rsid w:val="00625300"/>
    <w:rsid w:val="00632557"/>
    <w:rsid w:val="00632B13"/>
    <w:rsid w:val="0063329D"/>
    <w:rsid w:val="00636C6F"/>
    <w:rsid w:val="00640BA6"/>
    <w:rsid w:val="006427D8"/>
    <w:rsid w:val="006464D5"/>
    <w:rsid w:val="00647628"/>
    <w:rsid w:val="006546F9"/>
    <w:rsid w:val="00667F54"/>
    <w:rsid w:val="00670FA0"/>
    <w:rsid w:val="0067318B"/>
    <w:rsid w:val="006742AE"/>
    <w:rsid w:val="0067570A"/>
    <w:rsid w:val="00676DB2"/>
    <w:rsid w:val="00682D50"/>
    <w:rsid w:val="0068442B"/>
    <w:rsid w:val="006860D0"/>
    <w:rsid w:val="00691858"/>
    <w:rsid w:val="006938C9"/>
    <w:rsid w:val="006A0E63"/>
    <w:rsid w:val="006A42AD"/>
    <w:rsid w:val="006B0880"/>
    <w:rsid w:val="006B0B46"/>
    <w:rsid w:val="006B1092"/>
    <w:rsid w:val="006B4480"/>
    <w:rsid w:val="006B704A"/>
    <w:rsid w:val="006C1C9F"/>
    <w:rsid w:val="006C1D58"/>
    <w:rsid w:val="006D3A11"/>
    <w:rsid w:val="006D5D4F"/>
    <w:rsid w:val="006D646D"/>
    <w:rsid w:val="006E1F49"/>
    <w:rsid w:val="006E3A6D"/>
    <w:rsid w:val="006F317C"/>
    <w:rsid w:val="006F482B"/>
    <w:rsid w:val="006F6E98"/>
    <w:rsid w:val="007013CA"/>
    <w:rsid w:val="00703AD9"/>
    <w:rsid w:val="00704883"/>
    <w:rsid w:val="00710994"/>
    <w:rsid w:val="00713916"/>
    <w:rsid w:val="007154D8"/>
    <w:rsid w:val="00730A2C"/>
    <w:rsid w:val="00733575"/>
    <w:rsid w:val="00733755"/>
    <w:rsid w:val="0073657D"/>
    <w:rsid w:val="0074041E"/>
    <w:rsid w:val="007438EB"/>
    <w:rsid w:val="00744B43"/>
    <w:rsid w:val="007464C9"/>
    <w:rsid w:val="007549B5"/>
    <w:rsid w:val="007611EE"/>
    <w:rsid w:val="00766529"/>
    <w:rsid w:val="007701E9"/>
    <w:rsid w:val="007767CB"/>
    <w:rsid w:val="007778F9"/>
    <w:rsid w:val="00781A38"/>
    <w:rsid w:val="007844B7"/>
    <w:rsid w:val="0078545D"/>
    <w:rsid w:val="007859C3"/>
    <w:rsid w:val="0079485C"/>
    <w:rsid w:val="00796CDB"/>
    <w:rsid w:val="007A0C3C"/>
    <w:rsid w:val="007A6909"/>
    <w:rsid w:val="007B1D07"/>
    <w:rsid w:val="007B2290"/>
    <w:rsid w:val="007B6E3E"/>
    <w:rsid w:val="007C5925"/>
    <w:rsid w:val="007D140A"/>
    <w:rsid w:val="007D2509"/>
    <w:rsid w:val="007D4A71"/>
    <w:rsid w:val="007D5DA5"/>
    <w:rsid w:val="007E0944"/>
    <w:rsid w:val="007E3427"/>
    <w:rsid w:val="007E5DE8"/>
    <w:rsid w:val="007E6205"/>
    <w:rsid w:val="007F27BB"/>
    <w:rsid w:val="007F3306"/>
    <w:rsid w:val="008023C2"/>
    <w:rsid w:val="008038F9"/>
    <w:rsid w:val="00805E6A"/>
    <w:rsid w:val="00806572"/>
    <w:rsid w:val="00815E27"/>
    <w:rsid w:val="00817393"/>
    <w:rsid w:val="00820464"/>
    <w:rsid w:val="00822D1C"/>
    <w:rsid w:val="00823AE9"/>
    <w:rsid w:val="00826087"/>
    <w:rsid w:val="00834F35"/>
    <w:rsid w:val="00835E0F"/>
    <w:rsid w:val="008410CC"/>
    <w:rsid w:val="00841DA3"/>
    <w:rsid w:val="00841EE3"/>
    <w:rsid w:val="008427FA"/>
    <w:rsid w:val="008435CE"/>
    <w:rsid w:val="00846E8D"/>
    <w:rsid w:val="00854B41"/>
    <w:rsid w:val="00861803"/>
    <w:rsid w:val="00861A48"/>
    <w:rsid w:val="00863251"/>
    <w:rsid w:val="00882599"/>
    <w:rsid w:val="00882E37"/>
    <w:rsid w:val="0089013D"/>
    <w:rsid w:val="008914EC"/>
    <w:rsid w:val="00893AD0"/>
    <w:rsid w:val="008965C5"/>
    <w:rsid w:val="00897083"/>
    <w:rsid w:val="008A208C"/>
    <w:rsid w:val="008A6331"/>
    <w:rsid w:val="008A6DFE"/>
    <w:rsid w:val="008B42F4"/>
    <w:rsid w:val="008C0500"/>
    <w:rsid w:val="008C175A"/>
    <w:rsid w:val="008C1C4D"/>
    <w:rsid w:val="008C64BE"/>
    <w:rsid w:val="008D0CC0"/>
    <w:rsid w:val="008D3731"/>
    <w:rsid w:val="008D5626"/>
    <w:rsid w:val="008E658D"/>
    <w:rsid w:val="00901000"/>
    <w:rsid w:val="00903324"/>
    <w:rsid w:val="00905C12"/>
    <w:rsid w:val="00910B98"/>
    <w:rsid w:val="00914C4B"/>
    <w:rsid w:val="00914E64"/>
    <w:rsid w:val="0092232F"/>
    <w:rsid w:val="00924105"/>
    <w:rsid w:val="0093203F"/>
    <w:rsid w:val="00941250"/>
    <w:rsid w:val="0094159F"/>
    <w:rsid w:val="00944B00"/>
    <w:rsid w:val="00952AED"/>
    <w:rsid w:val="00953408"/>
    <w:rsid w:val="0095794D"/>
    <w:rsid w:val="0096445A"/>
    <w:rsid w:val="00964C93"/>
    <w:rsid w:val="00972C99"/>
    <w:rsid w:val="00981273"/>
    <w:rsid w:val="00981E98"/>
    <w:rsid w:val="0099680C"/>
    <w:rsid w:val="00996A61"/>
    <w:rsid w:val="00996D58"/>
    <w:rsid w:val="009A1F49"/>
    <w:rsid w:val="009A272A"/>
    <w:rsid w:val="009B6817"/>
    <w:rsid w:val="009B696B"/>
    <w:rsid w:val="009B738F"/>
    <w:rsid w:val="009C5828"/>
    <w:rsid w:val="009C6E2E"/>
    <w:rsid w:val="009C7E88"/>
    <w:rsid w:val="009D081C"/>
    <w:rsid w:val="009D58A9"/>
    <w:rsid w:val="009E1D6E"/>
    <w:rsid w:val="009E3D51"/>
    <w:rsid w:val="009E7FC9"/>
    <w:rsid w:val="009F2A93"/>
    <w:rsid w:val="00A016D4"/>
    <w:rsid w:val="00A03FB1"/>
    <w:rsid w:val="00A06085"/>
    <w:rsid w:val="00A1111B"/>
    <w:rsid w:val="00A13EB2"/>
    <w:rsid w:val="00A16532"/>
    <w:rsid w:val="00A23BCD"/>
    <w:rsid w:val="00A2610B"/>
    <w:rsid w:val="00A33258"/>
    <w:rsid w:val="00A33D38"/>
    <w:rsid w:val="00A40EB5"/>
    <w:rsid w:val="00A500DF"/>
    <w:rsid w:val="00A523B0"/>
    <w:rsid w:val="00A537B0"/>
    <w:rsid w:val="00A54B7D"/>
    <w:rsid w:val="00A56E38"/>
    <w:rsid w:val="00A61535"/>
    <w:rsid w:val="00A618F7"/>
    <w:rsid w:val="00A640C0"/>
    <w:rsid w:val="00A664A9"/>
    <w:rsid w:val="00A70CBF"/>
    <w:rsid w:val="00A76AE5"/>
    <w:rsid w:val="00A8266C"/>
    <w:rsid w:val="00A839C0"/>
    <w:rsid w:val="00A944AF"/>
    <w:rsid w:val="00AB0A0E"/>
    <w:rsid w:val="00AB57B3"/>
    <w:rsid w:val="00AC33B2"/>
    <w:rsid w:val="00AD5282"/>
    <w:rsid w:val="00AE02B4"/>
    <w:rsid w:val="00AE0553"/>
    <w:rsid w:val="00AE09C1"/>
    <w:rsid w:val="00AE41DB"/>
    <w:rsid w:val="00AF1913"/>
    <w:rsid w:val="00AF52F3"/>
    <w:rsid w:val="00AF5C6F"/>
    <w:rsid w:val="00AF76F4"/>
    <w:rsid w:val="00B01118"/>
    <w:rsid w:val="00B05D21"/>
    <w:rsid w:val="00B16E03"/>
    <w:rsid w:val="00B16F37"/>
    <w:rsid w:val="00B17D59"/>
    <w:rsid w:val="00B215E4"/>
    <w:rsid w:val="00B250EE"/>
    <w:rsid w:val="00B26CFA"/>
    <w:rsid w:val="00B3094A"/>
    <w:rsid w:val="00B30BD3"/>
    <w:rsid w:val="00B32876"/>
    <w:rsid w:val="00B37EC5"/>
    <w:rsid w:val="00B4099A"/>
    <w:rsid w:val="00B44A29"/>
    <w:rsid w:val="00B5226F"/>
    <w:rsid w:val="00B64A21"/>
    <w:rsid w:val="00B659E1"/>
    <w:rsid w:val="00B73ADC"/>
    <w:rsid w:val="00B754DD"/>
    <w:rsid w:val="00B7651F"/>
    <w:rsid w:val="00B80771"/>
    <w:rsid w:val="00B82C1F"/>
    <w:rsid w:val="00B904CF"/>
    <w:rsid w:val="00B931A2"/>
    <w:rsid w:val="00B93A8D"/>
    <w:rsid w:val="00B97EA5"/>
    <w:rsid w:val="00BA2B3E"/>
    <w:rsid w:val="00BA54D7"/>
    <w:rsid w:val="00BA63B6"/>
    <w:rsid w:val="00BA6F58"/>
    <w:rsid w:val="00BA7849"/>
    <w:rsid w:val="00BB779D"/>
    <w:rsid w:val="00BC0FFE"/>
    <w:rsid w:val="00BC1A74"/>
    <w:rsid w:val="00BC2CC9"/>
    <w:rsid w:val="00BC75FD"/>
    <w:rsid w:val="00BD18B7"/>
    <w:rsid w:val="00BD1F03"/>
    <w:rsid w:val="00BD3E81"/>
    <w:rsid w:val="00BE126E"/>
    <w:rsid w:val="00BE22F8"/>
    <w:rsid w:val="00BE549B"/>
    <w:rsid w:val="00BE5A27"/>
    <w:rsid w:val="00BE7B25"/>
    <w:rsid w:val="00BF25A6"/>
    <w:rsid w:val="00BF3242"/>
    <w:rsid w:val="00BF419D"/>
    <w:rsid w:val="00BF5B13"/>
    <w:rsid w:val="00BF7D36"/>
    <w:rsid w:val="00C05C77"/>
    <w:rsid w:val="00C149BB"/>
    <w:rsid w:val="00C16A64"/>
    <w:rsid w:val="00C21775"/>
    <w:rsid w:val="00C24038"/>
    <w:rsid w:val="00C35513"/>
    <w:rsid w:val="00C42CDF"/>
    <w:rsid w:val="00C45A85"/>
    <w:rsid w:val="00C4602E"/>
    <w:rsid w:val="00C47FF8"/>
    <w:rsid w:val="00C62095"/>
    <w:rsid w:val="00C63467"/>
    <w:rsid w:val="00C6678C"/>
    <w:rsid w:val="00C674FF"/>
    <w:rsid w:val="00C76A96"/>
    <w:rsid w:val="00C94064"/>
    <w:rsid w:val="00C959C0"/>
    <w:rsid w:val="00C963E4"/>
    <w:rsid w:val="00C96CBC"/>
    <w:rsid w:val="00C9795D"/>
    <w:rsid w:val="00CA10BD"/>
    <w:rsid w:val="00CB0C36"/>
    <w:rsid w:val="00CC3085"/>
    <w:rsid w:val="00CD4230"/>
    <w:rsid w:val="00CD5307"/>
    <w:rsid w:val="00CF3C39"/>
    <w:rsid w:val="00D007FE"/>
    <w:rsid w:val="00D050C9"/>
    <w:rsid w:val="00D05138"/>
    <w:rsid w:val="00D06350"/>
    <w:rsid w:val="00D06D20"/>
    <w:rsid w:val="00D107B5"/>
    <w:rsid w:val="00D10BAA"/>
    <w:rsid w:val="00D136C3"/>
    <w:rsid w:val="00D14290"/>
    <w:rsid w:val="00D20FC6"/>
    <w:rsid w:val="00D2239F"/>
    <w:rsid w:val="00D230B0"/>
    <w:rsid w:val="00D23FB4"/>
    <w:rsid w:val="00D24DAF"/>
    <w:rsid w:val="00D26F3B"/>
    <w:rsid w:val="00D42EE7"/>
    <w:rsid w:val="00D47278"/>
    <w:rsid w:val="00D52C2B"/>
    <w:rsid w:val="00D5374D"/>
    <w:rsid w:val="00D53BDD"/>
    <w:rsid w:val="00D55C3C"/>
    <w:rsid w:val="00D638D3"/>
    <w:rsid w:val="00D63E46"/>
    <w:rsid w:val="00D650CB"/>
    <w:rsid w:val="00D73C1C"/>
    <w:rsid w:val="00D77C44"/>
    <w:rsid w:val="00D8048F"/>
    <w:rsid w:val="00D82AEA"/>
    <w:rsid w:val="00D916DB"/>
    <w:rsid w:val="00DA4895"/>
    <w:rsid w:val="00DA5FC8"/>
    <w:rsid w:val="00DA7CC7"/>
    <w:rsid w:val="00DB0E3A"/>
    <w:rsid w:val="00DB3FE9"/>
    <w:rsid w:val="00DB7F2C"/>
    <w:rsid w:val="00DC03D6"/>
    <w:rsid w:val="00DC3265"/>
    <w:rsid w:val="00DC3FB3"/>
    <w:rsid w:val="00DC65A2"/>
    <w:rsid w:val="00DE1671"/>
    <w:rsid w:val="00DE7D08"/>
    <w:rsid w:val="00E020F7"/>
    <w:rsid w:val="00E05435"/>
    <w:rsid w:val="00E06115"/>
    <w:rsid w:val="00E06CEA"/>
    <w:rsid w:val="00E06D09"/>
    <w:rsid w:val="00E13BE6"/>
    <w:rsid w:val="00E16433"/>
    <w:rsid w:val="00E20DA6"/>
    <w:rsid w:val="00E30963"/>
    <w:rsid w:val="00E35662"/>
    <w:rsid w:val="00E43804"/>
    <w:rsid w:val="00E469E2"/>
    <w:rsid w:val="00E50081"/>
    <w:rsid w:val="00E50E9E"/>
    <w:rsid w:val="00E51E81"/>
    <w:rsid w:val="00E5330E"/>
    <w:rsid w:val="00E67A18"/>
    <w:rsid w:val="00E7290A"/>
    <w:rsid w:val="00E81A59"/>
    <w:rsid w:val="00E85507"/>
    <w:rsid w:val="00E8594A"/>
    <w:rsid w:val="00E9444B"/>
    <w:rsid w:val="00E95122"/>
    <w:rsid w:val="00EA0AEA"/>
    <w:rsid w:val="00EA3C15"/>
    <w:rsid w:val="00EB043F"/>
    <w:rsid w:val="00EB166E"/>
    <w:rsid w:val="00EB4A82"/>
    <w:rsid w:val="00EB5CE4"/>
    <w:rsid w:val="00EE388B"/>
    <w:rsid w:val="00EE69A5"/>
    <w:rsid w:val="00EE7A8F"/>
    <w:rsid w:val="00EF1451"/>
    <w:rsid w:val="00EF474A"/>
    <w:rsid w:val="00F11996"/>
    <w:rsid w:val="00F154F7"/>
    <w:rsid w:val="00F15CEE"/>
    <w:rsid w:val="00F16BAA"/>
    <w:rsid w:val="00F20455"/>
    <w:rsid w:val="00F33413"/>
    <w:rsid w:val="00F34C4B"/>
    <w:rsid w:val="00F36514"/>
    <w:rsid w:val="00F37038"/>
    <w:rsid w:val="00F54818"/>
    <w:rsid w:val="00F54915"/>
    <w:rsid w:val="00F54E0C"/>
    <w:rsid w:val="00F55621"/>
    <w:rsid w:val="00F60324"/>
    <w:rsid w:val="00F615B0"/>
    <w:rsid w:val="00F65550"/>
    <w:rsid w:val="00F65BB4"/>
    <w:rsid w:val="00F66AC4"/>
    <w:rsid w:val="00F755ED"/>
    <w:rsid w:val="00F83CCC"/>
    <w:rsid w:val="00F94060"/>
    <w:rsid w:val="00F9567D"/>
    <w:rsid w:val="00F967EF"/>
    <w:rsid w:val="00FA3C3D"/>
    <w:rsid w:val="00FA5273"/>
    <w:rsid w:val="00FA6C48"/>
    <w:rsid w:val="00FB0D96"/>
    <w:rsid w:val="00FC1D39"/>
    <w:rsid w:val="00FC2CCC"/>
    <w:rsid w:val="00FC443E"/>
    <w:rsid w:val="00FC4898"/>
    <w:rsid w:val="00FC5A77"/>
    <w:rsid w:val="00FC6A2E"/>
    <w:rsid w:val="00FD051A"/>
    <w:rsid w:val="00FD2FF8"/>
    <w:rsid w:val="00FE4A05"/>
    <w:rsid w:val="00FE5CDC"/>
    <w:rsid w:val="00FF03BA"/>
    <w:rsid w:val="00FF147F"/>
    <w:rsid w:val="00FF3BA6"/>
    <w:rsid w:val="00FF3C67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4</cp:revision>
  <dcterms:created xsi:type="dcterms:W3CDTF">2020-09-16T02:25:00Z</dcterms:created>
  <dcterms:modified xsi:type="dcterms:W3CDTF">2024-10-04T04:41:00Z</dcterms:modified>
</cp:coreProperties>
</file>