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A4" w:rsidRDefault="00242CA4" w:rsidP="00242CA4">
      <w:pPr>
        <w:jc w:val="center"/>
        <w:rPr>
          <w:b/>
        </w:rPr>
      </w:pPr>
      <w:r>
        <w:rPr>
          <w:b/>
        </w:rPr>
        <w:t>ИНСТРУКЦИОННО-ТЕХНОЛОГИЧЕСКАЯ КАРТА</w:t>
      </w:r>
    </w:p>
    <w:p w:rsidR="00242CA4" w:rsidRPr="00DD0E28" w:rsidRDefault="00242CA4" w:rsidP="00242CA4">
      <w:pPr>
        <w:jc w:val="center"/>
        <w:rPr>
          <w:b/>
        </w:rPr>
      </w:pPr>
      <w:r>
        <w:rPr>
          <w:b/>
        </w:rPr>
        <w:t xml:space="preserve">учебной дисциплины </w:t>
      </w:r>
      <w:r w:rsidRPr="00DD0E28">
        <w:rPr>
          <w:b/>
        </w:rPr>
        <w:t>МДК</w:t>
      </w:r>
      <w:r>
        <w:rPr>
          <w:b/>
        </w:rPr>
        <w:t xml:space="preserve">. </w:t>
      </w:r>
      <w:r>
        <w:rPr>
          <w:b/>
        </w:rPr>
        <w:t>03</w:t>
      </w:r>
      <w:r w:rsidRPr="00DD0E28">
        <w:rPr>
          <w:b/>
        </w:rPr>
        <w:t>.01. Вып</w:t>
      </w:r>
      <w:r>
        <w:rPr>
          <w:b/>
        </w:rPr>
        <w:t>олнение работ по профессии</w:t>
      </w:r>
      <w:r w:rsidRPr="00DD0E28">
        <w:rPr>
          <w:b/>
        </w:rPr>
        <w:t xml:space="preserve"> маляр</w:t>
      </w:r>
    </w:p>
    <w:p w:rsidR="00242CA4" w:rsidRDefault="00242CA4" w:rsidP="00242CA4">
      <w:pPr>
        <w:jc w:val="center"/>
        <w:rPr>
          <w:rFonts w:eastAsia="Times New Roman"/>
          <w:lang w:eastAsia="ru-RU"/>
        </w:rPr>
      </w:pPr>
      <w:r>
        <w:rPr>
          <w:b/>
        </w:rPr>
        <w:t>на вып</w:t>
      </w:r>
      <w:r>
        <w:rPr>
          <w:b/>
        </w:rPr>
        <w:t>олнение практического занятия</w:t>
      </w:r>
    </w:p>
    <w:p w:rsidR="00242CA4" w:rsidRDefault="00242CA4" w:rsidP="00242CA4">
      <w:pPr>
        <w:rPr>
          <w:sz w:val="20"/>
          <w:szCs w:val="20"/>
        </w:rPr>
      </w:pPr>
      <w:r>
        <w:rPr>
          <w:b/>
        </w:rPr>
        <w:t>Тема занятия:</w:t>
      </w:r>
      <w:r>
        <w:t xml:space="preserve"> </w:t>
      </w:r>
      <w:r>
        <w:t>«</w:t>
      </w:r>
      <w:r w:rsidRPr="00A00C94">
        <w:t>Технологические процессы окрашивания поверхностей</w:t>
      </w:r>
      <w:r>
        <w:t>».</w:t>
      </w:r>
    </w:p>
    <w:p w:rsidR="00242CA4" w:rsidRPr="00A00C94" w:rsidRDefault="00242CA4" w:rsidP="002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Цель: </w:t>
      </w:r>
      <w:r w:rsidRPr="00A00C94">
        <w:rPr>
          <w:rFonts w:eastAsia="Calibri"/>
          <w:bCs/>
        </w:rPr>
        <w:t xml:space="preserve">Составление </w:t>
      </w:r>
      <w:proofErr w:type="spellStart"/>
      <w:r w:rsidRPr="00A00C94">
        <w:rPr>
          <w:rFonts w:eastAsia="Calibri"/>
          <w:bCs/>
        </w:rPr>
        <w:t>инструкционно</w:t>
      </w:r>
      <w:proofErr w:type="spellEnd"/>
      <w:r w:rsidRPr="00A00C94">
        <w:rPr>
          <w:rFonts w:eastAsia="Calibri"/>
          <w:bCs/>
        </w:rPr>
        <w:t>-технологической карты по теме: «</w:t>
      </w:r>
      <w:r w:rsidRPr="00A00C94">
        <w:t>Нанесение грунтовочного состава маховой кистью»</w:t>
      </w:r>
    </w:p>
    <w:p w:rsidR="00242CA4" w:rsidRPr="00217B36" w:rsidRDefault="00242CA4" w:rsidP="00242CA4">
      <w:pPr>
        <w:jc w:val="both"/>
      </w:pPr>
      <w:bookmarkStart w:id="0" w:name="_GoBack"/>
      <w:bookmarkEnd w:id="0"/>
    </w:p>
    <w:p w:rsidR="00242CA4" w:rsidRPr="00217B36" w:rsidRDefault="00242CA4" w:rsidP="00242CA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42CA4" w:rsidRDefault="00242CA4" w:rsidP="00242CA4">
      <w:pPr>
        <w:jc w:val="center"/>
        <w:rPr>
          <w:b/>
        </w:rPr>
      </w:pPr>
      <w:r>
        <w:rPr>
          <w:b/>
        </w:rPr>
        <w:t>Порядок выполнения работы</w:t>
      </w:r>
    </w:p>
    <w:p w:rsidR="00242CA4" w:rsidRDefault="00242CA4" w:rsidP="00242CA4">
      <w:pPr>
        <w:jc w:val="center"/>
        <w:rPr>
          <w:b/>
        </w:rPr>
      </w:pPr>
    </w:p>
    <w:p w:rsidR="00242CA4" w:rsidRPr="00F63FD6" w:rsidRDefault="00242CA4" w:rsidP="00242CA4">
      <w:r w:rsidRPr="00F63FD6">
        <w:t xml:space="preserve">Подготовка кисти к </w:t>
      </w:r>
      <w:proofErr w:type="spellStart"/>
      <w:r w:rsidRPr="00F63FD6">
        <w:t>огрунтовке</w:t>
      </w:r>
      <w:proofErr w:type="spellEnd"/>
      <w:r w:rsidRPr="00F63FD6">
        <w:t>. Погрузить кисть в грунтовочный состав. Отжать излишки состава о стенку посуды.</w:t>
      </w:r>
    </w:p>
    <w:p w:rsidR="00242CA4" w:rsidRDefault="00242CA4" w:rsidP="00242CA4">
      <w:r w:rsidRPr="005A13DB">
        <w:rPr>
          <w:noProof/>
          <w:lang w:eastAsia="ru-RU"/>
        </w:rPr>
        <w:drawing>
          <wp:inline distT="0" distB="0" distL="0" distR="0" wp14:anchorId="4AE56226" wp14:editId="5CF328F0">
            <wp:extent cx="1257300" cy="770899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3DB">
        <w:rPr>
          <w:noProof/>
          <w:lang w:eastAsia="ru-RU"/>
        </w:rPr>
        <w:drawing>
          <wp:inline distT="0" distB="0" distL="0" distR="0" wp14:anchorId="777676EB" wp14:editId="16BD1F9E">
            <wp:extent cx="838200" cy="819573"/>
            <wp:effectExtent l="19050" t="0" r="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A4" w:rsidRDefault="00242CA4" w:rsidP="00242CA4"/>
    <w:p w:rsidR="00242CA4" w:rsidRPr="00F63FD6" w:rsidRDefault="00242CA4" w:rsidP="00242CA4">
      <w:pPr>
        <w:jc w:val="both"/>
      </w:pPr>
      <w:proofErr w:type="spellStart"/>
      <w:r w:rsidRPr="00F63FD6">
        <w:t>Огрунтовка</w:t>
      </w:r>
      <w:proofErr w:type="spellEnd"/>
      <w:r w:rsidRPr="00F63FD6">
        <w:t xml:space="preserve"> стены. Наносить грунтовку на поверхность плавными, но энергичными движениями так, чтобы кисть касалась поверхности только концами волос.</w:t>
      </w:r>
    </w:p>
    <w:p w:rsidR="00242CA4" w:rsidRPr="00F63FD6" w:rsidRDefault="00242CA4" w:rsidP="00242CA4">
      <w:r w:rsidRPr="00F63FD6">
        <w:t>Наносить грунтовку взаимно перпендикулярными движениями: стены – сначала горизонтальными, а затем вертикальными движениями.</w:t>
      </w:r>
    </w:p>
    <w:p w:rsidR="00242CA4" w:rsidRDefault="00242CA4" w:rsidP="00242CA4">
      <w:r w:rsidRPr="005A13DB">
        <w:rPr>
          <w:noProof/>
          <w:lang w:eastAsia="ru-RU"/>
        </w:rPr>
        <w:drawing>
          <wp:inline distT="0" distB="0" distL="0" distR="0" wp14:anchorId="7072A8D1" wp14:editId="79C35182">
            <wp:extent cx="1485900" cy="1276350"/>
            <wp:effectExtent l="1905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A4" w:rsidRDefault="00242CA4" w:rsidP="00242CA4"/>
    <w:p w:rsidR="00242CA4" w:rsidRPr="00F63FD6" w:rsidRDefault="00242CA4" w:rsidP="00242CA4">
      <w:proofErr w:type="spellStart"/>
      <w:r w:rsidRPr="00F63FD6">
        <w:t>Огрунтовка</w:t>
      </w:r>
      <w:proofErr w:type="spellEnd"/>
      <w:r w:rsidRPr="00F63FD6">
        <w:t xml:space="preserve"> потолка. Потолки грунтовать сначала движениями кисти поперек света, а затем вдоль света.</w:t>
      </w:r>
    </w:p>
    <w:p w:rsidR="00242CA4" w:rsidRDefault="00242CA4" w:rsidP="00242CA4">
      <w:r w:rsidRPr="005A13DB">
        <w:rPr>
          <w:noProof/>
          <w:lang w:eastAsia="ru-RU"/>
        </w:rPr>
        <w:drawing>
          <wp:inline distT="0" distB="0" distL="0" distR="0" wp14:anchorId="551AE488" wp14:editId="03BE1C70">
            <wp:extent cx="1809750" cy="1171575"/>
            <wp:effectExtent l="19050" t="0" r="0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A4" w:rsidRDefault="00242CA4" w:rsidP="00242CA4"/>
    <w:p w:rsidR="00242CA4" w:rsidRPr="00F63FD6" w:rsidRDefault="00242CA4" w:rsidP="00242CA4">
      <w:r w:rsidRPr="00F63FD6">
        <w:t>Уход за кистями по окончании работы. По окончании работы промыть кисть водой и просушить; хранить щетиной вверх.</w:t>
      </w:r>
    </w:p>
    <w:p w:rsidR="00242CA4" w:rsidRDefault="00242CA4" w:rsidP="00242CA4"/>
    <w:p w:rsidR="00242CA4" w:rsidRPr="00F63FD6" w:rsidRDefault="00242CA4" w:rsidP="00242CA4">
      <w:r w:rsidRPr="00F63FD6">
        <w:t>Проверка пригодности инструмента к работе. В комплекте с валиком должна быть ванночка для хранения состава и отжима с валика лишнего состава. Проверить пригодность инструмента к работе: обратить внимание на легкость вращения валика на стержне и прочное закрепление покрытия на корпусе и сердечнике валика.</w:t>
      </w:r>
    </w:p>
    <w:p w:rsidR="00242CA4" w:rsidRDefault="00242CA4" w:rsidP="00242CA4"/>
    <w:p w:rsidR="00242CA4" w:rsidRDefault="00242CA4" w:rsidP="00242CA4"/>
    <w:p w:rsidR="00242CA4" w:rsidRPr="00F63FD6" w:rsidRDefault="00242CA4" w:rsidP="00242CA4">
      <w:r w:rsidRPr="00F63FD6">
        <w:t>Подготовка валика к работе. Опустить валик в ведро или в ванночку с грунтовочным составом. Отжать излишки состава, прокатывая один-два раза по решетке, устроенной в ванночке.</w:t>
      </w:r>
    </w:p>
    <w:p w:rsidR="00242CA4" w:rsidRPr="00181FBE" w:rsidRDefault="00242CA4" w:rsidP="00242CA4"/>
    <w:p w:rsidR="00242CA4" w:rsidRDefault="00242CA4" w:rsidP="00242CA4">
      <w:pPr>
        <w:rPr>
          <w:b/>
        </w:rPr>
      </w:pPr>
      <w:r w:rsidRPr="00F63FD6">
        <w:rPr>
          <w:b/>
          <w:noProof/>
          <w:lang w:eastAsia="ru-RU"/>
        </w:rPr>
        <w:lastRenderedPageBreak/>
        <w:drawing>
          <wp:inline distT="0" distB="0" distL="0" distR="0" wp14:anchorId="09A26CDE" wp14:editId="373748E1">
            <wp:extent cx="962025" cy="1451054"/>
            <wp:effectExtent l="19050" t="0" r="9525" b="0"/>
            <wp:docPr id="6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5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A4" w:rsidRDefault="00242CA4" w:rsidP="00242CA4">
      <w:pPr>
        <w:rPr>
          <w:b/>
        </w:rPr>
      </w:pPr>
    </w:p>
    <w:p w:rsidR="00242CA4" w:rsidRPr="00F63FD6" w:rsidRDefault="00242CA4" w:rsidP="00242CA4">
      <w:r w:rsidRPr="00F63FD6">
        <w:t>Нанесение грунтовочного состава. Приложить валик к поверхности и прокатывать по ней, легко нажимая на рукоятку. Состав равномерно распределять по поверхности, прокатывая валиком один-два раза по одному и тому же месту.</w:t>
      </w:r>
    </w:p>
    <w:p w:rsidR="00242CA4" w:rsidRDefault="00242CA4" w:rsidP="00242CA4">
      <w:pPr>
        <w:rPr>
          <w:b/>
        </w:rPr>
      </w:pPr>
      <w:r w:rsidRPr="00F63FD6">
        <w:rPr>
          <w:b/>
          <w:noProof/>
          <w:lang w:eastAsia="ru-RU"/>
        </w:rPr>
        <w:drawing>
          <wp:inline distT="0" distB="0" distL="0" distR="0" wp14:anchorId="5EF3BD79" wp14:editId="47B8ADB6">
            <wp:extent cx="1998195" cy="1285875"/>
            <wp:effectExtent l="19050" t="0" r="2055" b="0"/>
            <wp:docPr id="6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9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CA4" w:rsidRPr="00F63FD6" w:rsidRDefault="00242CA4" w:rsidP="00242CA4">
      <w:r w:rsidRPr="00F63FD6">
        <w:t>Уход за валиком по окончании работы. Валик промыть в теплой воде. Просушить и хранить в собранном виде в помещении с плюсовой температурой, устанавливая его ручкой в подставку.</w:t>
      </w:r>
    </w:p>
    <w:p w:rsidR="00242CA4" w:rsidRDefault="00242CA4" w:rsidP="00242CA4">
      <w:pPr>
        <w:rPr>
          <w:sz w:val="20"/>
          <w:szCs w:val="20"/>
        </w:rPr>
      </w:pPr>
    </w:p>
    <w:p w:rsidR="00242CA4" w:rsidRDefault="00242CA4" w:rsidP="00242CA4">
      <w:pPr>
        <w:rPr>
          <w:b/>
        </w:rPr>
      </w:pPr>
      <w:r>
        <w:rPr>
          <w:b/>
        </w:rPr>
        <w:t>Составьте технологическую карту «</w:t>
      </w:r>
      <w:r w:rsidRPr="00A00C94">
        <w:t>Нанесение грунтовочного состава маховой кистью</w:t>
      </w:r>
      <w:r>
        <w:t xml:space="preserve"> и валиком</w:t>
      </w:r>
      <w:r>
        <w:rPr>
          <w:b/>
        </w:rPr>
        <w:t>»</w:t>
      </w:r>
    </w:p>
    <w:p w:rsidR="00242CA4" w:rsidRDefault="00242CA4" w:rsidP="00242CA4">
      <w:pPr>
        <w:rPr>
          <w:b/>
        </w:rPr>
      </w:pPr>
    </w:p>
    <w:tbl>
      <w:tblPr>
        <w:tblW w:w="11199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842"/>
        <w:gridCol w:w="1843"/>
        <w:gridCol w:w="1701"/>
        <w:gridCol w:w="3544"/>
      </w:tblGrid>
      <w:tr w:rsidR="00242CA4" w:rsidRPr="004C7DFA" w:rsidTr="005D0CDF">
        <w:trPr>
          <w:trHeight w:val="470"/>
        </w:trPr>
        <w:tc>
          <w:tcPr>
            <w:tcW w:w="2269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b/>
                <w:sz w:val="20"/>
                <w:szCs w:val="20"/>
              </w:rPr>
            </w:pPr>
            <w:r w:rsidRPr="004C7DFA">
              <w:rPr>
                <w:b/>
                <w:sz w:val="20"/>
                <w:szCs w:val="20"/>
              </w:rPr>
              <w:t>Операции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b/>
                <w:sz w:val="20"/>
                <w:szCs w:val="20"/>
              </w:rPr>
            </w:pPr>
            <w:r w:rsidRPr="004C7DFA">
              <w:rPr>
                <w:b/>
                <w:sz w:val="20"/>
                <w:szCs w:val="20"/>
              </w:rPr>
              <w:t>Инвентарь, приспособления</w:t>
            </w:r>
          </w:p>
        </w:tc>
        <w:tc>
          <w:tcPr>
            <w:tcW w:w="1843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b/>
                <w:sz w:val="20"/>
                <w:szCs w:val="20"/>
              </w:rPr>
            </w:pPr>
            <w:r w:rsidRPr="004C7DFA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b/>
                <w:sz w:val="20"/>
                <w:szCs w:val="20"/>
              </w:rPr>
            </w:pPr>
            <w:r w:rsidRPr="004C7DFA">
              <w:rPr>
                <w:b/>
                <w:sz w:val="20"/>
                <w:szCs w:val="20"/>
              </w:rPr>
              <w:t>Инструмент</w:t>
            </w:r>
          </w:p>
        </w:tc>
        <w:tc>
          <w:tcPr>
            <w:tcW w:w="3544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b/>
                <w:sz w:val="20"/>
                <w:szCs w:val="20"/>
              </w:rPr>
            </w:pPr>
            <w:r w:rsidRPr="004C7DFA">
              <w:rPr>
                <w:b/>
                <w:sz w:val="20"/>
                <w:szCs w:val="20"/>
              </w:rPr>
              <w:t>Технология выполнения</w:t>
            </w:r>
          </w:p>
        </w:tc>
      </w:tr>
      <w:tr w:rsidR="00242CA4" w:rsidRPr="004C7DFA" w:rsidTr="005D0CDF">
        <w:trPr>
          <w:trHeight w:val="417"/>
        </w:trPr>
        <w:tc>
          <w:tcPr>
            <w:tcW w:w="2269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242CA4" w:rsidRPr="004C7DFA" w:rsidRDefault="00242CA4" w:rsidP="005D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Mar>
              <w:left w:w="51" w:type="dxa"/>
              <w:right w:w="51" w:type="dxa"/>
            </w:tcMar>
          </w:tcPr>
          <w:p w:rsidR="00242CA4" w:rsidRPr="004C7DFA" w:rsidRDefault="00242CA4" w:rsidP="005D0CDF">
            <w:pPr>
              <w:rPr>
                <w:sz w:val="20"/>
                <w:szCs w:val="20"/>
              </w:rPr>
            </w:pPr>
          </w:p>
        </w:tc>
      </w:tr>
    </w:tbl>
    <w:p w:rsidR="00CF0A27" w:rsidRDefault="00CF0A27"/>
    <w:sectPr w:rsidR="00CF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67"/>
    <w:rsid w:val="00242CA4"/>
    <w:rsid w:val="00CF0A27"/>
    <w:rsid w:val="00E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07FE"/>
  <w15:chartTrackingRefBased/>
  <w15:docId w15:val="{9C5A8171-CC8B-486C-ACB7-E446576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2024-10-11T02:48:00Z</dcterms:created>
  <dcterms:modified xsi:type="dcterms:W3CDTF">2024-10-11T02:52:00Z</dcterms:modified>
</cp:coreProperties>
</file>