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51" w:rsidRDefault="009C0751" w:rsidP="009C0751">
      <w:pPr>
        <w:shd w:val="clear" w:color="auto" w:fill="FFFFFF"/>
        <w:spacing w:before="300"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Сделать конспект лекции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77E">
        <w:rPr>
          <w:rFonts w:ascii="Times New Roman" w:eastAsia="Times New Roman" w:hAnsi="Times New Roman" w:cs="Times New Roman"/>
          <w:sz w:val="24"/>
          <w:szCs w:val="24"/>
        </w:rPr>
        <w:t>Составить сравнительную таблицу митоза и мейоза.</w:t>
      </w:r>
    </w:p>
    <w:p w:rsidR="009C0751" w:rsidRDefault="009C0751" w:rsidP="009C0751">
      <w:pPr>
        <w:shd w:val="clear" w:color="auto" w:fill="FFFFFF"/>
        <w:spacing w:before="300"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Лекция.</w:t>
      </w:r>
      <w:r w:rsidR="007B777E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9C0751" w:rsidRPr="007B777E" w:rsidRDefault="009C0751" w:rsidP="009C0751">
      <w:pPr>
        <w:shd w:val="clear" w:color="auto" w:fill="FFFFFF"/>
        <w:spacing w:before="300" w:after="0" w:line="336" w:lineRule="atLeast"/>
        <w:rPr>
          <w:rFonts w:ascii="Times New Roman" w:eastAsia="Times New Roman" w:hAnsi="Times New Roman" w:cs="Times New Roman"/>
          <w:b/>
          <w:color w:val="25262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B777E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 w:rsidRPr="007B777E">
        <w:rPr>
          <w:rFonts w:ascii="Times New Roman" w:eastAsia="Times New Roman" w:hAnsi="Times New Roman" w:cs="Times New Roman"/>
          <w:b/>
          <w:sz w:val="28"/>
          <w:szCs w:val="28"/>
        </w:rPr>
        <w:t>леточный</w:t>
      </w:r>
      <w:proofErr w:type="spellEnd"/>
      <w:r w:rsidRPr="007B777E">
        <w:rPr>
          <w:rFonts w:ascii="Times New Roman" w:eastAsia="Times New Roman" w:hAnsi="Times New Roman" w:cs="Times New Roman"/>
          <w:b/>
          <w:sz w:val="28"/>
          <w:szCs w:val="28"/>
        </w:rPr>
        <w:t xml:space="preserve"> цикл, его периоды. Митоз, его стадии и происходящие процессы. Биологическое значение митоза. Мейоз и его стадии. Поведение хромосом в мейозе. Кроссинговер. Биологический смысл мейоза</w:t>
      </w:r>
    </w:p>
    <w:p w:rsidR="009C0751" w:rsidRPr="009C0751" w:rsidRDefault="009C0751" w:rsidP="009C0751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В многоклеточном организме присутствуют разные виды клеток, которые составляют ткани. Митоз — главный механизм деления практически всех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эукариотических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клеток, то есть клеток, в которых есть ядро. Есть также клетки, которые делятся мейозом.</w:t>
      </w:r>
    </w:p>
    <w:p w:rsidR="009C0751" w:rsidRPr="009C0751" w:rsidRDefault="009C0751" w:rsidP="009C0751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В процессе митоза материнская клетка делится на дочерние, таким </w:t>
      </w:r>
      <w:proofErr w:type="gram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образом</w:t>
      </w:r>
      <w:proofErr w:type="gram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происходит рост и обновление тканей и органов. С точки зрения генетической информации все клетки нашего организма идентичны, кроме половых клеток, или гамет, которые появились благодаря мейозу. Откуда берутся различия между клетками разных тканей? В зависимости от того, к какой ткани относится клетка, будут различия в реализации генов. Клетки мышц будут производить белки мышечных волокон, которые потом приведут к сокращению мышц, а клетки щитовидной железы будут производить гормоны, которые повлияют на скорость роста организма или обмен веществ. Несмотря на одинаковый набор генов, в разных клетках работают разные гены.</w:t>
      </w:r>
    </w:p>
    <w:p w:rsidR="009C0751" w:rsidRPr="009C0751" w:rsidRDefault="009C0751" w:rsidP="009C0751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>
            <wp:extent cx="5765181" cy="3546088"/>
            <wp:effectExtent l="0" t="0" r="6985" b="0"/>
            <wp:docPr id="1" name="Рисунок 1" descr="Материнская клетка: дочерние кле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ринская клетка: дочерние клет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80" cy="354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51" w:rsidRPr="009C0751" w:rsidRDefault="009C0751" w:rsidP="009C0751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lastRenderedPageBreak/>
        <w:t>В существовании клетки, или клеточном цикле, можно выделить два периода. Митоз — это второй период, в который клетка делится. Большую часть клеточного цикла занимает первый период — </w:t>
      </w: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интерфаза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. Во время интерфазы происходит:</w:t>
      </w:r>
    </w:p>
    <w:p w:rsidR="009C0751" w:rsidRPr="009C0751" w:rsidRDefault="009C0751" w:rsidP="009C0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рост клетки,</w:t>
      </w:r>
    </w:p>
    <w:p w:rsidR="009C0751" w:rsidRPr="009C0751" w:rsidRDefault="009C0751" w:rsidP="009C0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синтез белка и других органических веще</w:t>
      </w:r>
      <w:proofErr w:type="gram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ств кл</w:t>
      </w:r>
      <w:proofErr w:type="gram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етки,</w:t>
      </w:r>
    </w:p>
    <w:p w:rsidR="009C0751" w:rsidRPr="009C0751" w:rsidRDefault="009C0751" w:rsidP="009C0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образование органелл.</w:t>
      </w:r>
    </w:p>
    <w:p w:rsidR="009C0751" w:rsidRPr="009C0751" w:rsidRDefault="009C0751" w:rsidP="009C0751">
      <w:pPr>
        <w:spacing w:after="0" w:line="288" w:lineRule="atLeast"/>
        <w:rPr>
          <w:rFonts w:ascii="Arial" w:eastAsia="Times New Roman" w:hAnsi="Arial" w:cs="Arial"/>
          <w:color w:val="25262C"/>
          <w:spacing w:val="-8"/>
          <w:sz w:val="36"/>
          <w:szCs w:val="36"/>
          <w:lang w:eastAsia="ru-RU"/>
        </w:rPr>
      </w:pPr>
      <w:r w:rsidRPr="009C0751">
        <w:rPr>
          <w:rFonts w:ascii="Arial" w:eastAsia="Times New Roman" w:hAnsi="Arial" w:cs="Arial"/>
          <w:color w:val="25262C"/>
          <w:spacing w:val="-8"/>
          <w:sz w:val="36"/>
          <w:szCs w:val="36"/>
          <w:lang w:eastAsia="ru-RU"/>
        </w:rPr>
        <w:t>.</w:t>
      </w:r>
    </w:p>
    <w:p w:rsidR="009C0751" w:rsidRPr="009C0751" w:rsidRDefault="009C0751" w:rsidP="009C0751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Во время интерфазы идёт активный синтез и накопление необходимых для деления клетки веществ. Интерфаза подразделяется на три фазы:</w:t>
      </w:r>
    </w:p>
    <w:p w:rsidR="009C0751" w:rsidRPr="009C0751" w:rsidRDefault="009C0751" w:rsidP="009C07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G1-фаза (</w:t>
      </w:r>
      <w:proofErr w:type="spellStart"/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пресинтетическая</w:t>
      </w:r>
      <w:proofErr w:type="spellEnd"/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)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 — клетка растёт, осуществляется синтез органических веществ и образование органоидов.</w:t>
      </w:r>
    </w:p>
    <w:p w:rsidR="009C0751" w:rsidRPr="009C0751" w:rsidRDefault="009C0751" w:rsidP="009C07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S-фаза (синтетическая)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 — репликация ДНК (создание двух дочерних молекул ДНК на основе родительской молекулы ДНК). Две копии одной молекулы ДНК называются сестринскими хроматидами. Обе сестринские хроматиды, пока они соединены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центромерой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, составляют реплицированную хромосому. После разделения хроматид в ходе деления клетки их называют дочерними хромосомами. То есть хроматиды — это половинки реплицированных хромосом, которые в процессе деления становятся автономными структурами и превращаются в хромосомы. Таким образом, каждая хромосома представляет собой либо одну молекулу ДНК, либо, перед делением клетки, две абсолютно идентичные друг другу копии одной молекулы ДНК.</w:t>
      </w:r>
    </w:p>
    <w:p w:rsidR="009C0751" w:rsidRPr="009C0751" w:rsidRDefault="009C0751" w:rsidP="009C07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‍</w:t>
      </w: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G2-фаза (</w:t>
      </w:r>
      <w:proofErr w:type="spellStart"/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постсинтетическая</w:t>
      </w:r>
      <w:proofErr w:type="spellEnd"/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)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 — клетка готовится к делению: синтезируются белки, накапливается запас богатых энергией веществ (АТФ и глюкозы).</w:t>
      </w:r>
    </w:p>
    <w:p w:rsidR="009C0751" w:rsidRPr="009C0751" w:rsidRDefault="009C0751" w:rsidP="009C0751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Когда все эти процессы завершены, клетка вступает в стадию деления, называемую митозом. </w:t>
      </w:r>
    </w:p>
    <w:p w:rsidR="009C0751" w:rsidRPr="009C0751" w:rsidRDefault="009C0751" w:rsidP="009C0751">
      <w:pPr>
        <w:spacing w:after="0" w:line="288" w:lineRule="atLeast"/>
        <w:rPr>
          <w:rFonts w:ascii="Arial" w:eastAsia="Times New Roman" w:hAnsi="Arial" w:cs="Arial"/>
          <w:color w:val="25262C"/>
          <w:spacing w:val="-8"/>
          <w:sz w:val="36"/>
          <w:szCs w:val="36"/>
          <w:lang w:eastAsia="ru-RU"/>
        </w:rPr>
      </w:pPr>
      <w:r w:rsidRPr="009C0751">
        <w:rPr>
          <w:rFonts w:ascii="Arial" w:eastAsia="Times New Roman" w:hAnsi="Arial" w:cs="Arial"/>
          <w:color w:val="25262C"/>
          <w:spacing w:val="-8"/>
          <w:sz w:val="36"/>
          <w:szCs w:val="36"/>
          <w:lang w:eastAsia="ru-RU"/>
        </w:rPr>
        <w:t xml:space="preserve">В схемах деления гаплоидный набор хромосом обозначают буквой n, а набор молекул ДНК (то есть хроматид) — буквой </w:t>
      </w:r>
      <w:proofErr w:type="gramStart"/>
      <w:r w:rsidRPr="009C0751">
        <w:rPr>
          <w:rFonts w:ascii="Arial" w:eastAsia="Times New Roman" w:hAnsi="Arial" w:cs="Arial"/>
          <w:color w:val="25262C"/>
          <w:spacing w:val="-8"/>
          <w:sz w:val="36"/>
          <w:szCs w:val="36"/>
          <w:lang w:eastAsia="ru-RU"/>
        </w:rPr>
        <w:t>с</w:t>
      </w:r>
      <w:proofErr w:type="gramEnd"/>
      <w:r w:rsidRPr="009C0751">
        <w:rPr>
          <w:rFonts w:ascii="Arial" w:eastAsia="Times New Roman" w:hAnsi="Arial" w:cs="Arial"/>
          <w:color w:val="25262C"/>
          <w:spacing w:val="-8"/>
          <w:sz w:val="36"/>
          <w:szCs w:val="36"/>
          <w:lang w:eastAsia="ru-RU"/>
        </w:rPr>
        <w:t xml:space="preserve">. </w:t>
      </w:r>
      <w:proofErr w:type="gramStart"/>
      <w:r w:rsidRPr="009C0751">
        <w:rPr>
          <w:rFonts w:ascii="Arial" w:eastAsia="Times New Roman" w:hAnsi="Arial" w:cs="Arial"/>
          <w:color w:val="25262C"/>
          <w:spacing w:val="-8"/>
          <w:sz w:val="36"/>
          <w:szCs w:val="36"/>
          <w:lang w:eastAsia="ru-RU"/>
        </w:rPr>
        <w:t>Перед</w:t>
      </w:r>
      <w:proofErr w:type="gramEnd"/>
      <w:r w:rsidRPr="009C0751">
        <w:rPr>
          <w:rFonts w:ascii="Arial" w:eastAsia="Times New Roman" w:hAnsi="Arial" w:cs="Arial"/>
          <w:color w:val="25262C"/>
          <w:spacing w:val="-8"/>
          <w:sz w:val="36"/>
          <w:szCs w:val="36"/>
          <w:lang w:eastAsia="ru-RU"/>
        </w:rPr>
        <w:t xml:space="preserve"> буквами указывают число гаплоидных наборов: 1n2с — гаплоидный набор удвоенных хромосом, 2n2с — диплоидный набор одиночных хромосом, 2n4с — диплоидный набор удвоенных хромосом.</w:t>
      </w:r>
    </w:p>
    <w:p w:rsidR="009C0751" w:rsidRPr="009C0751" w:rsidRDefault="009C0751" w:rsidP="009C0751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i/>
          <w:iCs/>
          <w:color w:val="25262C"/>
          <w:sz w:val="27"/>
          <w:szCs w:val="27"/>
          <w:lang w:eastAsia="ru-RU"/>
        </w:rPr>
        <w:lastRenderedPageBreak/>
        <w:t>Пример.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 В клетках человека гаплоидный набор составляют 23 хромосомы. Значит, запись 2n2с означает 46 хромосом и 46 хроматид, а 2n4с — 46 хромосом и 92 хроматиды.</w:t>
      </w:r>
    </w:p>
    <w:p w:rsidR="009C0751" w:rsidRPr="009C0751" w:rsidRDefault="009C0751" w:rsidP="009C0751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Митоз подразделяется на четыре фазы (изначально в клетках набор хромосом 2n2c):</w:t>
      </w:r>
    </w:p>
    <w:p w:rsidR="009C0751" w:rsidRPr="009C0751" w:rsidRDefault="009C0751" w:rsidP="009C07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Профаза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 (2n4с) —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спирализация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хромосом, разрушение оболочки ядра, образование веретена деления.</w:t>
      </w:r>
    </w:p>
    <w:p w:rsidR="009C0751" w:rsidRPr="009C0751" w:rsidRDefault="009C0751" w:rsidP="009C07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Метафаза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 (2n4с) — прикрепление хромосом к нитям веретена деления; хромосомы образуют экваториальную (метафазную) пластинку.</w:t>
      </w:r>
    </w:p>
    <w:p w:rsidR="009C0751" w:rsidRPr="009C0751" w:rsidRDefault="009C0751" w:rsidP="009C07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Анафаза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 (4n4c) —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центромеры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сестринских хроматид разделяются, нити веретена укорачиваются, в результате дочерние хроматиды расходятся к противоположным полюсам. Такое движение продолжается до тех пор, пока хроматиды, ставшие самостоятельными хромосомами, не достигнут полюсов.</w:t>
      </w:r>
    </w:p>
    <w:p w:rsidR="009C0751" w:rsidRPr="009C0751" w:rsidRDefault="009C0751" w:rsidP="009C07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‍</w:t>
      </w: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Телофаза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 (2n2c) —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деспирализация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хромосом; образование ядерной оболочки; деление цитоплазмы (цитокинез).</w:t>
      </w:r>
    </w:p>
    <w:p w:rsidR="009C0751" w:rsidRPr="009C0751" w:rsidRDefault="009C0751" w:rsidP="009C0751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Некоторые клетки вступают в G0-фазу (фазу покоя), в рамках которой они находятся в состоянии покоя и не делятся, но способны выполнять свои главные функции.</w:t>
      </w:r>
    </w:p>
    <w:p w:rsidR="009C0751" w:rsidRPr="009C0751" w:rsidRDefault="009C0751" w:rsidP="009C0751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Митоз нужен для того, чтобы равномерно распределить хромосомы в образующихся клетках, в каждой их должно быть ровно 46. Если в клетках окажется 45 или 47 хромосом, они погибнут. Также благодаря митозу растут ткани и органы, происходит регенерация. </w:t>
      </w:r>
    </w:p>
    <w:p w:rsidR="009C0751" w:rsidRPr="009C0751" w:rsidRDefault="009C0751" w:rsidP="009C0751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>
            <wp:extent cx="6289288" cy="3240465"/>
            <wp:effectExtent l="0" t="0" r="0" b="0"/>
            <wp:docPr id="3" name="Рисунок 3" descr="Митоз: процесс деления кле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тоз: процесс деления клет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39" cy="324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51" w:rsidRPr="009C0751" w:rsidRDefault="009C0751" w:rsidP="009C0751">
      <w:pPr>
        <w:shd w:val="clear" w:color="auto" w:fill="FFFFFF"/>
        <w:spacing w:before="720" w:after="0" w:line="276" w:lineRule="atLeast"/>
        <w:outlineLvl w:val="1"/>
        <w:rPr>
          <w:rFonts w:ascii="Arial" w:eastAsia="Times New Roman" w:hAnsi="Arial" w:cs="Arial"/>
          <w:b/>
          <w:bCs/>
          <w:color w:val="25262C"/>
          <w:spacing w:val="-8"/>
          <w:sz w:val="48"/>
          <w:szCs w:val="48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pacing w:val="-8"/>
          <w:sz w:val="48"/>
          <w:szCs w:val="48"/>
          <w:lang w:eastAsia="ru-RU"/>
        </w:rPr>
        <w:lastRenderedPageBreak/>
        <w:t>Что такое мейоз</w:t>
      </w:r>
    </w:p>
    <w:p w:rsidR="009C0751" w:rsidRPr="009C0751" w:rsidRDefault="009C0751" w:rsidP="009C0751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Когда на занятии мы переходим к следующему разделу, мейозу, нужно понимать, что увеличивается количество процессов, которые происходят при делении. Самое главное, на что мы обычно обращаем внимание,— кроссинговер и независимое расхождение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хромосом</w:t>
      </w:r>
      <w:proofErr w:type="gram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.Э</w:t>
      </w:r>
      <w:proofErr w:type="gram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ти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процессы обеспечивают генетическое разнообразие гамет, а получение разнообразного потомства очень важно, так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какнеизвестно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, как изменятся условия среды обитания.</w:t>
      </w:r>
    </w:p>
    <w:p w:rsidR="009C0751" w:rsidRPr="009C0751" w:rsidRDefault="009C0751" w:rsidP="009C0751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Второй способ деления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эукариотической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клетки — </w:t>
      </w: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мейоз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. Это процесс деления клетки, во время которого получаются дочерние клетки — гаметы. У мужчин это сперматозоид, а у женщин яйцеклетка. Гаметы получают только половину генетической информации родительской клетки. Другое название мейоза — редукционное деление, потому что число хромосом уменьшается в два раза. </w:t>
      </w:r>
    </w:p>
    <w:p w:rsidR="009C0751" w:rsidRPr="009C0751" w:rsidRDefault="009C0751" w:rsidP="009C0751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>
            <wp:extent cx="5967271" cy="4215161"/>
            <wp:effectExtent l="0" t="0" r="0" b="0"/>
            <wp:docPr id="2" name="Рисунок 2" descr="Яйцеклетка, гаметы, сперматозо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Яйцеклетка, гаметы, сперматозои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165" cy="422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51" w:rsidRPr="009C0751" w:rsidRDefault="009C0751" w:rsidP="009C0751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Затем гаметы могут объединяться, образуя новую клетку, сочетающую генетическую информацию обеих клеток-родителей, — зиготу. Процесс слияния половых клеток называется оплодотворением. Из зиготы сформируется новый организм. Каждая гамета человека содержит 23 хромосомы — гаплоидный набор (n). Когда гаметы объединяются, получается зигота с 46 хромосомами — диплоидный набор (2n). </w:t>
      </w:r>
    </w:p>
    <w:p w:rsidR="009C0751" w:rsidRPr="009C0751" w:rsidRDefault="009C0751" w:rsidP="009C0751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lastRenderedPageBreak/>
        <w:t>Во время мейоза одна клетка с 46 хромосомами делится дважды. Первое деление называется мейоз I, второе деление — мейоз II. Интерфаза между двумя этапами деления мейоза настолько кратковременна, что практически незаметна, и в ней не происходит удвоения ДНК. В результате образуются четыре дочерние клетки, каждая с 23 хромосомами.</w:t>
      </w:r>
    </w:p>
    <w:p w:rsidR="009C0751" w:rsidRPr="009C0751" w:rsidRDefault="009C0751" w:rsidP="009C0751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Мейоз I подразделяется на четыре фазы, аналогичные фазам митоза (изначально в клетках набор хромосом 2n2c):</w:t>
      </w:r>
    </w:p>
    <w:p w:rsidR="009C0751" w:rsidRPr="009C0751" w:rsidRDefault="009C0751" w:rsidP="009C07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Профаза I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 (2n4c) — занимает 90% времени. Происходит скручивание молекул ДНК и образование реплицированных хромосом. Каждая хромосома состоит из двух сестринских хроматид. Происходит конъюгация хромосом: гомологичные реплицированные хромосомы сближаются, связываются и образуют </w:t>
      </w: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биваленты (</w:t>
      </w:r>
      <w:proofErr w:type="spellStart"/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тетрады</w:t>
      </w:r>
      <w:proofErr w:type="spellEnd"/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)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, в каждом биваленте — четыре сестринские хроматиды (от греч. </w:t>
      </w:r>
      <w:proofErr w:type="spellStart"/>
      <w:r w:rsidRPr="009C0751">
        <w:rPr>
          <w:rFonts w:ascii="Arial" w:eastAsia="Times New Roman" w:hAnsi="Arial" w:cs="Arial"/>
          <w:i/>
          <w:iCs/>
          <w:color w:val="25262C"/>
          <w:sz w:val="27"/>
          <w:szCs w:val="27"/>
          <w:lang w:eastAsia="ru-RU"/>
        </w:rPr>
        <w:t>tetra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 — четыре). Затем происходит </w:t>
      </w: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кроссинговер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 — обмен участками между гомологичными хромосомами. Растворяется ядерная оболочка. Разрушаются ядрышки. Формируется веретено деления.</w:t>
      </w:r>
    </w:p>
    <w:p w:rsidR="009C0751" w:rsidRPr="009C0751" w:rsidRDefault="009C0751" w:rsidP="009C07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‍</w:t>
      </w: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Метафаза I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 (2n4c) — биваленты выстраиваются на экваторе клетки, при этом ориентация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центромер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к полюсам абсолютно случайная.</w:t>
      </w:r>
    </w:p>
    <w:p w:rsidR="009C0751" w:rsidRPr="009C0751" w:rsidRDefault="009C0751" w:rsidP="009C07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Анафаза I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 (хромосомный набор к концу анафазы: у полюсов — 1n2c, в клетке — 2n4c) — гомологичные реплицированные хромосомы отходят к разным полюсам. За счёт случайной ориентации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центромер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распределение хромосом к полюсам также случайно, так как нити веретена прикрепляются произвольно.</w:t>
      </w:r>
    </w:p>
    <w:p w:rsidR="009C0751" w:rsidRPr="009C0751" w:rsidRDefault="009C0751" w:rsidP="009C07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‍</w:t>
      </w: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Телофаза I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 (1n2c) — происходит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деспирализация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хромосом. Если интерфаза между делениями длительна, может образоваться новая ядерная оболочка.</w:t>
      </w:r>
    </w:p>
    <w:p w:rsidR="009C0751" w:rsidRPr="009C0751" w:rsidRDefault="009C0751" w:rsidP="009C0751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>
            <wp:extent cx="5040352" cy="2419814"/>
            <wp:effectExtent l="0" t="0" r="8255" b="0"/>
            <wp:docPr id="7" name="Рисунок 7" descr="Мейоз I: процесс деления кле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йоз I: процесс деления клет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350" cy="241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51" w:rsidRPr="009C0751" w:rsidRDefault="009C0751" w:rsidP="009C0751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lastRenderedPageBreak/>
        <w:t>Мейоз II подразделяется на четыре такие же фазы:</w:t>
      </w:r>
    </w:p>
    <w:p w:rsidR="009C0751" w:rsidRPr="009C0751" w:rsidRDefault="009C0751" w:rsidP="009C07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Профаза II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 (1n2c) — формируется новое веретено деления, ядерная мембрана растворяется, если образовывалась в телофазе I.</w:t>
      </w:r>
    </w:p>
    <w:p w:rsidR="009C0751" w:rsidRPr="009C0751" w:rsidRDefault="009C0751" w:rsidP="009C07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Метафаза II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 (1n2c) — реплицированные хромосомы выстраиваются в экваториальной части клетки, а нити веретена прикрепляются к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центромерам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.</w:t>
      </w:r>
    </w:p>
    <w:p w:rsidR="009C0751" w:rsidRPr="009C0751" w:rsidRDefault="009C0751" w:rsidP="009C07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Анафаза II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 (хромосомный набор у каждого полюса — 1n1c, в клетке — 2n2c) —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центромеры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расщепляются,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двухроматидные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реплицированные хромосомы разделяются, и теперь к каждому полюсу движется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однохроматидная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хромосома.</w:t>
      </w:r>
    </w:p>
    <w:p w:rsidR="009C0751" w:rsidRPr="009C0751" w:rsidRDefault="009C0751" w:rsidP="009C07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‍</w:t>
      </w: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Телофаза II 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(1n1c) — происходит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деспирализация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хромосом, формирование ядерных оболочек и разделение цитоплазмы; в результате двух делений из диплоидной материнской клетки получается четыре гаплоидные дочерние клетки. </w:t>
      </w:r>
    </w:p>
    <w:p w:rsidR="009C0751" w:rsidRPr="009C0751" w:rsidRDefault="009C0751" w:rsidP="009C0751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>
            <wp:extent cx="4850781" cy="5236891"/>
            <wp:effectExtent l="0" t="0" r="6985" b="1905"/>
            <wp:docPr id="6" name="Рисунок 6" descr="Мейоз II: процесс деления кле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ейоз II: процесс деления клет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781" cy="523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51" w:rsidRPr="009C0751" w:rsidRDefault="009C0751" w:rsidP="009C0751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lastRenderedPageBreak/>
        <w:t>Биологическое значение мейоза — образование гамет у животных и спор у растений, образование новых сочетаний генов.</w:t>
      </w:r>
    </w:p>
    <w:p w:rsidR="009C0751" w:rsidRPr="009C0751" w:rsidRDefault="009C0751" w:rsidP="009C0751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А эту схему мы придумали прямо на занятии, так как стало понятно, что в презентации не нашлось иллюстрации, которая бы исчерпывающе описывала различия в митозе и мейозе, показывала, какие хромосомы в итоге попадают в разные клетки и как понять, что такое 2n4c.</w:t>
      </w:r>
    </w:p>
    <w:p w:rsidR="009C0751" w:rsidRPr="009C0751" w:rsidRDefault="009C0751" w:rsidP="009C0751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>
            <wp:extent cx="4683512" cy="4181707"/>
            <wp:effectExtent l="0" t="0" r="3175" b="0"/>
            <wp:docPr id="5" name="Рисунок 5" descr="Как хромосомы ведут себя в митозе и мейоз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хромосомы ведут себя в митозе и мейоз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512" cy="418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51" w:rsidRPr="009C0751" w:rsidRDefault="009C0751" w:rsidP="009C0751">
      <w:pPr>
        <w:shd w:val="clear" w:color="auto" w:fill="FFFFFF"/>
        <w:spacing w:before="720" w:after="0" w:line="276" w:lineRule="atLeast"/>
        <w:outlineLvl w:val="1"/>
        <w:rPr>
          <w:rFonts w:ascii="Arial" w:eastAsia="Times New Roman" w:hAnsi="Arial" w:cs="Arial"/>
          <w:b/>
          <w:bCs/>
          <w:color w:val="25262C"/>
          <w:spacing w:val="-8"/>
          <w:sz w:val="48"/>
          <w:szCs w:val="48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pacing w:val="-8"/>
          <w:sz w:val="48"/>
          <w:szCs w:val="48"/>
          <w:lang w:eastAsia="ru-RU"/>
        </w:rPr>
        <w:t>Отличие митоза от мейоза</w:t>
      </w:r>
    </w:p>
    <w:p w:rsidR="009C0751" w:rsidRPr="009C0751" w:rsidRDefault="009C0751" w:rsidP="009C07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В митозе одно деление, в мейозе два.</w:t>
      </w:r>
    </w:p>
    <w:p w:rsidR="009C0751" w:rsidRPr="009C0751" w:rsidRDefault="009C0751" w:rsidP="009C07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Митоз — вид клеточного деления, который нужен для роста и развития организма, а мейоз необходим для образования половых клеток.</w:t>
      </w:r>
    </w:p>
    <w:p w:rsidR="009C0751" w:rsidRPr="009C0751" w:rsidRDefault="009C0751" w:rsidP="009C07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При митозе образуются две диплоидные клетки, а при мейозе — четыре гаплоидные.</w:t>
      </w:r>
    </w:p>
    <w:p w:rsidR="009C0751" w:rsidRPr="009C0751" w:rsidRDefault="009C0751" w:rsidP="009C07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Митоз лежит в основе бесполого размножения в отличие от мейоза.</w:t>
      </w:r>
    </w:p>
    <w:p w:rsidR="009C0751" w:rsidRPr="009C0751" w:rsidRDefault="009C0751" w:rsidP="009C07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В результате митоза образуются генетически идентичные клетки, а в мейозе вследствие случайного расхождения хромосом и кроссинговера дочерние клетки генетически отличаются друг от друга.</w:t>
      </w:r>
    </w:p>
    <w:p w:rsidR="009C0751" w:rsidRPr="009C0751" w:rsidRDefault="009C0751" w:rsidP="009C07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lastRenderedPageBreak/>
        <w:t>Процессы митоза и мейоза в клетках животных, растений и грибов различаются: митоз почти всех животных клеток регулирует клеточный центр, он формирует веретено деления. В клетках же грибов и высших растений клеточного центра нет, поскольку присутствует клеточная стенка.</w:t>
      </w:r>
    </w:p>
    <w:p w:rsidR="009C0751" w:rsidRPr="009C0751" w:rsidRDefault="009C0751" w:rsidP="009C0751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>
            <wp:extent cx="5809786" cy="4723936"/>
            <wp:effectExtent l="0" t="0" r="635" b="635"/>
            <wp:docPr id="4" name="Рисунок 4" descr="Отличие митоза от мей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тличие митоза от мейоз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785" cy="472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51" w:rsidRPr="009C0751" w:rsidRDefault="009C0751" w:rsidP="009C0751">
      <w:pPr>
        <w:shd w:val="clear" w:color="auto" w:fill="FFFFFF"/>
        <w:spacing w:before="720" w:after="0" w:line="276" w:lineRule="atLeast"/>
        <w:outlineLvl w:val="1"/>
        <w:rPr>
          <w:rFonts w:ascii="Arial" w:eastAsia="Times New Roman" w:hAnsi="Arial" w:cs="Arial"/>
          <w:b/>
          <w:bCs/>
          <w:color w:val="25262C"/>
          <w:spacing w:val="-8"/>
          <w:sz w:val="48"/>
          <w:szCs w:val="48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pacing w:val="-8"/>
          <w:sz w:val="48"/>
          <w:szCs w:val="48"/>
          <w:lang w:eastAsia="ru-RU"/>
        </w:rPr>
        <w:t>Мутации и прекращение деления</w:t>
      </w:r>
    </w:p>
    <w:p w:rsidR="009C0751" w:rsidRPr="009C0751" w:rsidRDefault="009C0751" w:rsidP="009C0751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В ядрах клеток нашего организма, в ДНК, постоянно случаются мутации. Достаточно большое количество мутаций происходит при копировании ДНК, во время процесса репликации. Мутации могут быть полезными, вредными и нейтральными. Полезные могут дать клеткам «суперсилу», нейтральные никак не отразятся на работоспособности клетки, а вот вредные могут привести к серьёзным последствиям, </w:t>
      </w:r>
      <w:proofErr w:type="gram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например</w:t>
      </w:r>
      <w:proofErr w:type="gram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клетка может стать раковой или начать хуже выполнять свои функции.</w:t>
      </w:r>
    </w:p>
    <w:p w:rsidR="009C0751" w:rsidRPr="009C0751" w:rsidRDefault="009C0751" w:rsidP="009C0751">
      <w:pPr>
        <w:spacing w:after="0" w:line="288" w:lineRule="atLeast"/>
        <w:rPr>
          <w:rFonts w:ascii="Arial" w:eastAsia="Times New Roman" w:hAnsi="Arial" w:cs="Arial"/>
          <w:color w:val="25262C"/>
          <w:spacing w:val="-8"/>
          <w:sz w:val="36"/>
          <w:szCs w:val="36"/>
          <w:lang w:eastAsia="ru-RU"/>
        </w:rPr>
      </w:pPr>
      <w:r w:rsidRPr="009C0751">
        <w:rPr>
          <w:rFonts w:ascii="Arial" w:eastAsia="Times New Roman" w:hAnsi="Arial" w:cs="Arial"/>
          <w:color w:val="25262C"/>
          <w:spacing w:val="-8"/>
          <w:sz w:val="36"/>
          <w:szCs w:val="36"/>
          <w:lang w:eastAsia="ru-RU"/>
        </w:rPr>
        <w:t>В среднем в теле человека около 30 триллионов клеток.</w:t>
      </w:r>
    </w:p>
    <w:p w:rsidR="009C0751" w:rsidRPr="009C0751" w:rsidRDefault="009C0751" w:rsidP="009C0751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lastRenderedPageBreak/>
        <w:t xml:space="preserve">В конце </w:t>
      </w:r>
      <w:proofErr w:type="gram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концов</w:t>
      </w:r>
      <w:proofErr w:type="gram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клетки прекращают воспроизводиться. </w:t>
      </w: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 xml:space="preserve">Лимит </w:t>
      </w:r>
      <w:proofErr w:type="spellStart"/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Хейфлика</w:t>
      </w:r>
      <w:proofErr w:type="spellEnd"/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 xml:space="preserve">, или предел </w:t>
      </w:r>
      <w:proofErr w:type="spellStart"/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Хейфлика</w:t>
      </w:r>
      <w:proofErr w:type="spellEnd"/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, 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— это ограничение числа делений клеток живого организма. В 1961 году американский микробиолог Леонард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Хейфлик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обнаружил, что клетки могут делиться в клеточной системе человека 50–52 раза, после чего умирают. Предел числа деления клеток связан с размером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теломер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— участков на концах ДНК. Тем не </w:t>
      </w:r>
      <w:proofErr w:type="gram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менее</w:t>
      </w:r>
      <w:proofErr w:type="gram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в стволовых и эмбриональных клетках работает специальный фермент —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теломераза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, который восстанавливает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теломеры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, и эти клетки могут делиться бесконечно.</w:t>
      </w:r>
    </w:p>
    <w:p w:rsidR="007B777E" w:rsidRDefault="007B777E"/>
    <w:p w:rsidR="00455851" w:rsidRPr="00455851" w:rsidRDefault="00455851" w:rsidP="00455851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455851">
        <w:rPr>
          <w:b/>
          <w:sz w:val="28"/>
          <w:szCs w:val="28"/>
        </w:rPr>
        <w:t>Урок 5</w:t>
      </w:r>
    </w:p>
    <w:p w:rsidR="00455851" w:rsidRDefault="00455851" w:rsidP="00455851">
      <w:pPr>
        <w:shd w:val="clear" w:color="auto" w:fill="FFFFFF"/>
        <w:spacing w:after="0" w:line="240" w:lineRule="auto"/>
        <w:jc w:val="center"/>
      </w:pPr>
    </w:p>
    <w:p w:rsidR="00455851" w:rsidRDefault="00455851" w:rsidP="00455851">
      <w:pPr>
        <w:shd w:val="clear" w:color="auto" w:fill="FFFFFF"/>
        <w:spacing w:after="0" w:line="240" w:lineRule="auto"/>
        <w:jc w:val="center"/>
      </w:pPr>
    </w:p>
    <w:p w:rsidR="00455851" w:rsidRPr="00455851" w:rsidRDefault="00455851" w:rsidP="00455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13B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Тема: </w:t>
      </w:r>
      <w:r w:rsidRPr="004558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Ассимиляция и диссимиляция. Метаболизм.</w:t>
      </w:r>
    </w:p>
    <w:p w:rsidR="00455851" w:rsidRPr="00313B8D" w:rsidRDefault="00455851" w:rsidP="00455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h.gjdgxs"/>
      <w:bookmarkEnd w:id="0"/>
      <w:r w:rsidRPr="00313B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 урока:</w:t>
      </w:r>
    </w:p>
    <w:p w:rsidR="00455851" w:rsidRPr="00313B8D" w:rsidRDefault="00455851" w:rsidP="00455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 учащихся с понятием «обмен веществ в организме», ассимиляция, диссимиляция, метаболизм.</w:t>
      </w:r>
    </w:p>
    <w:p w:rsidR="00455851" w:rsidRPr="00313B8D" w:rsidRDefault="00455851" w:rsidP="00455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455851" w:rsidRPr="00313B8D" w:rsidRDefault="00455851" w:rsidP="00455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 конкретизировать знания об обмене веществ (метаболизме) как свойстве живых организмов, познакомить с двумя сторонами обмена, выявить общие закономерности метаболизма; установить связь пластического и энергетического обмена на разных уровнях организации живого и их связь с  окружающей средой.</w:t>
      </w:r>
    </w:p>
    <w:p w:rsidR="00455851" w:rsidRPr="00313B8D" w:rsidRDefault="00455851" w:rsidP="00455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</w:t>
      </w:r>
      <w:proofErr w:type="gramStart"/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:ф</w:t>
      </w:r>
      <w:proofErr w:type="gramEnd"/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</w:t>
      </w:r>
      <w:proofErr w:type="spellEnd"/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выделять сущность процесса  в изучаемом материале; обобщать и сравнивать, делать выводы; работать с текстом, схемами, другими источниками;</w:t>
      </w:r>
    </w:p>
    <w:p w:rsidR="00455851" w:rsidRPr="00313B8D" w:rsidRDefault="00455851" w:rsidP="00455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творческого потенциала учащихся, развитие самостоятельности.</w:t>
      </w:r>
    </w:p>
    <w:p w:rsidR="00455851" w:rsidRPr="00313B8D" w:rsidRDefault="00455851" w:rsidP="00455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 используя приобретенные знания,  понимать перспективы практического использования фотосинтез; понимать влияние обмена веществ на сохранение и укрепление здоровья.</w:t>
      </w:r>
    </w:p>
    <w:p w:rsidR="00455851" w:rsidRPr="00313B8D" w:rsidRDefault="00455851" w:rsidP="00455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нового материала.</w:t>
      </w:r>
    </w:p>
    <w:p w:rsidR="00455851" w:rsidRPr="00313B8D" w:rsidRDefault="00455851" w:rsidP="00455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учащихся: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составление конспекта,</w:t>
      </w:r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самостоятельная работа </w:t>
      </w:r>
      <w:bookmarkStart w:id="1" w:name="_GoBack"/>
      <w:bookmarkEnd w:id="1"/>
    </w:p>
    <w:p w:rsidR="00455851" w:rsidRPr="00313B8D" w:rsidRDefault="00455851" w:rsidP="00455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455851" w:rsidRPr="00313B8D" w:rsidRDefault="00455851" w:rsidP="004558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455851" w:rsidRPr="00313B8D" w:rsidRDefault="00455851" w:rsidP="00455851">
      <w:pPr>
        <w:shd w:val="clear" w:color="auto" w:fill="FFFFFF"/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     Повторение материала</w:t>
      </w:r>
    </w:p>
    <w:p w:rsidR="00455851" w:rsidRPr="002467E8" w:rsidRDefault="00455851" w:rsidP="00455851">
      <w:pPr>
        <w:shd w:val="clear" w:color="auto" w:fill="FFFFFF"/>
        <w:spacing w:before="100" w:beforeAutospacing="1" w:after="100" w:afterAutospacing="1" w:line="240" w:lineRule="auto"/>
        <w:ind w:left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</w:t>
      </w:r>
      <w:proofErr w:type="gramStart"/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ответить на вопросы на листочке.</w:t>
      </w:r>
    </w:p>
    <w:p w:rsidR="00455851" w:rsidRPr="00313B8D" w:rsidRDefault="00455851" w:rsidP="004558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" w:firstLine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 роль выполняет спора </w:t>
      </w:r>
      <w:proofErr w:type="gramStart"/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прокариот? Чем она отличается от спор эукариот?</w:t>
      </w:r>
    </w:p>
    <w:p w:rsidR="00455851" w:rsidRPr="00313B8D" w:rsidRDefault="00455851" w:rsidP="00455851">
      <w:pPr>
        <w:shd w:val="clear" w:color="auto" w:fill="FFFFFF"/>
        <w:spacing w:before="100" w:beforeAutospacing="1" w:after="100" w:afterAutospacing="1" w:line="240" w:lineRule="auto"/>
        <w:ind w:left="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proofErr w:type="gramStart"/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Сравнивая строение и процессы жизнедеятельности эукариот и прокариот</w:t>
      </w:r>
      <w:proofErr w:type="gramEnd"/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выделите признаки, позволяющие предположить,  какие клетки исторически более древние, а какие — более молодые.</w:t>
      </w:r>
    </w:p>
    <w:p w:rsidR="00455851" w:rsidRPr="00313B8D" w:rsidRDefault="00455851" w:rsidP="00455851">
      <w:pPr>
        <w:shd w:val="clear" w:color="auto" w:fill="FFFFFF"/>
        <w:spacing w:before="100" w:beforeAutospacing="1" w:after="100" w:afterAutospacing="1" w:line="240" w:lineRule="auto"/>
        <w:ind w:left="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ферменты? Какова их роль в организме?</w:t>
      </w:r>
    </w:p>
    <w:p w:rsidR="00455851" w:rsidRPr="00313B8D" w:rsidRDefault="00455851" w:rsidP="00455851">
      <w:pPr>
        <w:shd w:val="clear" w:color="auto" w:fill="FFFFFF"/>
        <w:spacing w:before="100" w:beforeAutospacing="1" w:after="100" w:afterAutospacing="1" w:line="240" w:lineRule="auto"/>
        <w:ind w:left="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обмен веществ? Приведите примеры обмена веществ в организме.</w:t>
      </w:r>
    </w:p>
    <w:p w:rsidR="00455851" w:rsidRPr="00313B8D" w:rsidRDefault="00455851" w:rsidP="00455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Изучение нового материала</w:t>
      </w:r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5851" w:rsidRPr="00313B8D" w:rsidRDefault="00455851" w:rsidP="00455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сравните два определения, найдите, есть ли в них отличие или они сходны. Чем вы это можете объяснить?</w:t>
      </w:r>
    </w:p>
    <w:tbl>
      <w:tblPr>
        <w:tblW w:w="11119" w:type="dxa"/>
        <w:tblInd w:w="-8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9"/>
      </w:tblGrid>
      <w:tr w:rsidR="00455851" w:rsidRPr="00313B8D" w:rsidTr="002E0323">
        <w:tc>
          <w:tcPr>
            <w:tcW w:w="1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55851" w:rsidRPr="00313B8D" w:rsidRDefault="00455851" w:rsidP="002E03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93e9eb1654b19621ef69f71bc254491ef8bcc34b"/>
            <w:bookmarkStart w:id="3" w:name="0"/>
            <w:bookmarkEnd w:id="2"/>
            <w:bookmarkEnd w:id="3"/>
            <w:r w:rsidRPr="00313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Метаболизм</w:t>
            </w:r>
            <w:r w:rsidRPr="00313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– </w:t>
            </w:r>
            <w:r w:rsidRPr="00313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ряд стадий, на каждой из которых молекула под действием ферментов слегка видоизменяется до тех пор, пока не образуется необходимое организму соединение.</w:t>
            </w:r>
          </w:p>
        </w:tc>
      </w:tr>
      <w:tr w:rsidR="00455851" w:rsidRPr="00313B8D" w:rsidTr="002E0323">
        <w:tc>
          <w:tcPr>
            <w:tcW w:w="1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55851" w:rsidRPr="00313B8D" w:rsidRDefault="00455851" w:rsidP="002E03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Обмен веществ</w:t>
            </w:r>
            <w:r w:rsidRPr="00313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– </w:t>
            </w:r>
            <w:r w:rsidRPr="00313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последовательное потребление, превращение, использование, накопление и потеря веществ</w:t>
            </w:r>
            <w:r w:rsidRPr="00313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и энергии в живых организмах в процессе их жизни.</w:t>
            </w:r>
          </w:p>
        </w:tc>
      </w:tr>
    </w:tbl>
    <w:p w:rsidR="00455851" w:rsidRPr="00313B8D" w:rsidRDefault="00455851" w:rsidP="00455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веще</w:t>
      </w:r>
      <w:proofErr w:type="gramStart"/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скл</w:t>
      </w:r>
      <w:proofErr w:type="gramEnd"/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адывается из двух взаимосвязанных процессов – анаболизма и катаболизма.</w:t>
      </w:r>
    </w:p>
    <w:p w:rsidR="00455851" w:rsidRPr="00313B8D" w:rsidRDefault="00455851" w:rsidP="00455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119" w:type="dxa"/>
        <w:tblInd w:w="-8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9"/>
      </w:tblGrid>
      <w:tr w:rsidR="00455851" w:rsidRPr="00313B8D" w:rsidTr="002E0323">
        <w:tc>
          <w:tcPr>
            <w:tcW w:w="1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55851" w:rsidRPr="00313B8D" w:rsidRDefault="00455851" w:rsidP="002E03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10aedfa226af37699b9126ad09b74cf5bb3a3564"/>
            <w:bookmarkStart w:id="5" w:name="1"/>
            <w:bookmarkEnd w:id="4"/>
            <w:bookmarkEnd w:id="5"/>
            <w:r w:rsidRPr="00313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Ассимиляция, или анаболизм (пластический обмен),</w:t>
            </w:r>
            <w:r w:rsidRPr="00313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 </w:t>
            </w:r>
            <w:r w:rsidRPr="00313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совокупность химических процессов, направленных на образование и обновление структурных частей клеток</w:t>
            </w:r>
            <w:r w:rsidRPr="00313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55851" w:rsidRPr="00313B8D" w:rsidRDefault="00455851" w:rsidP="00455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ходе ассимиляции происходит биосинтез сложных молекул из простых молекул-предшественников или из молекул веществ, поступивших из внешней среды.</w:t>
      </w:r>
    </w:p>
    <w:p w:rsidR="00455851" w:rsidRPr="00313B8D" w:rsidRDefault="00455851" w:rsidP="00455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Важнейшими  процессами  ассимиляции  являются  синтез белков и нуклеиновых кислот (свойственный всем организмам) и синтез углеводов (только у растений, некоторых бактерий и </w:t>
      </w:r>
      <w:proofErr w:type="spellStart"/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цианобактерий</w:t>
      </w:r>
      <w:proofErr w:type="spellEnd"/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55851" w:rsidRPr="00313B8D" w:rsidRDefault="00455851" w:rsidP="00455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процессе ассимиляции при образовании сложных молекул идет накопление энергии, главным образом в виде химических связей.</w:t>
      </w:r>
    </w:p>
    <w:tbl>
      <w:tblPr>
        <w:tblW w:w="11119" w:type="dxa"/>
        <w:tblInd w:w="-8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9"/>
      </w:tblGrid>
      <w:tr w:rsidR="00455851" w:rsidRPr="00313B8D" w:rsidTr="002E0323">
        <w:tc>
          <w:tcPr>
            <w:tcW w:w="1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55851" w:rsidRPr="00313B8D" w:rsidRDefault="00455851" w:rsidP="002E03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47a57da3512bfc79dee8950ffd7e150c139ea0c2"/>
            <w:bookmarkStart w:id="7" w:name="2"/>
            <w:bookmarkEnd w:id="6"/>
            <w:bookmarkEnd w:id="7"/>
            <w:r w:rsidRPr="00313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Диссимиляция, или катаболизм (энергетический обмен),</w:t>
            </w:r>
            <w:r w:rsidRPr="00313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 </w:t>
            </w:r>
            <w:r w:rsidRPr="00313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совокупность реакций, в которых происходит распад органических веществ с высвобождением энергии</w:t>
            </w:r>
          </w:p>
        </w:tc>
      </w:tr>
    </w:tbl>
    <w:p w:rsidR="00455851" w:rsidRPr="00313B8D" w:rsidRDefault="00455851" w:rsidP="00455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разрыве химических связей в молекулах органических соединений энергия высвобождается и запасается в виде АТФ.</w:t>
      </w:r>
    </w:p>
    <w:p w:rsidR="00455851" w:rsidRPr="00313B8D" w:rsidRDefault="00455851" w:rsidP="00455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Синтез АТФ </w:t>
      </w:r>
      <w:proofErr w:type="gramStart"/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эукариот происходит в митохондриях и хлоропластах, а у прокариот – в цитоплазме, на мембранных структурах.</w:t>
      </w:r>
    </w:p>
    <w:p w:rsidR="00455851" w:rsidRPr="00313B8D" w:rsidRDefault="00455851" w:rsidP="00455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Диссимиляция обеспечивает все биохимические процессы в клетке энергией.</w:t>
      </w:r>
    </w:p>
    <w:p w:rsidR="00455851" w:rsidRPr="00313B8D" w:rsidRDefault="00455851" w:rsidP="004558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живым клеткам постоянно нужна энергия, необходимая для протекания в них различных биологических и химических реакций. Одни организмы для этих реакций используют энергию солнечного света (при </w:t>
      </w:r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фотосинтезе), другие – энергию химических связей органических веществ, поступающих с пищей. Извлечение энергии из пищевых веществ осуществляется в клетке путем их расщепления и окисления кислородом, поступающим в процессе дыхания. Поэтому этот процесс называют </w:t>
      </w:r>
      <w:r w:rsidRPr="00313B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биологическим окислением</w:t>
      </w:r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 </w:t>
      </w:r>
      <w:r w:rsidRPr="00313B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клеточным дыханием</w:t>
      </w:r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5851" w:rsidRPr="00313B8D" w:rsidRDefault="00455851" w:rsidP="004558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Биологическое окисление с участием кислорода называют </w:t>
      </w:r>
      <w:r w:rsidRPr="00313B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аэробным</w:t>
      </w:r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 кислорода – </w:t>
      </w:r>
      <w:r w:rsidRPr="00313B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анаэробным</w:t>
      </w:r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Процесс биологического окисления идет </w:t>
      </w:r>
      <w:proofErr w:type="spellStart"/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многоступенчато</w:t>
      </w:r>
      <w:proofErr w:type="spellEnd"/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в клетке происходит накопление энергии в виде молекул АТФ и других органических соединений.</w:t>
      </w:r>
    </w:p>
    <w:p w:rsidR="00455851" w:rsidRPr="00313B8D" w:rsidRDefault="00455851" w:rsidP="00455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Закрепление изученного материала.</w:t>
      </w:r>
    </w:p>
    <w:p w:rsidR="00455851" w:rsidRPr="00313B8D" w:rsidRDefault="00455851" w:rsidP="0045585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ассимиляция? Приведите примеры реакций синтеза в клетке.</w:t>
      </w:r>
    </w:p>
    <w:p w:rsidR="00455851" w:rsidRPr="00313B8D" w:rsidRDefault="00455851" w:rsidP="0045585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диссимиляция? Приведите примеры реакций распада в клетке.</w:t>
      </w:r>
    </w:p>
    <w:p w:rsidR="00455851" w:rsidRPr="00313B8D" w:rsidRDefault="00455851" w:rsidP="0045585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0" w:firstLine="2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Докажите, что ассимиляция и диссимиляция — две стороны единого процесса обмена веществ и энергии — метаболизма.</w:t>
      </w:r>
    </w:p>
    <w:p w:rsidR="00455851" w:rsidRPr="00313B8D" w:rsidRDefault="00455851" w:rsidP="00455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Задание. Установите соответствие между процессами, протекающими в клетках организмов, и их принадлежностью к ассимиляции или диссимиляции:</w:t>
      </w:r>
    </w:p>
    <w:tbl>
      <w:tblPr>
        <w:tblW w:w="11119" w:type="dxa"/>
        <w:tblInd w:w="-8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0"/>
        <w:gridCol w:w="3884"/>
        <w:gridCol w:w="3225"/>
      </w:tblGrid>
      <w:tr w:rsidR="00455851" w:rsidRPr="00313B8D" w:rsidTr="002E0323">
        <w:tc>
          <w:tcPr>
            <w:tcW w:w="7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455851" w:rsidRPr="00313B8D" w:rsidRDefault="00455851" w:rsidP="002E03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8f29897cc1be5459f95b08e14e953ccb8a4b8642"/>
            <w:bookmarkStart w:id="9" w:name="3"/>
            <w:bookmarkEnd w:id="8"/>
            <w:bookmarkEnd w:id="9"/>
            <w:r w:rsidRPr="00313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Процессы, протекающие в клетках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455851" w:rsidRPr="00313B8D" w:rsidRDefault="00455851" w:rsidP="002E03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веществ</w:t>
            </w:r>
          </w:p>
        </w:tc>
      </w:tr>
      <w:tr w:rsidR="00455851" w:rsidRPr="00313B8D" w:rsidTr="002E0323">
        <w:tc>
          <w:tcPr>
            <w:tcW w:w="4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55851" w:rsidRPr="00313B8D" w:rsidRDefault="00455851" w:rsidP="002E0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Испарение воды</w:t>
            </w:r>
          </w:p>
          <w:p w:rsidR="00455851" w:rsidRPr="00313B8D" w:rsidRDefault="00455851" w:rsidP="002E0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Дыхание</w:t>
            </w:r>
          </w:p>
          <w:p w:rsidR="00455851" w:rsidRPr="00313B8D" w:rsidRDefault="00455851" w:rsidP="002E0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Расщепление жиров</w:t>
            </w:r>
          </w:p>
          <w:p w:rsidR="00455851" w:rsidRPr="00313B8D" w:rsidRDefault="00455851" w:rsidP="002E0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Биосинтез белков</w:t>
            </w:r>
          </w:p>
          <w:p w:rsidR="00455851" w:rsidRPr="00313B8D" w:rsidRDefault="00455851" w:rsidP="002E0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Фотосинтез</w:t>
            </w:r>
          </w:p>
          <w:p w:rsidR="00455851" w:rsidRPr="00313B8D" w:rsidRDefault="00455851" w:rsidP="002E03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Расщепление белков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55851" w:rsidRPr="00313B8D" w:rsidRDefault="00455851" w:rsidP="002E0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13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7.Расщепление</w:t>
            </w:r>
            <w:r w:rsidRPr="00313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  полисахаридов</w:t>
            </w:r>
          </w:p>
          <w:p w:rsidR="00455851" w:rsidRPr="00313B8D" w:rsidRDefault="00455851" w:rsidP="002E0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8. Биосинтез жиров</w:t>
            </w:r>
          </w:p>
          <w:p w:rsidR="00455851" w:rsidRPr="00313B8D" w:rsidRDefault="00455851" w:rsidP="002E0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13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9.Синтез</w:t>
            </w:r>
            <w:r w:rsidRPr="00313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  нуклеиновых кислот</w:t>
            </w:r>
          </w:p>
          <w:p w:rsidR="00455851" w:rsidRPr="00313B8D" w:rsidRDefault="00455851" w:rsidP="002E03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Хемосинтез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55851" w:rsidRPr="00313B8D" w:rsidRDefault="00455851" w:rsidP="002E0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– ассимиляция</w:t>
            </w:r>
          </w:p>
          <w:p w:rsidR="00455851" w:rsidRPr="00313B8D" w:rsidRDefault="00455851" w:rsidP="002E03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3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313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диссимиляция</w:t>
            </w:r>
          </w:p>
        </w:tc>
      </w:tr>
    </w:tbl>
    <w:p w:rsidR="00455851" w:rsidRPr="00313B8D" w:rsidRDefault="00455851" w:rsidP="00455851">
      <w:pPr>
        <w:shd w:val="clear" w:color="auto" w:fill="FFFFFF"/>
        <w:spacing w:after="0" w:line="240" w:lineRule="auto"/>
        <w:ind w:left="332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выполнить тест.</w:t>
      </w:r>
    </w:p>
    <w:p w:rsidR="00455851" w:rsidRDefault="00455851" w:rsidP="00455851">
      <w:r>
        <w:t>Все задания выполнять на двойном листе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одписать</w:t>
      </w:r>
    </w:p>
    <w:p w:rsidR="007B777E" w:rsidRPr="00455851" w:rsidRDefault="007B777E" w:rsidP="00455851">
      <w:pPr>
        <w:rPr>
          <w:sz w:val="28"/>
          <w:szCs w:val="28"/>
        </w:rPr>
      </w:pPr>
    </w:p>
    <w:sectPr w:rsidR="007B777E" w:rsidRPr="00455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D0F"/>
    <w:multiLevelType w:val="multilevel"/>
    <w:tmpl w:val="16A8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B2845"/>
    <w:multiLevelType w:val="multilevel"/>
    <w:tmpl w:val="3EE2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3304FE"/>
    <w:multiLevelType w:val="multilevel"/>
    <w:tmpl w:val="6E34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2971AD"/>
    <w:multiLevelType w:val="multilevel"/>
    <w:tmpl w:val="8FE2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5F109C"/>
    <w:multiLevelType w:val="multilevel"/>
    <w:tmpl w:val="E6FC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026D17"/>
    <w:multiLevelType w:val="multilevel"/>
    <w:tmpl w:val="AA6C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ED3140"/>
    <w:multiLevelType w:val="multilevel"/>
    <w:tmpl w:val="43E6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BC3824"/>
    <w:multiLevelType w:val="multilevel"/>
    <w:tmpl w:val="1B3E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1D5218"/>
    <w:multiLevelType w:val="multilevel"/>
    <w:tmpl w:val="6114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8E"/>
    <w:rsid w:val="00455851"/>
    <w:rsid w:val="005C398E"/>
    <w:rsid w:val="007B777E"/>
    <w:rsid w:val="009C0751"/>
    <w:rsid w:val="00AE59C8"/>
    <w:rsid w:val="00D5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07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751"/>
    <w:rPr>
      <w:b/>
      <w:bCs/>
    </w:rPr>
  </w:style>
  <w:style w:type="character" w:styleId="a5">
    <w:name w:val="Hyperlink"/>
    <w:basedOn w:val="a0"/>
    <w:uiPriority w:val="99"/>
    <w:semiHidden/>
    <w:unhideWhenUsed/>
    <w:rsid w:val="009C0751"/>
    <w:rPr>
      <w:color w:val="0000FF"/>
      <w:u w:val="single"/>
    </w:rPr>
  </w:style>
  <w:style w:type="character" w:styleId="a6">
    <w:name w:val="Emphasis"/>
    <w:basedOn w:val="a0"/>
    <w:uiPriority w:val="20"/>
    <w:qFormat/>
    <w:rsid w:val="009C075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C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75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C07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07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751"/>
    <w:rPr>
      <w:b/>
      <w:bCs/>
    </w:rPr>
  </w:style>
  <w:style w:type="character" w:styleId="a5">
    <w:name w:val="Hyperlink"/>
    <w:basedOn w:val="a0"/>
    <w:uiPriority w:val="99"/>
    <w:semiHidden/>
    <w:unhideWhenUsed/>
    <w:rsid w:val="009C0751"/>
    <w:rPr>
      <w:color w:val="0000FF"/>
      <w:u w:val="single"/>
    </w:rPr>
  </w:style>
  <w:style w:type="character" w:styleId="a6">
    <w:name w:val="Emphasis"/>
    <w:basedOn w:val="a0"/>
    <w:uiPriority w:val="20"/>
    <w:qFormat/>
    <w:rsid w:val="009C075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C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75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C07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909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8" w:color="auto"/>
            <w:bottom w:val="none" w:sz="0" w:space="0" w:color="auto"/>
            <w:right w:val="none" w:sz="0" w:space="0" w:color="auto"/>
          </w:divBdr>
        </w:div>
      </w:divsChild>
    </w:div>
    <w:div w:id="20244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490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8" w:color="auto"/>
            <w:bottom w:val="none" w:sz="0" w:space="0" w:color="auto"/>
            <w:right w:val="none" w:sz="0" w:space="0" w:color="auto"/>
          </w:divBdr>
        </w:div>
        <w:div w:id="1704748816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8" w:color="auto"/>
            <w:bottom w:val="none" w:sz="0" w:space="0" w:color="auto"/>
            <w:right w:val="none" w:sz="0" w:space="0" w:color="auto"/>
          </w:divBdr>
        </w:div>
      </w:divsChild>
    </w:div>
    <w:div w:id="21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2025-02-27T11:38:00Z</dcterms:created>
  <dcterms:modified xsi:type="dcterms:W3CDTF">2025-02-27T12:14:00Z</dcterms:modified>
</cp:coreProperties>
</file>