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66" w:rsidRDefault="001D3566" w:rsidP="001D35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14.03.2025 Физика  6-ОР-24 Гаврилина О.О.</w:t>
      </w:r>
    </w:p>
    <w:p w:rsidR="001D3566" w:rsidRDefault="001D3566" w:rsidP="001D35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Выполнить конспект</w:t>
      </w:r>
      <w:bookmarkStart w:id="0" w:name="_GoBack"/>
      <w:bookmarkEnd w:id="0"/>
    </w:p>
    <w:p w:rsidR="000A2450" w:rsidRPr="007A5972" w:rsidRDefault="00981B87" w:rsidP="006933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7A5972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Механические колебания</w:t>
      </w:r>
    </w:p>
    <w:p w:rsidR="00981B87" w:rsidRPr="006933AE" w:rsidRDefault="00981B87" w:rsidP="006933AE">
      <w:pPr>
        <w:pStyle w:val="a3"/>
        <w:shd w:val="clear" w:color="auto" w:fill="FFFFFF"/>
        <w:spacing w:after="0" w:afterAutospacing="0"/>
        <w:ind w:left="-284" w:firstLine="284"/>
        <w:jc w:val="both"/>
        <w:rPr>
          <w:color w:val="000000"/>
        </w:rPr>
      </w:pPr>
      <w:r w:rsidRPr="006933AE">
        <w:rPr>
          <w:color w:val="000000"/>
        </w:rPr>
        <w:t>Колебательные движения, или просто колебания, широко распространены в природе. Заставить предмет колебаться, т. е. совершать повторяющиеся движения, очень просто.</w:t>
      </w:r>
    </w:p>
    <w:p w:rsidR="00981B87" w:rsidRPr="006933AE" w:rsidRDefault="00154CCC" w:rsidP="006933AE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93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же является наиболее характерным признаком колебательного движения? Прежде всего это то, что при колебаниях движения тела </w:t>
      </w:r>
      <w:r w:rsidRPr="006933AE">
        <w:rPr>
          <w:rFonts w:ascii="Times New Roman" w:hAnsi="Times New Roman" w:cs="Times New Roman"/>
          <w:i/>
          <w:iCs/>
          <w:color w:val="458B00"/>
          <w:sz w:val="24"/>
          <w:szCs w:val="24"/>
          <w:shd w:val="clear" w:color="auto" w:fill="FFFFFF"/>
        </w:rPr>
        <w:t>повторяются</w:t>
      </w:r>
      <w:r w:rsidRPr="00693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или почти повторяются. Так, маятник, совершив один цикл колебаний, т. е. проделав путь от крайнего левого положения до крайнего правого и обратно, вновь совершает такой же цикл. Вообще же обычно </w:t>
      </w:r>
      <w:r w:rsidRPr="006933AE">
        <w:rPr>
          <w:rStyle w:val="a4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маятником</w:t>
      </w:r>
      <w:r w:rsidRPr="006933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называют подвешенное на нити или закрепленное на оси тело, которое может совершать колебания под действием силы тяжести.</w:t>
      </w:r>
      <w:r w:rsidRPr="006933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3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ось не должна проходить через центр тяжести тела. Маятником можно назвать линейку, подвешенную на гвоздь, люстру, коромысло рычажных весов и т. д. </w:t>
      </w:r>
      <w:r w:rsidRPr="006933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Если движение повторяется точно, то его называют </w:t>
      </w:r>
      <w:r w:rsidRPr="006933AE">
        <w:rPr>
          <w:rStyle w:val="a4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периодическим</w:t>
      </w:r>
      <w:r w:rsidRPr="006933A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</w:p>
    <w:p w:rsidR="00154CCC" w:rsidRPr="006933AE" w:rsidRDefault="00154CCC" w:rsidP="006933AE">
      <w:pPr>
        <w:pStyle w:val="a3"/>
        <w:shd w:val="clear" w:color="auto" w:fill="FFFFFF"/>
        <w:spacing w:before="0" w:beforeAutospacing="0" w:after="0" w:afterAutospacing="0"/>
        <w:ind w:left="-284" w:firstLine="284"/>
        <w:jc w:val="both"/>
        <w:rPr>
          <w:color w:val="000000"/>
        </w:rPr>
      </w:pPr>
      <w:r w:rsidRPr="006933AE">
        <w:rPr>
          <w:rStyle w:val="a4"/>
          <w:u w:val="single"/>
        </w:rPr>
        <w:t>Механические колебания</w:t>
      </w:r>
      <w:r w:rsidRPr="006933AE">
        <w:t> </w:t>
      </w:r>
      <w:r w:rsidRPr="006933AE">
        <w:rPr>
          <w:color w:val="000000"/>
        </w:rPr>
        <w:t xml:space="preserve">— </w:t>
      </w:r>
      <w:r w:rsidRPr="006933AE">
        <w:rPr>
          <w:b/>
          <w:color w:val="000000"/>
        </w:rPr>
        <w:t>это движения, которые точно или приблизительно повторяются через определенные интервалы времени</w:t>
      </w:r>
      <w:r w:rsidRPr="006933AE">
        <w:rPr>
          <w:color w:val="000000"/>
        </w:rPr>
        <w:t>.</w:t>
      </w:r>
      <w:r w:rsidR="006933AE">
        <w:rPr>
          <w:color w:val="000000"/>
        </w:rPr>
        <w:t xml:space="preserve"> </w:t>
      </w:r>
      <w:r w:rsidRPr="006933AE">
        <w:rPr>
          <w:color w:val="000000"/>
        </w:rPr>
        <w:t>Повторяются движения поршней в двигателе автомобиля, поплавка на волне, ветки дерева на ветру, нашего сердца. Все это различные примеры колебаний.</w:t>
      </w:r>
    </w:p>
    <w:p w:rsidR="00154CCC" w:rsidRPr="006933AE" w:rsidRDefault="00154CCC" w:rsidP="006933AE">
      <w:pPr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3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Самым простым видом колебаний являются свободные колебания. </w:t>
      </w:r>
      <w:r w:rsidRPr="006933AE">
        <w:rPr>
          <w:rStyle w:val="a4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Свободными колебаниями</w:t>
      </w:r>
      <w:r w:rsidRPr="00693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933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называются колебания в системе под действием внутренних сил, после того как система выведена из положения равновесия и предоставлена затем самой себе.</w:t>
      </w:r>
    </w:p>
    <w:p w:rsidR="00154CCC" w:rsidRPr="006933AE" w:rsidRDefault="00154CCC" w:rsidP="006933AE">
      <w:pPr>
        <w:ind w:left="-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33AE">
        <w:rPr>
          <w:rStyle w:val="a4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Вынужденными колебаниями</w:t>
      </w:r>
      <w:r w:rsidRPr="006933A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933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называются колебания тел под действием внешних периодически изменяющихся сил.</w:t>
      </w:r>
    </w:p>
    <w:p w:rsidR="00154CCC" w:rsidRPr="006933AE" w:rsidRDefault="00154CCC" w:rsidP="006933AE">
      <w:pPr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3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Колебания бывают свободными, затухающими и вынужденными. Наибольшее значение имеют вынужденные колебания.</w:t>
      </w:r>
    </w:p>
    <w:p w:rsidR="00154CCC" w:rsidRPr="006933AE" w:rsidRDefault="00154CCC" w:rsidP="006933AE">
      <w:pPr>
        <w:ind w:left="-284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33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Математический маятник — это материальная точка, подвешенная на длинной невесомой и нерастяжимой нити. Математический маятник — модель обычного (реального) маятника, представляющего собой небольшое тело, подвешенное на длинной нити.</w:t>
      </w:r>
    </w:p>
    <w:p w:rsidR="001F65A8" w:rsidRPr="006933AE" w:rsidRDefault="001F65A8" w:rsidP="006933AE">
      <w:pPr>
        <w:pStyle w:val="a3"/>
        <w:shd w:val="clear" w:color="auto" w:fill="FFFFFF"/>
        <w:spacing w:after="0" w:afterAutospacing="0"/>
        <w:ind w:left="-284"/>
        <w:jc w:val="both"/>
        <w:rPr>
          <w:color w:val="000000"/>
        </w:rPr>
      </w:pPr>
      <w:r w:rsidRPr="006933AE">
        <w:rPr>
          <w:rStyle w:val="a4"/>
          <w:u w:val="single"/>
        </w:rPr>
        <w:t>Период и частота гармонических колебаний</w:t>
      </w:r>
      <w:r w:rsidRPr="006933AE">
        <w:rPr>
          <w:rStyle w:val="a4"/>
          <w:color w:val="B03060"/>
        </w:rPr>
        <w:t>.</w:t>
      </w:r>
      <w:r w:rsidRPr="006933AE">
        <w:rPr>
          <w:color w:val="000000"/>
        </w:rPr>
        <w:t> При колебаниях движения тела периодически повторяются</w:t>
      </w:r>
      <w:r w:rsidRPr="006933AE">
        <w:rPr>
          <w:b/>
          <w:color w:val="000000"/>
        </w:rPr>
        <w:t>. Промежуток времени Т, за который система совершает один полный цикл колебаний, называется </w:t>
      </w:r>
      <w:r w:rsidRPr="006933AE">
        <w:rPr>
          <w:rStyle w:val="a4"/>
          <w:u w:val="single"/>
        </w:rPr>
        <w:t>периодом колебаний</w:t>
      </w:r>
      <w:r w:rsidRPr="006933AE">
        <w:rPr>
          <w:u w:val="single"/>
        </w:rPr>
        <w:t>.</w:t>
      </w:r>
    </w:p>
    <w:p w:rsidR="001F65A8" w:rsidRPr="006933AE" w:rsidRDefault="001F65A8" w:rsidP="00C56284">
      <w:pPr>
        <w:pStyle w:val="a3"/>
        <w:shd w:val="clear" w:color="auto" w:fill="FFFFFF"/>
        <w:spacing w:before="0" w:beforeAutospacing="0"/>
        <w:ind w:left="-284" w:firstLine="284"/>
        <w:jc w:val="both"/>
        <w:rPr>
          <w:color w:val="000000"/>
        </w:rPr>
      </w:pPr>
      <w:r w:rsidRPr="006933AE">
        <w:rPr>
          <w:color w:val="000000"/>
        </w:rPr>
        <w:t>Зная период, можно определить </w:t>
      </w:r>
      <w:r w:rsidRPr="00C56284">
        <w:rPr>
          <w:rStyle w:val="a4"/>
        </w:rPr>
        <w:t>частоту колебаний</w:t>
      </w:r>
      <w:r w:rsidRPr="006933AE">
        <w:rPr>
          <w:color w:val="000000"/>
        </w:rPr>
        <w:t xml:space="preserve">, </w:t>
      </w:r>
      <w:r w:rsidRPr="00C56284">
        <w:rPr>
          <w:b/>
          <w:color w:val="000000"/>
        </w:rPr>
        <w:t>т. е. число колебаний в единицу времени, например за секунду.</w:t>
      </w:r>
      <w:r w:rsidRPr="006933AE">
        <w:rPr>
          <w:color w:val="000000"/>
        </w:rPr>
        <w:t xml:space="preserve"> Если одно колебание совершается за время Т, то число колебаний за секунду</w:t>
      </w:r>
    </w:p>
    <w:p w:rsidR="001F65A8" w:rsidRPr="006933AE" w:rsidRDefault="001F65A8" w:rsidP="00C56284">
      <w:pPr>
        <w:pStyle w:val="a3"/>
        <w:shd w:val="clear" w:color="auto" w:fill="FFFFFF"/>
        <w:jc w:val="center"/>
        <w:rPr>
          <w:color w:val="000000"/>
        </w:rPr>
      </w:pPr>
      <w:r w:rsidRPr="006933AE">
        <w:rPr>
          <w:noProof/>
        </w:rPr>
        <mc:AlternateContent>
          <mc:Choice Requires="wps">
            <w:drawing>
              <wp:inline distT="0" distB="0" distL="0" distR="0" wp14:anchorId="61F20241" wp14:editId="1C4D751F">
                <wp:extent cx="307340" cy="307340"/>
                <wp:effectExtent l="0" t="0" r="0" b="0"/>
                <wp:docPr id="4" name="AutoShape 4" descr="частота гармонических колебан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частота гармонических колебаний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Lp+AIAAPwFAAAOAAAAZHJzL2Uyb0RvYy54bWysVO1u0zAU/Y/EO1j+nyXp0o9Ey6bRrAhp&#10;wKTBA7iJ01gkdrC9pgMhMSTE6wyhSXzuGdI34tppu277g4BITe17nXPPvff47h0sqhLNqVRM8Bj7&#10;Ox5GlKciY3wW45cvJs4II6UJz0gpOI3xOVX4YP/hg72mjmhPFKLMqEQAwlXU1DEutK4j11VpQSui&#10;dkRNOThzISuiYStnbiZJA+hV6fY8b+A2Qma1FClVCqxJ58T7Fj/Paaqf57miGpUxBm7avqV9T83b&#10;3d8j0UySumDpigb5CxYVYRyCbqASogk6k+weVMVSKZTI9U4qKlfkOUupzQGy8b072ZwWpKY2FyiO&#10;qjdlUv8PNn02P5GIZTEOMOKkghYdnmlhIyMwZVSlUK7lp/ZyebH80F7D7xK1X2D7vv3ZXre/2q/g&#10;vFpetN9h9RHB33X7o71qP7eXxtl+MzVuahVBqNP6RJoqqfpYpK8U4mJcED6jh6qGToF+gMPaJKVo&#10;CkoySNY3EO4tDLNRgIamzVORAWsCrG0HFrmsTAyoLVrYRp9vGk0XGqVg3PWGuwHIIQXXam0ikGj9&#10;cS2VfkxFhcwixhLYWXAyP1a6O7o+YmJxMWFlCXYSlfyWATA7C4SGT43PkLDSeBt64dHoaBQ4QW9w&#10;5ARekjiHk3HgDCb+sJ/sJuNx4r8zcf0gKliWUW7CrGXqB38mg9WF6QS2EaoSJcsMnKGk5Gw6LiWa&#10;E7gmE/vYkoPn5ph7m4atF+RyJyW/F3iPeqEzGYyGTjAJ+k449EaO54ePwoEXhEEyuZ3SMeP031NC&#10;TYzDfq9vu7RF+k5unn3u50aiimkYRCWrYjzaHCKRUeARz2xrNWFlt94qhaF/Uwpo97rRVq9Gop36&#10;pyI7B7lKAXIC5cHIhEUh5BuMGhg/MVavz4ikGJVPOEg+9AMjUG03QX/Yg43c9ky3PYSnABVjjVG3&#10;HOtuxp3Vks0KiOTbwnBhLnfOrITNFepYrS4XjBibyWocmhm2vbenbob2/m8AAAD//wMAUEsDBBQA&#10;BgAIAAAAIQDrxsCk2QAAAAMBAAAPAAAAZHJzL2Rvd25yZXYueG1sTI9BS8NAEIXvgv9hGcGL2I1S&#10;pMRsihTEIkIx1Z6n2TEJZmfT7DaJ/97RHvQyj+EN732TLSfXqoH60Hg2cDNLQBGX3jZcGXjbPl4v&#10;QIWIbLH1TAa+KMAyPz/LMLV+5FcailgpCeGQooE6xi7VOpQ1OQwz3xGL9+F7h1HWvtK2x1HCXatv&#10;k+ROO2xYGmrsaFVT+VkcnYGx3Ay77cuT3lzt1p4P68OqeH825vJiergHFWmKf8fwgy/okAvT3h/Z&#10;BtUakEfi7xRvvpiD2p9U55n+z55/AwAA//8DAFBLAQItABQABgAIAAAAIQC2gziS/gAAAOEBAAAT&#10;AAAAAAAAAAAAAAAAAAAAAABbQ29udGVudF9UeXBlc10ueG1sUEsBAi0AFAAGAAgAAAAhADj9If/W&#10;AAAAlAEAAAsAAAAAAAAAAAAAAAAALwEAAF9yZWxzLy5yZWxzUEsBAi0AFAAGAAgAAAAhAGrhQun4&#10;AgAA/AUAAA4AAAAAAAAAAAAAAAAALgIAAGRycy9lMm9Eb2MueG1sUEsBAi0AFAAGAAgAAAAhAOvG&#10;wKT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6933AE">
        <w:rPr>
          <w:noProof/>
          <w:color w:val="000000"/>
        </w:rPr>
        <w:drawing>
          <wp:inline distT="0" distB="0" distL="0" distR="0" wp14:anchorId="6292E340" wp14:editId="382508E9">
            <wp:extent cx="3095625" cy="447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5A8" w:rsidRPr="006933AE" w:rsidRDefault="001F65A8" w:rsidP="001F65A8">
      <w:pPr>
        <w:pStyle w:val="a3"/>
        <w:shd w:val="clear" w:color="auto" w:fill="FFFFFF"/>
        <w:jc w:val="both"/>
        <w:rPr>
          <w:color w:val="000000"/>
        </w:rPr>
      </w:pPr>
      <w:r w:rsidRPr="006933AE">
        <w:rPr>
          <w:color w:val="000000"/>
        </w:rPr>
        <w:t>В Международной системе единиц (СИ) </w:t>
      </w:r>
      <w:r w:rsidRPr="00E32C44">
        <w:rPr>
          <w:i/>
          <w:iCs/>
        </w:rPr>
        <w:t>частота колебаний равна единице, если за секунду совершается одно колебание</w:t>
      </w:r>
      <w:r w:rsidRPr="00E32C44">
        <w:t>.</w:t>
      </w:r>
      <w:r w:rsidRPr="006933AE">
        <w:rPr>
          <w:color w:val="000000"/>
        </w:rPr>
        <w:t xml:space="preserve"> Единица частоты называется </w:t>
      </w:r>
      <w:r w:rsidRPr="006933AE">
        <w:rPr>
          <w:i/>
          <w:iCs/>
          <w:color w:val="458B00"/>
        </w:rPr>
        <w:t>герцем</w:t>
      </w:r>
      <w:r w:rsidRPr="006933AE">
        <w:rPr>
          <w:color w:val="000000"/>
        </w:rPr>
        <w:t> (сокращенно: Гц) в честь немецкого физика Г. Герца.</w:t>
      </w:r>
    </w:p>
    <w:p w:rsidR="001F65A8" w:rsidRPr="006933AE" w:rsidRDefault="001F65A8" w:rsidP="001F65A8">
      <w:pPr>
        <w:pStyle w:val="a3"/>
        <w:shd w:val="clear" w:color="auto" w:fill="FFFFFF"/>
        <w:jc w:val="both"/>
        <w:rPr>
          <w:color w:val="000000"/>
        </w:rPr>
      </w:pPr>
      <w:r w:rsidRPr="006933AE">
        <w:rPr>
          <w:color w:val="000000"/>
        </w:rPr>
        <w:t>Число колебаний за 2π с равно:</w:t>
      </w:r>
    </w:p>
    <w:p w:rsidR="001F65A8" w:rsidRPr="006933AE" w:rsidRDefault="001F65A8" w:rsidP="007A5972">
      <w:pPr>
        <w:pStyle w:val="a3"/>
        <w:shd w:val="clear" w:color="auto" w:fill="FFFFFF"/>
        <w:jc w:val="both"/>
        <w:rPr>
          <w:color w:val="000000"/>
        </w:rPr>
      </w:pPr>
      <w:r w:rsidRPr="007A5972">
        <w:rPr>
          <w:b/>
          <w:noProof/>
          <w:color w:val="000000"/>
        </w:rPr>
        <w:lastRenderedPageBreak/>
        <w:drawing>
          <wp:anchor distT="0" distB="0" distL="114300" distR="114300" simplePos="0" relativeHeight="251660288" behindDoc="1" locked="0" layoutInCell="1" allowOverlap="1" wp14:anchorId="0CB5C0CC" wp14:editId="33B2092F">
            <wp:simplePos x="0" y="0"/>
            <wp:positionH relativeFrom="column">
              <wp:posOffset>-180975</wp:posOffset>
            </wp:positionH>
            <wp:positionV relativeFrom="paragraph">
              <wp:posOffset>-635</wp:posOffset>
            </wp:positionV>
            <wp:extent cx="1506220" cy="475615"/>
            <wp:effectExtent l="0" t="0" r="0" b="635"/>
            <wp:wrapTight wrapText="bothSides">
              <wp:wrapPolygon edited="0">
                <wp:start x="0" y="0"/>
                <wp:lineTo x="0" y="20764"/>
                <wp:lineTo x="21309" y="20764"/>
                <wp:lineTo x="21309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432"/>
                    <a:stretch/>
                  </pic:blipFill>
                  <pic:spPr bwMode="auto">
                    <a:xfrm>
                      <a:off x="0" y="0"/>
                      <a:ext cx="15062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972">
        <w:rPr>
          <w:b/>
          <w:color w:val="000000"/>
        </w:rPr>
        <w:t>Величина ω</w:t>
      </w:r>
      <w:r w:rsidRPr="007A5972">
        <w:rPr>
          <w:b/>
          <w:color w:val="000000"/>
          <w:vertAlign w:val="subscript"/>
        </w:rPr>
        <w:t>0</w:t>
      </w:r>
      <w:r w:rsidRPr="007A5972">
        <w:rPr>
          <w:b/>
          <w:color w:val="000000"/>
        </w:rPr>
        <w:t> — циклическая, или круговая, частота колебаний</w:t>
      </w:r>
      <w:r w:rsidRPr="006933AE">
        <w:rPr>
          <w:color w:val="000000"/>
        </w:rPr>
        <w:t>.</w:t>
      </w:r>
    </w:p>
    <w:p w:rsidR="001F65A8" w:rsidRPr="007A5972" w:rsidRDefault="001F65A8" w:rsidP="007A5972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/>
          <w:shd w:val="clear" w:color="auto" w:fill="FFFFFF"/>
        </w:rPr>
      </w:pPr>
      <w:r w:rsidRPr="00C56284">
        <w:rPr>
          <w:b/>
          <w:color w:val="000000"/>
          <w:shd w:val="clear" w:color="auto" w:fill="FFFFFF"/>
        </w:rPr>
        <w:t>Частоту свободных колебаний называют собственной частотой колебательной системы</w:t>
      </w:r>
      <w:r w:rsidR="007A5972">
        <w:rPr>
          <w:b/>
          <w:color w:val="000000"/>
          <w:shd w:val="clear" w:color="auto" w:fill="FFFFFF"/>
        </w:rPr>
        <w:t xml:space="preserve">. </w:t>
      </w:r>
      <w:r w:rsidRPr="00C56284">
        <w:rPr>
          <w:rStyle w:val="a4"/>
        </w:rPr>
        <w:t>Зависимость частоты и периода свободных колебаний от свойств системы.</w:t>
      </w:r>
      <w:r w:rsidRPr="00C56284">
        <w:t> </w:t>
      </w:r>
      <w:r w:rsidRPr="00C56284">
        <w:rPr>
          <w:b/>
          <w:color w:val="000000"/>
        </w:rPr>
        <w:t xml:space="preserve">Собственная </w:t>
      </w:r>
      <w:r w:rsidR="00C9567E" w:rsidRPr="00C56284">
        <w:rPr>
          <w:b/>
          <w:color w:val="000000"/>
        </w:rPr>
        <w:t xml:space="preserve">циклическая </w:t>
      </w:r>
      <w:r w:rsidRPr="00C56284">
        <w:rPr>
          <w:b/>
          <w:color w:val="000000"/>
        </w:rPr>
        <w:t>частота колебаний тела</w:t>
      </w:r>
      <w:r w:rsidRPr="006933AE">
        <w:rPr>
          <w:color w:val="000000"/>
        </w:rPr>
        <w:t>, прикрепленного к пружине, согласно уравнению (3.13) равна:</w:t>
      </w:r>
    </w:p>
    <w:p w:rsidR="001F65A8" w:rsidRPr="006933AE" w:rsidRDefault="001F65A8" w:rsidP="001F65A8">
      <w:pPr>
        <w:pStyle w:val="a3"/>
        <w:shd w:val="clear" w:color="auto" w:fill="FFFFFF"/>
        <w:jc w:val="both"/>
        <w:rPr>
          <w:color w:val="000000"/>
        </w:rPr>
      </w:pPr>
      <w:r w:rsidRPr="006933AE">
        <w:rPr>
          <w:noProof/>
        </w:rPr>
        <mc:AlternateContent>
          <mc:Choice Requires="wps">
            <w:drawing>
              <wp:inline distT="0" distB="0" distL="0" distR="0" wp14:anchorId="55D97914" wp14:editId="1306E03E">
                <wp:extent cx="307340" cy="307340"/>
                <wp:effectExtent l="0" t="0" r="0" b="0"/>
                <wp:docPr id="7" name="AutoShape 2" descr="Собственная частота колебаний тела,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Собственная частота колебаний тела,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eh/gIAAAIGAAAOAAAAZHJzL2Uyb0RvYy54bWysVM1u1DAQviPxDpbPpPlp9idR06rsdhFS&#10;gUqFB/AmzsYisYPt3bQgDnDhyDPwBlukSvyIPkP6Royd3e22vSAgq3XsmcnMNzOfZ+/grCrRgkrF&#10;BE+wv+NhRHkqMsZnCX71cuIMMVKa8IyUgtMEn1OFD/YfPthr6pgGohBlRiUCJ1zFTZ3gQus6dl2V&#10;FrQiakfUlIMyF7IiGo5y5maSNOC9Kt3A8/puI2RWS5FSpUA67pR43/rPc5rqF3muqEZlggGbtqu0&#10;69Ss7v4eiWeS1AVLVzDIX6CoCOMQdONqTDRBc8nuuapYKoUSud5JReWKPGcptTlANr53J5vTgtTU&#10;5gLFUfWmTOr/uU2fL04kYlmCBxhxUkGLDuda2MgowCijKoVytV/aq/bi+sP1x/Zre9n+gt/y+jO6&#10;/gQvI7yC/xK1P8DqJ+gv2iVYfGu/I5Bfgmj5yFS6qVUMAU/rE2lqpepjkb5WiItRQfiMHqoa+gUs&#10;AiRrkZSiKSjJIGXfuHBv+TAHBd7QtHkmMsBOALvtw1kuKxMDKozObLvPN+2mZxqlINz1BrshkCIF&#10;1WpvIpB4/XEtlX5CRYXMJsES0FnnZHGsdGe6NjGxuJiwsgQ5iUt+SwA+OwmEhk+NzoCwBHkXedHR&#10;8GgYOmHQP3JCbzx2Diej0OlP/EFvvDsejcb+exPXD+OCZRnlJsyarH74Z2RYXZuOZhu6KlGyzLgz&#10;kJScTUelRAsCl2ViH1ty0NyYubdh2HpBLndS8oPQexxEzqQ/HDjhJOw50cAbOp4fPY76XhiF48nt&#10;lI4Zp/+eEmoSHPWCnu3SFug7uXn2uZ8biSumYRyVrErwcGNEYsPAI57Z1mrCym6/VQoD/6YU0O51&#10;oy1fDUU79k9Fdg50lQLoBMyDwQmbQsi3GDUwhBKs3syJpBiVTzlQPvJDQ1BtD2FvEMBBbmum2xrC&#10;U3CVYI1Rtx3pbtLNa8lmBUTybWG4MFc8Z5bC5gp1qFaXCwaNzWQ1FM0k2z5bq5vRvf8bAAD//wMA&#10;UEsDBBQABgAIAAAAIQDrxsCk2QAAAAMBAAAPAAAAZHJzL2Rvd25yZXYueG1sTI9BS8NAEIXvgv9h&#10;GcGL2I1SpMRsihTEIkIx1Z6n2TEJZmfT7DaJ/97RHvQyj+EN732TLSfXqoH60Hg2cDNLQBGX3jZc&#10;GXjbPl4vQIWIbLH1TAa+KMAyPz/LMLV+5FcailgpCeGQooE6xi7VOpQ1OQwz3xGL9+F7h1HWvtK2&#10;x1HCXatvk+ROO2xYGmrsaFVT+VkcnYGx3Ay77cuT3lzt1p4P68OqeH825vJiergHFWmKf8fwgy/o&#10;kAvT3h/ZBtUakEfi7xRvvpiD2p9U55n+z55/AwAA//8DAFBLAQItABQABgAIAAAAIQC2gziS/gAA&#10;AOEBAAATAAAAAAAAAAAAAAAAAAAAAABbQ29udGVudF9UeXBlc10ueG1sUEsBAi0AFAAGAAgAAAAh&#10;ADj9If/WAAAAlAEAAAsAAAAAAAAAAAAAAAAALwEAAF9yZWxzLy5yZWxzUEsBAi0AFAAGAAgAAAAh&#10;AJmml6H+AgAAAgYAAA4AAAAAAAAAAAAAAAAALgIAAGRycy9lMm9Eb2MueG1sUEsBAi0AFAAGAAgA&#10;AAAhAOvGwKT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6933AE">
        <w:rPr>
          <w:noProof/>
          <w:color w:val="000000"/>
        </w:rPr>
        <w:drawing>
          <wp:inline distT="0" distB="0" distL="0" distR="0" wp14:anchorId="09D55430" wp14:editId="580B689D">
            <wp:extent cx="914400" cy="36725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67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5A8" w:rsidRPr="006933AE" w:rsidRDefault="001F65A8" w:rsidP="001F65A8">
      <w:pPr>
        <w:pStyle w:val="a3"/>
        <w:shd w:val="clear" w:color="auto" w:fill="FFFFFF"/>
        <w:jc w:val="both"/>
        <w:rPr>
          <w:color w:val="000000"/>
          <w:shd w:val="clear" w:color="auto" w:fill="FFFFFF"/>
        </w:rPr>
      </w:pPr>
      <w:r w:rsidRPr="006933AE">
        <w:rPr>
          <w:color w:val="000000"/>
          <w:shd w:val="clear" w:color="auto" w:fill="FFFFFF"/>
        </w:rPr>
        <w:t>Период колебаний равен:</w:t>
      </w:r>
    </w:p>
    <w:p w:rsidR="001F65A8" w:rsidRPr="006933AE" w:rsidRDefault="001F65A8" w:rsidP="001F65A8">
      <w:pPr>
        <w:pStyle w:val="a3"/>
        <w:shd w:val="clear" w:color="auto" w:fill="FFFFFF"/>
        <w:jc w:val="both"/>
        <w:rPr>
          <w:color w:val="000000"/>
        </w:rPr>
      </w:pPr>
      <w:r w:rsidRPr="006933AE">
        <w:rPr>
          <w:noProof/>
        </w:rPr>
        <mc:AlternateContent>
          <mc:Choice Requires="wps">
            <w:drawing>
              <wp:inline distT="0" distB="0" distL="0" distR="0" wp14:anchorId="48B92B32" wp14:editId="02BB070B">
                <wp:extent cx="307340" cy="307340"/>
                <wp:effectExtent l="0" t="0" r="0" b="0"/>
                <wp:docPr id="9" name="AutoShape 4" descr="Период колебаний раве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Период колебаний равен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xq6QIAAOoFAAAOAAAAZHJzL2Uyb0RvYy54bWysVN1u0zAUvkfiHSzfZ0m69CfR0mlrWoQ0&#10;YNLgAdzEaSwSO9hus4GQeBNeYSAm8aPxDOGNOHbart1uEJCLxD7H+c453/l8jo4vqxKtqFRM8Bj7&#10;Bx5GlKciY3wR41cvZ84II6UJz0gpOI3xFVX4ePz40VFTR7QnClFmVCIA4Spq6hgXWteR66q0oBVR&#10;B6KmHJy5kBXRsJULN5OkAfSqdHueN3AbIbNaipQqBdakc+Kxxc9zmuoXea6oRmWMITdt39K+5+bt&#10;jo9ItJCkLli6ToP8RRYVYRyCbqESoglaSvYAqmKpFErk+iAVlSvynKXU1gDV+N69ai4KUlNbC5Cj&#10;6i1N6v/Bps9X5xKxLMYhRpxU0KKTpRY2MgowyqhKga72Y3vz60P7tf3ZfkHtd/j8aG/aT+11ewvG&#10;bwh81+1nMN0aRptaRQB8UZ9Lw4mqz0T6WiEuJgXhC3qiaugLqAUibkxSiqagJIPSfAPh7mGYjQI0&#10;NG+eiQxyJJCj5fsyl5WJAUyiS9vWq21b6aVGKRgPveFhAM1PwbVemwgk2vxcS6WfUFEhs4ixhOws&#10;OFmdKd0d3RwxsbiYsbIEO4lKvmcAzM4CoeFX4zNJWCG8C71wOpqOAifoDaZO4CWJczKbBM5g5g/7&#10;yWEymST+exPXD6KCZRnlJsxGlH7wZ01fX49OTltZKlGyzMCZlJRczCelRCsCl2JmH0s5eO6Ouftp&#10;WL6glnsl+b3AO+2FzmwwGjrBLOg74dAbOZ4fnoYDLwiDZLZf0hnj9N9LQg3otd/r2y7tJH2vNs8+&#10;D2sjUcU0jJ2SVTEebQ+RyChwyjPbWk1Y2a13qDDp31EB7d402urVSLRT/1xkVyBXKUBOoDwYkLAo&#10;hHyLUQPDJsbqzZJIilH5lIPkQz8wAtV2E/SHPdjIXc9810N4ClAx1hh1y4nuJtqylmxRQCTfEsOF&#10;uco5sxI2V6jLan25YKDYStbDz0ys3b09dTeix78BAAD//wMAUEsDBBQABgAIAAAAIQDrxsCk2QAA&#10;AAMBAAAPAAAAZHJzL2Rvd25yZXYueG1sTI9BS8NAEIXvgv9hGcGL2I1SpMRsihTEIkIx1Z6n2TEJ&#10;ZmfT7DaJ/97RHvQyj+EN732TLSfXqoH60Hg2cDNLQBGX3jZcGXjbPl4vQIWIbLH1TAa+KMAyPz/L&#10;MLV+5FcailgpCeGQooE6xi7VOpQ1OQwz3xGL9+F7h1HWvtK2x1HCXatvk+ROO2xYGmrsaFVT+Vkc&#10;nYGx3Ay77cuT3lzt1p4P68OqeH825vJiergHFWmKf8fwgy/okAvT3h/ZBtUakEfi7xRvvpiD2p9U&#10;55n+z55/AwAA//8DAFBLAQItABQABgAIAAAAIQC2gziS/gAAAOEBAAATAAAAAAAAAAAAAAAAAAAA&#10;AABbQ29udGVudF9UeXBlc10ueG1sUEsBAi0AFAAGAAgAAAAhADj9If/WAAAAlAEAAAsAAAAAAAAA&#10;AAAAAAAALwEAAF9yZWxzLy5yZWxzUEsBAi0AFAAGAAgAAAAhAOZE3GrpAgAA6gUAAA4AAAAAAAAA&#10;AAAAAAAALgIAAGRycy9lMm9Eb2MueG1sUEsBAi0AFAAGAAgAAAAhAOvGwKTZAAAAAwEAAA8AAAAA&#10;AAAAAAAAAAAAQw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6933AE">
        <w:rPr>
          <w:noProof/>
          <w:color w:val="000000"/>
          <w:shd w:val="clear" w:color="auto" w:fill="FFFFFF"/>
        </w:rPr>
        <w:drawing>
          <wp:inline distT="0" distB="0" distL="0" distR="0" wp14:anchorId="5C09D75C" wp14:editId="0097BE44">
            <wp:extent cx="2345961" cy="524597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92"/>
                    <a:stretch/>
                  </pic:blipFill>
                  <pic:spPr bwMode="auto">
                    <a:xfrm>
                      <a:off x="0" y="0"/>
                      <a:ext cx="2347260" cy="52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5A8" w:rsidRPr="00C56284" w:rsidRDefault="00C56284" w:rsidP="00C562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</w:t>
      </w:r>
      <w:r w:rsidR="001F65A8" w:rsidRPr="006933AE">
        <w:rPr>
          <w:color w:val="000000"/>
        </w:rPr>
        <w:t xml:space="preserve">де </w:t>
      </w:r>
      <w:r w:rsidR="001F65A8" w:rsidRPr="006933AE">
        <w:rPr>
          <w:color w:val="000000"/>
          <w:lang w:val="en-US"/>
        </w:rPr>
        <w:t>k</w:t>
      </w:r>
      <w:r w:rsidR="001F65A8" w:rsidRPr="006933AE">
        <w:rPr>
          <w:color w:val="000000"/>
        </w:rPr>
        <w:t xml:space="preserve"> – жесткость пружины,</w:t>
      </w:r>
    </w:p>
    <w:p w:rsidR="001F65A8" w:rsidRPr="006933AE" w:rsidRDefault="001F65A8" w:rsidP="00C562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33AE">
        <w:rPr>
          <w:color w:val="000000"/>
          <w:lang w:val="en-US"/>
        </w:rPr>
        <w:t>m</w:t>
      </w:r>
      <w:r w:rsidRPr="00C56284">
        <w:rPr>
          <w:color w:val="000000"/>
        </w:rPr>
        <w:t xml:space="preserve">- </w:t>
      </w:r>
      <w:r w:rsidRPr="006933AE">
        <w:rPr>
          <w:color w:val="000000"/>
        </w:rPr>
        <w:t>масса тела</w:t>
      </w:r>
    </w:p>
    <w:p w:rsidR="00C9567E" w:rsidRPr="006933AE" w:rsidRDefault="00C9567E" w:rsidP="00C56284">
      <w:pPr>
        <w:pStyle w:val="a3"/>
        <w:shd w:val="clear" w:color="auto" w:fill="FFFFFF"/>
        <w:spacing w:before="0" w:beforeAutospacing="0"/>
        <w:ind w:left="-284" w:firstLine="284"/>
        <w:jc w:val="both"/>
        <w:rPr>
          <w:color w:val="000000"/>
        </w:rPr>
      </w:pPr>
      <w:r w:rsidRPr="006933AE">
        <w:rPr>
          <w:color w:val="000000"/>
        </w:rPr>
        <w:t xml:space="preserve">Собственная циклическая частота колебаний математического маятника определяется формулой,   и </w:t>
      </w:r>
      <w:r w:rsidRPr="006933AE">
        <w:rPr>
          <w:color w:val="000000"/>
          <w:shd w:val="clear" w:color="auto" w:fill="FFFFFF"/>
        </w:rPr>
        <w:t>при малых углах отклонения нити от вертикали зависит от длины маятника и ускорения свободного падения:</w:t>
      </w:r>
    </w:p>
    <w:p w:rsidR="00C9567E" w:rsidRPr="006933AE" w:rsidRDefault="00C9567E" w:rsidP="001F65A8">
      <w:pPr>
        <w:pStyle w:val="a3"/>
        <w:shd w:val="clear" w:color="auto" w:fill="FFFFFF"/>
        <w:jc w:val="both"/>
        <w:rPr>
          <w:color w:val="000000"/>
        </w:rPr>
      </w:pPr>
      <w:r w:rsidRPr="006933AE">
        <w:rPr>
          <w:noProof/>
        </w:rPr>
        <mc:AlternateContent>
          <mc:Choice Requires="wps">
            <w:drawing>
              <wp:inline distT="0" distB="0" distL="0" distR="0" wp14:anchorId="586AF903" wp14:editId="1ADFDEC8">
                <wp:extent cx="307340" cy="307340"/>
                <wp:effectExtent l="0" t="0" r="0" b="0"/>
                <wp:docPr id="11" name="AutoShape 5" descr="собственная частота колебаний математического маятн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собственная частота колебаний математического маятника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0yEAMAACkGAAAOAAAAZHJzL2Uyb0RvYy54bWysVN1O2zAUvp+0d7B8H5KU9CcRAUFLp0ls&#10;Q2J7ADdxGmuJndmGwKZdwM0ueZWyCYmxjWdI32jHTlsK3EzbUtWxzzn5zt/ns7VzWhbohErFBI+x&#10;v+FhRHkiUsanMX73duwMMFKa8JQUgtMYn1GFd7afP9uqq4h2RC6KlEoEIFxFdRXjXOsqcl2V5LQk&#10;akNUlIMyE7IkGo5y6qaS1IBeFm7H83puLWRaSZFQpUA6apV42+JnGU30myxTVKMixhCbtqu068Ss&#10;7vYWiaaSVDlLFmGQv4iiJIyD0xXUiGiCjiV7AlWyRAolMr2RiNIVWcYSanOAbHzvUTZHOamozQWK&#10;o6pVmdT/g01enxxKxFLonY8RJyX0aPdYC+sadTFKqUqgXvPz5q65mp/PL5qvzXXzC36z+SWaf4GX&#10;Ed7Bf4aaW7D6AfqrZgYWN8131PwEiwsQte8b+OIawIzht+auVV+CgbG+bWamIXWlIojrqDqUpqSq&#10;OhDJe4W4GOaET+muqqCtEDDEuxRJKeqckhQq4xsI9wGGOShAQ5P6lUghQwIZ2nadZrI0PqAR6NSy&#10;4mzFCnqqUQLCTa+/GQB3ElAt9sYDiZYfV1LpF1SUyGxiLCE6C05ODpRuTZcmxhcXY1YUICdRwR8I&#10;ALOVgGv41OhMEJZHn0Iv3B/sDwIn6PT2ncAbjZzd8TBwemO/3x1tjobDkf/Z+PWDKGdpSrlxs+S0&#10;H/wZZxa3q2XjitVKFCw1cCYkJaeTYSHRCYE7NbaPLTlo7s3ch2HYekEuj1LyO4G31wmdcW/Qd4Jx&#10;0HXCvjdwPD/cC3teEAaj8cOUDhin/54SqmMcdjtd26W1oB/l5tnnaW4kKpmGqVWwMsaDlRGJDAP3&#10;eWpbqwkr2v1aKUz496WAdi8bbflqKNqyfyLSM6CrFEAnYB7MV9jkQn7EqIZZFWP14ZhIilHxkgPl&#10;Qz8wBNX2EHT7HTjIdc1kXUN4AlAx1hi126FuB+JxJdk0B0++LQwXZhBkzFLYXKE2qsXlgnlkM1nM&#10;TjPw1s/W6n7Cb/8GAAD//wMAUEsDBBQABgAIAAAAIQDrxsCk2QAAAAMBAAAPAAAAZHJzL2Rvd25y&#10;ZXYueG1sTI9BS8NAEIXvgv9hGcGL2I1SpMRsihTEIkIx1Z6n2TEJZmfT7DaJ/97RHvQyj+EN732T&#10;LSfXqoH60Hg2cDNLQBGX3jZcGXjbPl4vQIWIbLH1TAa+KMAyPz/LMLV+5FcailgpCeGQooE6xi7V&#10;OpQ1OQwz3xGL9+F7h1HWvtK2x1HCXatvk+ROO2xYGmrsaFVT+VkcnYGx3Ay77cuT3lzt1p4P68Oq&#10;eH825vJiergHFWmKf8fwgy/okAvT3h/ZBtUakEfi7xRvvpiD2p9U55n+z55/AwAA//8DAFBLAQIt&#10;ABQABgAIAAAAIQC2gziS/gAAAOEBAAATAAAAAAAAAAAAAAAAAAAAAABbQ29udGVudF9UeXBlc10u&#10;eG1sUEsBAi0AFAAGAAgAAAAhADj9If/WAAAAlAEAAAsAAAAAAAAAAAAAAAAALwEAAF9yZWxzLy5y&#10;ZWxzUEsBAi0AFAAGAAgAAAAhAIWlPTIQAwAAKQYAAA4AAAAAAAAAAAAAAAAALgIAAGRycy9lMm9E&#10;b2MueG1sUEsBAi0AFAAGAAgAAAAhAOvGwKT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6933AE">
        <w:rPr>
          <w:noProof/>
          <w:color w:val="000000"/>
        </w:rPr>
        <w:drawing>
          <wp:inline distT="0" distB="0" distL="0" distR="0" wp14:anchorId="197252CF" wp14:editId="51DF92DC">
            <wp:extent cx="2233535" cy="4766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648" r="26782" b="648"/>
                    <a:stretch/>
                  </pic:blipFill>
                  <pic:spPr bwMode="auto">
                    <a:xfrm>
                      <a:off x="0" y="0"/>
                      <a:ext cx="223170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567E" w:rsidRPr="006933AE" w:rsidRDefault="00C9567E" w:rsidP="001F65A8">
      <w:pPr>
        <w:pStyle w:val="a3"/>
        <w:shd w:val="clear" w:color="auto" w:fill="FFFFFF"/>
        <w:jc w:val="both"/>
        <w:rPr>
          <w:color w:val="000000"/>
          <w:shd w:val="clear" w:color="auto" w:fill="FFFFFF"/>
        </w:rPr>
      </w:pPr>
      <w:r w:rsidRPr="006933AE">
        <w:rPr>
          <w:color w:val="000000"/>
          <w:shd w:val="clear" w:color="auto" w:fill="FFFFFF"/>
        </w:rPr>
        <w:t>Период же этих колебаний равен:</w:t>
      </w:r>
    </w:p>
    <w:p w:rsidR="00C9567E" w:rsidRPr="006933AE" w:rsidRDefault="00C9567E" w:rsidP="001F65A8">
      <w:pPr>
        <w:pStyle w:val="a3"/>
        <w:shd w:val="clear" w:color="auto" w:fill="FFFFFF"/>
        <w:jc w:val="both"/>
        <w:rPr>
          <w:color w:val="000000"/>
        </w:rPr>
      </w:pPr>
      <w:r w:rsidRPr="006933AE">
        <w:rPr>
          <w:noProof/>
        </w:rPr>
        <mc:AlternateContent>
          <mc:Choice Requires="wps">
            <w:drawing>
              <wp:inline distT="0" distB="0" distL="0" distR="0" wp14:anchorId="0911DC97" wp14:editId="0D483818">
                <wp:extent cx="307340" cy="307340"/>
                <wp:effectExtent l="0" t="0" r="0" b="0"/>
                <wp:docPr id="13" name="AutoShape 6" descr="Период колебан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Период колебаний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Ty4QIAAOAFAAAOAAAAZHJzL2Uyb0RvYy54bWysVFuO0zAU/UdiD5b/M0na9JFo0tHQtAhp&#10;gJEGFuAmTmOR2MF2mw4IiZ2wBZAYiYdgDWFHXDttp535QUA+Evte59zHOb6nZ5uqRGsqFRM8xv6J&#10;hxHlqcgYX8b45Yu5M8ZIacIzUgpOY3xNFT6bPHxw2tQR7YlClBmVCEC4ipo6xoXWdeS6Ki1oRdSJ&#10;qCkHZy5kRTRs5dLNJGkAvSrdnucN3UbIrJYipUqBNemceGLx85ym+nmeK6pRGWPITdu3tO+FebuT&#10;UxItJakLlm7TIH+RRUUYh6B7qIRoglaS3YOqWCqFErk+SUXlijxnKbU1QDW+d6eaq4LU1NYCzVH1&#10;vk3q/8Gmz9aXErEMuOtjxEkFHJ2vtLCh0RCjjKoU+tV+aG9+vW+/tD/bz6j9Bp/v7U37qf3Y/gDj&#10;V9PHplYRwF3Vl9J0QtUXIn2lEBfTgvAlPVc1sAFxIMzOJKVoCkoyKMg3EO4RhtkoQEOL5qnIIDEC&#10;idkub3JZmRjQP7SxZF7vyaQbjVIw9r1RPwDKU3Bt1yYCiXY/11Lpx1RUyCxiLCE7C07WF0p3R3dH&#10;TCwu5qwswU6ikh8ZALOzQGj41fhMEpb+t6EXzsazceAEveHMCbwkcc7n08AZzv3RIOkn02nivzNx&#10;/SAqWJZRbsLspOgHf0b19lJ0ItqLUYmSZQbOpKTkcjEtJVoTuApz+9iWg+f2mHuchu0X1HKnJL8X&#10;eI96oTMfjkdOMA8GTjjyxo7nh4/CoReEQTI/LumCcfrvJaEmxuGgN7AsHSR9pzbPPvdrI1HFNAyb&#10;klUxHu8PkcgocMYzS60mrOzWB60w6d+2AujeEW31aiTaqX8hsmuQqxQgJ1AejEVYFEK+waiBERNj&#10;9XpFJMWofMJB8qEfGIFquwkGox5s5KFnceghPAWoGGuMuuVUd3NsVUu2LCCSbxvDhbm/ObMSNleo&#10;y2p7uWCM2Eq2I8/MqcO9PXU7mCe/AQAA//8DAFBLAwQUAAYACAAAACEA68bApNkAAAADAQAADwAA&#10;AGRycy9kb3ducmV2LnhtbEyPQUvDQBCF74L/YRnBi9iNUqTEbIoUxCJCMdWep9kxCWZn0+w2if/e&#10;0R70Mo/hDe99ky0n16qB+tB4NnAzS0ARl942XBl42z5eL0CFiGyx9UwGvijAMj8/yzC1fuRXGopY&#10;KQnhkKKBOsYu1TqUNTkMM98Ri/fhe4dR1r7StsdRwl2rb5PkTjtsWBpq7GhVU/lZHJ2BsdwMu+3L&#10;k95c7daeD+vDqnh/NubyYnq4BxVpin/H8IMv6JAL094f2QbVGpBH4u8Ub76Yg9qfVOeZ/s+efwMA&#10;AP//AwBQSwECLQAUAAYACAAAACEAtoM4kv4AAADhAQAAEwAAAAAAAAAAAAAAAAAAAAAAW0NvbnRl&#10;bnRfVHlwZXNdLnhtbFBLAQItABQABgAIAAAAIQA4/SH/1gAAAJQBAAALAAAAAAAAAAAAAAAAAC8B&#10;AABfcmVscy8ucmVsc1BLAQItABQABgAIAAAAIQBaauTy4QIAAOAFAAAOAAAAAAAAAAAAAAAAAC4C&#10;AABkcnMvZTJvRG9jLnhtbFBLAQItABQABgAIAAAAIQDrxsCk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6933AE">
        <w:rPr>
          <w:noProof/>
          <w:color w:val="000000"/>
        </w:rPr>
        <w:drawing>
          <wp:inline distT="0" distB="0" distL="0" distR="0" wp14:anchorId="269C9CC7" wp14:editId="613750A3">
            <wp:extent cx="2076138" cy="637082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843"/>
                    <a:stretch/>
                  </pic:blipFill>
                  <pic:spPr bwMode="auto">
                    <a:xfrm>
                      <a:off x="0" y="0"/>
                      <a:ext cx="2079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33AE" w:rsidRPr="007A5972" w:rsidRDefault="006933AE" w:rsidP="007A5972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b/>
          <w:color w:val="000000"/>
        </w:rPr>
      </w:pPr>
      <w:r w:rsidRPr="007A5972">
        <w:rPr>
          <w:b/>
          <w:color w:val="000000"/>
        </w:rPr>
        <w:t>Колебания, происходящие по закону косинуса или синуса, называют гармоническими</w:t>
      </w:r>
      <w:r w:rsidRPr="006933AE">
        <w:rPr>
          <w:color w:val="000000"/>
        </w:rPr>
        <w:t xml:space="preserve">. </w:t>
      </w:r>
      <w:r w:rsidRPr="007A5972">
        <w:rPr>
          <w:b/>
          <w:color w:val="000000"/>
        </w:rPr>
        <w:t xml:space="preserve">Величину, стоящую под знаком косинуса или синуса, называют фазой колебаний. </w:t>
      </w:r>
    </w:p>
    <w:p w:rsidR="007A5972" w:rsidRDefault="00C9567E" w:rsidP="007A5972">
      <w:pPr>
        <w:pStyle w:val="a3"/>
        <w:shd w:val="clear" w:color="auto" w:fill="FFFFFF"/>
        <w:spacing w:before="0" w:beforeAutospacing="0"/>
        <w:ind w:left="-284"/>
        <w:jc w:val="both"/>
        <w:rPr>
          <w:color w:val="000000"/>
        </w:rPr>
      </w:pPr>
      <w:r w:rsidRPr="006933AE">
        <w:rPr>
          <w:color w:val="000000"/>
        </w:rPr>
        <w:t>Полная механическая энергия при колебаниях тела, прикрепленного к пружине, равна сумме кинетической и потенциальной энергий колебательной системы:</w:t>
      </w:r>
    </w:p>
    <w:p w:rsidR="00C9567E" w:rsidRPr="007A5972" w:rsidRDefault="007A5972" w:rsidP="007A5972">
      <w:pPr>
        <w:pStyle w:val="a3"/>
        <w:shd w:val="clear" w:color="auto" w:fill="FFFFFF"/>
        <w:spacing w:before="0" w:beforeAutospacing="0"/>
        <w:ind w:left="-284"/>
        <w:jc w:val="both"/>
        <w:rPr>
          <w:color w:val="000000"/>
        </w:rPr>
      </w:pPr>
      <w:r w:rsidRPr="006933AE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59A1CF9D" wp14:editId="2FA69167">
            <wp:simplePos x="0" y="0"/>
            <wp:positionH relativeFrom="column">
              <wp:posOffset>-189230</wp:posOffset>
            </wp:positionH>
            <wp:positionV relativeFrom="paragraph">
              <wp:posOffset>1365885</wp:posOffset>
            </wp:positionV>
            <wp:extent cx="1783715" cy="494665"/>
            <wp:effectExtent l="0" t="0" r="6985" b="635"/>
            <wp:wrapTight wrapText="bothSides">
              <wp:wrapPolygon edited="0">
                <wp:start x="0" y="0"/>
                <wp:lineTo x="0" y="20796"/>
                <wp:lineTo x="21454" y="20796"/>
                <wp:lineTo x="21454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343"/>
                    <a:stretch/>
                  </pic:blipFill>
                  <pic:spPr bwMode="auto">
                    <a:xfrm>
                      <a:off x="0" y="0"/>
                      <a:ext cx="178371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3AE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424EE51" wp14:editId="37D7615C">
            <wp:simplePos x="0" y="0"/>
            <wp:positionH relativeFrom="column">
              <wp:posOffset>-128905</wp:posOffset>
            </wp:positionH>
            <wp:positionV relativeFrom="paragraph">
              <wp:posOffset>2540</wp:posOffset>
            </wp:positionV>
            <wp:extent cx="26003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521" y="21176"/>
                <wp:lineTo x="21521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287"/>
                    <a:stretch/>
                  </pic:blipFill>
                  <pic:spPr bwMode="auto">
                    <a:xfrm>
                      <a:off x="0" y="0"/>
                      <a:ext cx="2600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67E" w:rsidRPr="006933AE">
        <w:rPr>
          <w:color w:val="000000"/>
          <w:shd w:val="clear" w:color="auto" w:fill="FFFFFF"/>
        </w:rPr>
        <w:t>Кинетическая и потенциальная энергии периодически изменяются. Но полная механическая энергия изолированной системы, в которой отсутствуют силы сопротивления, сохраняется (согласно закону сохранения механической энергии) неизменной. Она равна либо потенциальной энергии в момент максимального отклонения от положения равновесия, либо же кинетической энергии в момент, когда тело проходит положение равновесия:</w:t>
      </w:r>
    </w:p>
    <w:p w:rsidR="00C9567E" w:rsidRPr="007A5972" w:rsidRDefault="00C9567E" w:rsidP="001F65A8">
      <w:pPr>
        <w:pStyle w:val="a3"/>
        <w:shd w:val="clear" w:color="auto" w:fill="FFFFFF"/>
        <w:jc w:val="both"/>
        <w:rPr>
          <w:b/>
          <w:color w:val="000000"/>
        </w:rPr>
      </w:pPr>
      <w:r w:rsidRPr="007A5972">
        <w:rPr>
          <w:b/>
          <w:color w:val="000000"/>
          <w:shd w:val="clear" w:color="auto" w:fill="FFFFFF"/>
        </w:rPr>
        <w:t xml:space="preserve">Резкое возрастание амплитуды вынужденных колебаний при совпадении частоты изменения внешней силы, действующей на систему, с частотой ее свободных </w:t>
      </w:r>
      <w:r w:rsidR="007A5972" w:rsidRPr="007A5972">
        <w:rPr>
          <w:b/>
          <w:color w:val="000000"/>
          <w:shd w:val="clear" w:color="auto" w:fill="FFFFFF"/>
        </w:rPr>
        <w:t xml:space="preserve"> </w:t>
      </w:r>
      <w:r w:rsidRPr="007A5972">
        <w:rPr>
          <w:b/>
          <w:color w:val="000000"/>
          <w:shd w:val="clear" w:color="auto" w:fill="FFFFFF"/>
        </w:rPr>
        <w:t>колебаний называется</w:t>
      </w:r>
      <w:r w:rsidRPr="007A5972">
        <w:rPr>
          <w:b/>
          <w:u w:val="single"/>
          <w:shd w:val="clear" w:color="auto" w:fill="FFFFFF"/>
        </w:rPr>
        <w:t> </w:t>
      </w:r>
      <w:r w:rsidRPr="007A5972">
        <w:rPr>
          <w:rStyle w:val="a4"/>
          <w:b w:val="0"/>
          <w:u w:val="single"/>
          <w:shd w:val="clear" w:color="auto" w:fill="FFFFFF"/>
        </w:rPr>
        <w:t>резонансом</w:t>
      </w:r>
    </w:p>
    <w:p w:rsidR="001F65A8" w:rsidRPr="006933AE" w:rsidRDefault="001F65A8" w:rsidP="00E32C44">
      <w:pPr>
        <w:pStyle w:val="a3"/>
        <w:shd w:val="clear" w:color="auto" w:fill="FFFFFF"/>
        <w:rPr>
          <w:color w:val="000000"/>
        </w:rPr>
      </w:pPr>
    </w:p>
    <w:sectPr w:rsidR="001F65A8" w:rsidRPr="0069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6B"/>
    <w:rsid w:val="000A2450"/>
    <w:rsid w:val="00154CCC"/>
    <w:rsid w:val="001D3566"/>
    <w:rsid w:val="001F65A8"/>
    <w:rsid w:val="006933AE"/>
    <w:rsid w:val="007A5972"/>
    <w:rsid w:val="00981B87"/>
    <w:rsid w:val="00B9156B"/>
    <w:rsid w:val="00C56284"/>
    <w:rsid w:val="00C9567E"/>
    <w:rsid w:val="00E3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C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C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</dc:creator>
  <cp:keywords/>
  <dc:description/>
  <cp:lastModifiedBy>gavri</cp:lastModifiedBy>
  <cp:revision>7</cp:revision>
  <dcterms:created xsi:type="dcterms:W3CDTF">2024-03-24T03:31:00Z</dcterms:created>
  <dcterms:modified xsi:type="dcterms:W3CDTF">2025-03-13T11:32:00Z</dcterms:modified>
</cp:coreProperties>
</file>