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CFD5" w14:textId="77777777" w:rsidR="00F060BA" w:rsidRDefault="00F060BA" w:rsidP="00F060B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Государственное бюджетное профессиональное</w:t>
      </w:r>
    </w:p>
    <w:p w14:paraId="6934003C" w14:textId="77777777" w:rsidR="00F060BA" w:rsidRDefault="00F060BA" w:rsidP="00F060B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образовательное учреждение Республики Хакасия</w:t>
      </w:r>
    </w:p>
    <w:p w14:paraId="0AF9F72F" w14:textId="77777777" w:rsidR="00F060BA" w:rsidRDefault="00F060BA" w:rsidP="00F060B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«Черногорский горно-строительный техникум» </w:t>
      </w:r>
    </w:p>
    <w:p w14:paraId="328C8371" w14:textId="77777777" w:rsidR="00F060BA" w:rsidRDefault="00F060BA" w:rsidP="00F060BA">
      <w:pPr>
        <w:pStyle w:val="Default"/>
        <w:rPr>
          <w:color w:val="auto"/>
          <w:sz w:val="28"/>
          <w:szCs w:val="28"/>
        </w:rPr>
      </w:pPr>
    </w:p>
    <w:p w14:paraId="539B56D3" w14:textId="77777777" w:rsidR="00F060BA" w:rsidRDefault="00F060BA" w:rsidP="00F060BA">
      <w:pPr>
        <w:pStyle w:val="Default"/>
        <w:rPr>
          <w:color w:val="auto"/>
          <w:sz w:val="28"/>
          <w:szCs w:val="28"/>
        </w:rPr>
      </w:pPr>
    </w:p>
    <w:p w14:paraId="095EAF27" w14:textId="77777777" w:rsidR="00F060BA" w:rsidRDefault="00F060BA" w:rsidP="00F060B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tbl>
      <w:tblPr>
        <w:tblpPr w:leftFromText="180" w:rightFromText="180" w:bottomFromText="200" w:vertAnchor="text" w:horzAnchor="margin" w:tblpY="-12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060BA" w:rsidRPr="003576AE" w14:paraId="390036FA" w14:textId="77777777" w:rsidTr="00475752">
        <w:trPr>
          <w:trHeight w:val="2836"/>
        </w:trPr>
        <w:tc>
          <w:tcPr>
            <w:tcW w:w="4785" w:type="dxa"/>
          </w:tcPr>
          <w:p w14:paraId="10721E1F" w14:textId="77777777" w:rsidR="00F060BA" w:rsidRPr="00CE0065" w:rsidRDefault="00F060BA" w:rsidP="00475752">
            <w:pPr>
              <w:tabs>
                <w:tab w:val="left" w:pos="1440"/>
                <w:tab w:val="num" w:pos="3420"/>
              </w:tabs>
              <w:rPr>
                <w:sz w:val="26"/>
                <w:szCs w:val="26"/>
              </w:rPr>
            </w:pPr>
            <w:r w:rsidRPr="00CE0065">
              <w:rPr>
                <w:b/>
                <w:sz w:val="26"/>
                <w:szCs w:val="26"/>
              </w:rPr>
              <w:t>Принято</w:t>
            </w:r>
            <w:r w:rsidR="00EE332F" w:rsidRPr="00CE0065">
              <w:rPr>
                <w:sz w:val="26"/>
                <w:szCs w:val="26"/>
              </w:rPr>
              <w:t>:</w:t>
            </w:r>
            <w:r w:rsidRPr="00CE0065">
              <w:rPr>
                <w:sz w:val="26"/>
                <w:szCs w:val="26"/>
              </w:rPr>
              <w:t xml:space="preserve"> </w:t>
            </w:r>
          </w:p>
          <w:p w14:paraId="04FA5286" w14:textId="77777777" w:rsidR="00F060BA" w:rsidRPr="00CE0065" w:rsidRDefault="00F060BA" w:rsidP="00475752">
            <w:pPr>
              <w:tabs>
                <w:tab w:val="left" w:pos="1440"/>
                <w:tab w:val="num" w:pos="3420"/>
              </w:tabs>
              <w:rPr>
                <w:sz w:val="26"/>
                <w:szCs w:val="26"/>
              </w:rPr>
            </w:pPr>
            <w:r w:rsidRPr="00CE0065">
              <w:rPr>
                <w:sz w:val="26"/>
                <w:szCs w:val="26"/>
              </w:rPr>
              <w:t>Педагогическим советом</w:t>
            </w:r>
          </w:p>
          <w:p w14:paraId="123C8831" w14:textId="72D46FC6" w:rsidR="00F060BA" w:rsidRPr="00CE0065" w:rsidRDefault="00F060BA" w:rsidP="00475752">
            <w:pPr>
              <w:tabs>
                <w:tab w:val="left" w:pos="1440"/>
                <w:tab w:val="num" w:pos="3420"/>
              </w:tabs>
              <w:rPr>
                <w:sz w:val="26"/>
                <w:szCs w:val="26"/>
              </w:rPr>
            </w:pPr>
            <w:r w:rsidRPr="00CE0065">
              <w:rPr>
                <w:sz w:val="26"/>
                <w:szCs w:val="26"/>
              </w:rPr>
              <w:t>протокол № __</w:t>
            </w:r>
            <w:r w:rsidR="00A63063" w:rsidRPr="00CE0065">
              <w:rPr>
                <w:sz w:val="26"/>
                <w:szCs w:val="26"/>
              </w:rPr>
              <w:t>3</w:t>
            </w:r>
            <w:r w:rsidRPr="00CE0065">
              <w:rPr>
                <w:sz w:val="26"/>
                <w:szCs w:val="26"/>
              </w:rPr>
              <w:t>__</w:t>
            </w:r>
          </w:p>
          <w:p w14:paraId="37418B67" w14:textId="2E1DF774" w:rsidR="00F060BA" w:rsidRPr="00CE0065" w:rsidRDefault="00EE332F" w:rsidP="00475752">
            <w:pPr>
              <w:tabs>
                <w:tab w:val="left" w:pos="1440"/>
                <w:tab w:val="num" w:pos="3420"/>
              </w:tabs>
              <w:rPr>
                <w:sz w:val="26"/>
                <w:szCs w:val="26"/>
              </w:rPr>
            </w:pPr>
            <w:r w:rsidRPr="00CE0065">
              <w:rPr>
                <w:sz w:val="26"/>
                <w:szCs w:val="26"/>
              </w:rPr>
              <w:t xml:space="preserve">от </w:t>
            </w:r>
            <w:r w:rsidR="00A63063" w:rsidRPr="00CE0065">
              <w:rPr>
                <w:sz w:val="26"/>
                <w:szCs w:val="26"/>
              </w:rPr>
              <w:t>16</w:t>
            </w:r>
            <w:r w:rsidRPr="00CE0065">
              <w:rPr>
                <w:sz w:val="26"/>
                <w:szCs w:val="26"/>
              </w:rPr>
              <w:t>.0</w:t>
            </w:r>
            <w:r w:rsidR="00322690" w:rsidRPr="00CE0065">
              <w:rPr>
                <w:sz w:val="26"/>
                <w:szCs w:val="26"/>
              </w:rPr>
              <w:t>1</w:t>
            </w:r>
            <w:r w:rsidRPr="00CE0065">
              <w:rPr>
                <w:sz w:val="26"/>
                <w:szCs w:val="26"/>
              </w:rPr>
              <w:t>.202</w:t>
            </w:r>
            <w:r w:rsidR="00AB5BC6" w:rsidRPr="00CE0065">
              <w:rPr>
                <w:sz w:val="26"/>
                <w:szCs w:val="26"/>
              </w:rPr>
              <w:t>5</w:t>
            </w:r>
            <w:r w:rsidRPr="00CE0065">
              <w:rPr>
                <w:sz w:val="26"/>
                <w:szCs w:val="26"/>
              </w:rPr>
              <w:t>г.</w:t>
            </w:r>
          </w:p>
          <w:p w14:paraId="688DD2D2" w14:textId="77777777" w:rsidR="00F060BA" w:rsidRPr="00CE0065" w:rsidRDefault="00F060BA" w:rsidP="00475752">
            <w:pPr>
              <w:tabs>
                <w:tab w:val="left" w:pos="1440"/>
                <w:tab w:val="num" w:pos="3420"/>
              </w:tabs>
              <w:rPr>
                <w:sz w:val="26"/>
                <w:szCs w:val="26"/>
              </w:rPr>
            </w:pPr>
          </w:p>
          <w:p w14:paraId="23DDAB6A" w14:textId="77777777" w:rsidR="00F060BA" w:rsidRPr="00CE0065" w:rsidRDefault="00F060BA" w:rsidP="00475752">
            <w:pPr>
              <w:tabs>
                <w:tab w:val="left" w:pos="1440"/>
                <w:tab w:val="num" w:pos="3420"/>
              </w:tabs>
              <w:rPr>
                <w:sz w:val="26"/>
                <w:szCs w:val="26"/>
              </w:rPr>
            </w:pPr>
          </w:p>
        </w:tc>
        <w:tc>
          <w:tcPr>
            <w:tcW w:w="4786" w:type="dxa"/>
            <w:hideMark/>
          </w:tcPr>
          <w:p w14:paraId="0A05D548" w14:textId="77777777" w:rsidR="00F060BA" w:rsidRPr="00CE0065" w:rsidRDefault="00EE332F" w:rsidP="00475752">
            <w:pPr>
              <w:tabs>
                <w:tab w:val="left" w:pos="1440"/>
                <w:tab w:val="num" w:pos="3420"/>
              </w:tabs>
              <w:ind w:left="460"/>
              <w:jc w:val="both"/>
              <w:rPr>
                <w:b/>
                <w:sz w:val="26"/>
                <w:szCs w:val="26"/>
              </w:rPr>
            </w:pPr>
            <w:r w:rsidRPr="00CE0065">
              <w:rPr>
                <w:b/>
                <w:sz w:val="26"/>
                <w:szCs w:val="26"/>
              </w:rPr>
              <w:t>Утверждено:</w:t>
            </w:r>
          </w:p>
          <w:p w14:paraId="1CD3E17B" w14:textId="77777777" w:rsidR="00F060BA" w:rsidRPr="00CE0065" w:rsidRDefault="00F060BA" w:rsidP="00475752">
            <w:pPr>
              <w:tabs>
                <w:tab w:val="left" w:pos="1440"/>
                <w:tab w:val="num" w:pos="3420"/>
              </w:tabs>
              <w:ind w:left="460"/>
              <w:jc w:val="both"/>
              <w:rPr>
                <w:sz w:val="26"/>
                <w:szCs w:val="26"/>
              </w:rPr>
            </w:pPr>
            <w:r w:rsidRPr="00CE0065">
              <w:rPr>
                <w:sz w:val="26"/>
                <w:szCs w:val="26"/>
              </w:rPr>
              <w:t xml:space="preserve">Приказом директора </w:t>
            </w:r>
          </w:p>
          <w:p w14:paraId="077DF99D" w14:textId="799D88FA" w:rsidR="00F060BA" w:rsidRPr="00CE0065" w:rsidRDefault="00F060BA" w:rsidP="00475752">
            <w:pPr>
              <w:tabs>
                <w:tab w:val="left" w:pos="1440"/>
                <w:tab w:val="num" w:pos="3420"/>
              </w:tabs>
              <w:ind w:left="460"/>
              <w:jc w:val="both"/>
              <w:rPr>
                <w:sz w:val="26"/>
                <w:szCs w:val="26"/>
              </w:rPr>
            </w:pPr>
            <w:r w:rsidRPr="00CE0065">
              <w:rPr>
                <w:sz w:val="26"/>
                <w:szCs w:val="26"/>
              </w:rPr>
              <w:t xml:space="preserve">ГБПОУ РХ «Черногорский </w:t>
            </w:r>
          </w:p>
          <w:p w14:paraId="06DDABEB" w14:textId="77777777" w:rsidR="00F060BA" w:rsidRPr="00CE0065" w:rsidRDefault="00F060BA" w:rsidP="00475752">
            <w:pPr>
              <w:tabs>
                <w:tab w:val="left" w:pos="1440"/>
                <w:tab w:val="num" w:pos="3420"/>
              </w:tabs>
              <w:ind w:left="460"/>
              <w:jc w:val="both"/>
              <w:rPr>
                <w:sz w:val="26"/>
                <w:szCs w:val="26"/>
              </w:rPr>
            </w:pPr>
            <w:r w:rsidRPr="00CE0065">
              <w:rPr>
                <w:sz w:val="26"/>
                <w:szCs w:val="26"/>
              </w:rPr>
              <w:t xml:space="preserve">горно-строительный техникум» </w:t>
            </w:r>
          </w:p>
          <w:p w14:paraId="01190C79" w14:textId="1B48E06F" w:rsidR="00F060BA" w:rsidRPr="00CE0065" w:rsidRDefault="00810934" w:rsidP="00810934">
            <w:pPr>
              <w:tabs>
                <w:tab w:val="left" w:pos="1440"/>
                <w:tab w:val="num" w:pos="3420"/>
              </w:tabs>
              <w:ind w:left="460"/>
              <w:jc w:val="both"/>
              <w:rPr>
                <w:sz w:val="26"/>
                <w:szCs w:val="26"/>
              </w:rPr>
            </w:pPr>
            <w:r w:rsidRPr="00CE0065">
              <w:rPr>
                <w:sz w:val="26"/>
                <w:szCs w:val="26"/>
              </w:rPr>
              <w:t xml:space="preserve">№ </w:t>
            </w:r>
            <w:r w:rsidR="00CE0065" w:rsidRPr="00CE0065">
              <w:rPr>
                <w:sz w:val="26"/>
                <w:szCs w:val="26"/>
              </w:rPr>
              <w:t>93</w:t>
            </w:r>
            <w:r w:rsidR="00EE332F" w:rsidRPr="00CE0065">
              <w:rPr>
                <w:sz w:val="26"/>
                <w:szCs w:val="26"/>
              </w:rPr>
              <w:t xml:space="preserve">У от </w:t>
            </w:r>
            <w:r w:rsidR="00CE0065" w:rsidRPr="00CE0065">
              <w:rPr>
                <w:sz w:val="26"/>
                <w:szCs w:val="26"/>
              </w:rPr>
              <w:t>05</w:t>
            </w:r>
            <w:r w:rsidRPr="00CE0065">
              <w:rPr>
                <w:sz w:val="26"/>
                <w:szCs w:val="26"/>
              </w:rPr>
              <w:t>.</w:t>
            </w:r>
            <w:r w:rsidR="00322690" w:rsidRPr="00CE0065">
              <w:rPr>
                <w:sz w:val="26"/>
                <w:szCs w:val="26"/>
              </w:rPr>
              <w:t>0</w:t>
            </w:r>
            <w:r w:rsidR="00CE0065" w:rsidRPr="00CE0065">
              <w:rPr>
                <w:sz w:val="26"/>
                <w:szCs w:val="26"/>
              </w:rPr>
              <w:t>2</w:t>
            </w:r>
            <w:r w:rsidRPr="00CE0065">
              <w:rPr>
                <w:sz w:val="26"/>
                <w:szCs w:val="26"/>
              </w:rPr>
              <w:t>.</w:t>
            </w:r>
            <w:r w:rsidR="00EE332F" w:rsidRPr="00CE0065">
              <w:rPr>
                <w:sz w:val="26"/>
                <w:szCs w:val="26"/>
              </w:rPr>
              <w:t>202</w:t>
            </w:r>
            <w:r w:rsidR="00AB5BC6" w:rsidRPr="00CE0065">
              <w:rPr>
                <w:sz w:val="26"/>
                <w:szCs w:val="26"/>
              </w:rPr>
              <w:t>5</w:t>
            </w:r>
            <w:r w:rsidR="00EE332F" w:rsidRPr="00CE0065">
              <w:rPr>
                <w:sz w:val="26"/>
                <w:szCs w:val="26"/>
              </w:rPr>
              <w:t>г</w:t>
            </w:r>
            <w:r w:rsidR="00F060BA" w:rsidRPr="00CE0065">
              <w:rPr>
                <w:sz w:val="26"/>
                <w:szCs w:val="26"/>
              </w:rPr>
              <w:t>.</w:t>
            </w:r>
          </w:p>
        </w:tc>
      </w:tr>
    </w:tbl>
    <w:p w14:paraId="5849F76D" w14:textId="77777777" w:rsidR="00F060BA" w:rsidRDefault="00F060BA" w:rsidP="00F060BA">
      <w:pPr>
        <w:pStyle w:val="Default"/>
        <w:rPr>
          <w:b/>
          <w:bCs/>
          <w:color w:val="auto"/>
          <w:sz w:val="28"/>
          <w:szCs w:val="28"/>
        </w:rPr>
      </w:pPr>
    </w:p>
    <w:p w14:paraId="28A5F767" w14:textId="77777777" w:rsidR="00F060BA" w:rsidRPr="00EE332F" w:rsidRDefault="00F060BA" w:rsidP="00F060BA">
      <w:pPr>
        <w:pStyle w:val="Default"/>
        <w:jc w:val="center"/>
        <w:rPr>
          <w:b/>
          <w:color w:val="auto"/>
          <w:sz w:val="28"/>
          <w:szCs w:val="28"/>
        </w:rPr>
      </w:pPr>
      <w:r w:rsidRPr="00EE332F">
        <w:rPr>
          <w:b/>
          <w:bCs/>
          <w:color w:val="auto"/>
          <w:sz w:val="28"/>
          <w:szCs w:val="28"/>
        </w:rPr>
        <w:t>Положение</w:t>
      </w:r>
    </w:p>
    <w:p w14:paraId="0210E5FD" w14:textId="77777777" w:rsidR="00F060BA" w:rsidRPr="00EE332F" w:rsidRDefault="00EE332F" w:rsidP="00F060BA">
      <w:pPr>
        <w:pStyle w:val="Default"/>
        <w:jc w:val="center"/>
        <w:rPr>
          <w:b/>
          <w:color w:val="auto"/>
          <w:sz w:val="28"/>
          <w:szCs w:val="28"/>
        </w:rPr>
      </w:pPr>
      <w:r w:rsidRPr="00EE332F">
        <w:rPr>
          <w:b/>
          <w:sz w:val="28"/>
          <w:szCs w:val="28"/>
        </w:rPr>
        <w:t>о практической подготовке обучающихся</w:t>
      </w:r>
    </w:p>
    <w:p w14:paraId="5D53DDE5" w14:textId="77777777" w:rsidR="00F060BA" w:rsidRPr="00EE332F" w:rsidRDefault="00F060BA" w:rsidP="00F060BA">
      <w:pPr>
        <w:pStyle w:val="Default"/>
        <w:jc w:val="center"/>
        <w:rPr>
          <w:b/>
          <w:color w:val="auto"/>
          <w:sz w:val="28"/>
          <w:szCs w:val="28"/>
        </w:rPr>
      </w:pPr>
      <w:r w:rsidRPr="00EE332F">
        <w:rPr>
          <w:b/>
          <w:color w:val="auto"/>
          <w:sz w:val="28"/>
          <w:szCs w:val="28"/>
        </w:rPr>
        <w:t>ГБПОУ РХ «Черногорский горно – строительный техникум»</w:t>
      </w:r>
    </w:p>
    <w:p w14:paraId="757482DE" w14:textId="77777777" w:rsidR="00F060BA" w:rsidRPr="00F060BA" w:rsidRDefault="00F060BA" w:rsidP="006D25A3">
      <w:pPr>
        <w:widowControl w:val="0"/>
        <w:shd w:val="clear" w:color="auto" w:fill="FFFFFF"/>
        <w:suppressAutoHyphens/>
        <w:spacing w:before="432" w:line="360" w:lineRule="auto"/>
        <w:ind w:right="137"/>
        <w:jc w:val="center"/>
        <w:rPr>
          <w:b/>
          <w:bCs/>
          <w:color w:val="000000"/>
          <w:sz w:val="28"/>
          <w:szCs w:val="28"/>
        </w:rPr>
      </w:pPr>
    </w:p>
    <w:p w14:paraId="5641BB9B" w14:textId="77777777" w:rsidR="003A7D2B" w:rsidRDefault="00F060BA" w:rsidP="00EE332F">
      <w:pPr>
        <w:pStyle w:val="ConsPlusNormal"/>
        <w:ind w:firstLine="709"/>
        <w:jc w:val="both"/>
        <w:rPr>
          <w:b/>
          <w:bCs/>
          <w:color w:val="000000"/>
          <w:sz w:val="28"/>
          <w:szCs w:val="28"/>
        </w:rPr>
      </w:pPr>
      <w:r w:rsidRPr="00F060BA">
        <w:rPr>
          <w:b/>
          <w:bCs/>
          <w:color w:val="000000"/>
          <w:sz w:val="28"/>
          <w:szCs w:val="28"/>
        </w:rPr>
        <w:br w:type="page"/>
      </w:r>
    </w:p>
    <w:p w14:paraId="6458223D" w14:textId="282EC5B4" w:rsidR="003A7D2B" w:rsidRDefault="003A7D2B" w:rsidP="003A7D2B">
      <w:pPr>
        <w:pStyle w:val="ConsPlusNormal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1. Общие положения</w:t>
      </w:r>
    </w:p>
    <w:p w14:paraId="11CD65FA" w14:textId="26E37193" w:rsidR="00EE332F" w:rsidRPr="00EE332F" w:rsidRDefault="003A7D2B" w:rsidP="00EE332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1.</w:t>
      </w:r>
      <w:r w:rsidR="00EE332F" w:rsidRPr="00EE332F">
        <w:rPr>
          <w:sz w:val="28"/>
        </w:rPr>
        <w:t xml:space="preserve">1. Положение о практической подготовке обучающихся </w:t>
      </w:r>
      <w:r w:rsidR="00EE332F">
        <w:rPr>
          <w:sz w:val="28"/>
        </w:rPr>
        <w:t xml:space="preserve">ГБПОУ РХ ЧГСТ </w:t>
      </w:r>
      <w:r w:rsidR="00EE332F" w:rsidRPr="00EE332F">
        <w:rPr>
          <w:sz w:val="28"/>
        </w:rPr>
        <w:t>устанавливает порядок организации практической подготовки обучающихся (далее - практическая подготовка).</w:t>
      </w:r>
    </w:p>
    <w:p w14:paraId="0FCDEDE2" w14:textId="62D89858" w:rsidR="00EE332F" w:rsidRPr="00EE332F" w:rsidRDefault="003A7D2B" w:rsidP="00EE332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1.</w:t>
      </w:r>
      <w:r w:rsidR="00EE332F" w:rsidRPr="00EE332F">
        <w:rPr>
          <w:sz w:val="28"/>
        </w:rPr>
        <w:t>2. Практическая подготовка -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соответствующ</w:t>
      </w:r>
      <w:r w:rsidR="00EE332F">
        <w:rPr>
          <w:sz w:val="28"/>
        </w:rPr>
        <w:t>ей образовательной программы</w:t>
      </w:r>
      <w:r w:rsidR="00EE332F" w:rsidRPr="00EE332F">
        <w:rPr>
          <w:sz w:val="28"/>
        </w:rPr>
        <w:t>.</w:t>
      </w:r>
    </w:p>
    <w:p w14:paraId="6A2BA435" w14:textId="4126C6DE" w:rsidR="00EE332F" w:rsidRPr="00EE332F" w:rsidRDefault="003A7D2B" w:rsidP="00EE332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1.</w:t>
      </w:r>
      <w:r w:rsidR="00EE332F" w:rsidRPr="00EE332F">
        <w:rPr>
          <w:sz w:val="28"/>
        </w:rPr>
        <w:t>3. Практическая подгот</w:t>
      </w:r>
      <w:r w:rsidR="00EE332F">
        <w:rPr>
          <w:sz w:val="28"/>
        </w:rPr>
        <w:t>овка может быть организована</w:t>
      </w:r>
      <w:r w:rsidR="00EE332F" w:rsidRPr="00EE332F">
        <w:rPr>
          <w:sz w:val="28"/>
        </w:rPr>
        <w:t>:</w:t>
      </w:r>
    </w:p>
    <w:p w14:paraId="27476C6F" w14:textId="6FF33140" w:rsidR="00EE332F" w:rsidRPr="00EE332F" w:rsidRDefault="003A7D2B" w:rsidP="00EE332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1.3.1.</w:t>
      </w:r>
      <w:r w:rsidR="00EE332F" w:rsidRPr="00EE332F">
        <w:rPr>
          <w:sz w:val="28"/>
        </w:rPr>
        <w:t xml:space="preserve"> непосредственно в организации, осуществляющей образовательную деятельность (далее - образовательная организация), в том числе в структурном подразделении образовательной организации, предназначенном для проведения практической подготовки;</w:t>
      </w:r>
    </w:p>
    <w:p w14:paraId="7A17965E" w14:textId="38894AB5" w:rsidR="00EE332F" w:rsidRPr="00EE332F" w:rsidRDefault="003A7D2B" w:rsidP="00EE332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1.3.2.</w:t>
      </w:r>
      <w:r w:rsidR="00EE332F" w:rsidRPr="00EE332F">
        <w:rPr>
          <w:sz w:val="28"/>
        </w:rPr>
        <w:t xml:space="preserve">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</w:t>
      </w:r>
      <w:r w:rsidR="00322690">
        <w:rPr>
          <w:sz w:val="28"/>
        </w:rPr>
        <w:t xml:space="preserve"> </w:t>
      </w:r>
      <w:r w:rsidR="00322690" w:rsidRPr="00322690">
        <w:rPr>
          <w:b/>
          <w:bCs/>
          <w:sz w:val="28"/>
        </w:rPr>
        <w:t>(приложение № 1)</w:t>
      </w:r>
      <w:r w:rsidR="00EE332F" w:rsidRPr="00EE332F">
        <w:rPr>
          <w:sz w:val="28"/>
        </w:rPr>
        <w:t>.</w:t>
      </w:r>
    </w:p>
    <w:p w14:paraId="75F08F41" w14:textId="1BDDEB3D" w:rsidR="00EE332F" w:rsidRPr="00EE332F" w:rsidRDefault="003A7D2B" w:rsidP="00EE332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</w:t>
      </w:r>
      <w:r w:rsidR="00EE332F" w:rsidRPr="00EE332F">
        <w:rPr>
          <w:sz w:val="28"/>
        </w:rPr>
        <w:t>. Образовательная деятельность в форме практической подготовки может быть организована при реализации учебных предметов, курсов, дисциплин (модулей), практики, иных компонентов образовательных программ, предусмотренных учебным планом.</w:t>
      </w:r>
    </w:p>
    <w:p w14:paraId="28B49B3D" w14:textId="3C5081AC" w:rsidR="00EE332F" w:rsidRPr="00EE332F" w:rsidRDefault="003A7D2B" w:rsidP="00EE332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</w:t>
      </w:r>
      <w:r w:rsidR="00EE332F" w:rsidRPr="00EE332F">
        <w:rPr>
          <w:sz w:val="28"/>
        </w:rPr>
        <w:t>. Реализация компонентов образовательной программы в форме практической подготовки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планом.</w:t>
      </w:r>
    </w:p>
    <w:p w14:paraId="33B438EB" w14:textId="3D1D0D48" w:rsidR="00EE332F" w:rsidRPr="00EE332F" w:rsidRDefault="003A7D2B" w:rsidP="00EE332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</w:t>
      </w:r>
      <w:r w:rsidR="00EE332F" w:rsidRPr="00EE332F">
        <w:rPr>
          <w:sz w:val="28"/>
        </w:rPr>
        <w:t>. 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23F86D55" w14:textId="1691723E" w:rsidR="00EE332F" w:rsidRPr="00EE332F" w:rsidRDefault="003A7D2B" w:rsidP="00EE332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</w:t>
      </w:r>
      <w:r w:rsidR="00EE332F" w:rsidRPr="00EE332F">
        <w:rPr>
          <w:sz w:val="28"/>
        </w:rPr>
        <w:t>. 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0C87272E" w14:textId="5EA747D3" w:rsidR="00EE332F" w:rsidRPr="00EE332F" w:rsidRDefault="003A7D2B" w:rsidP="00EE332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6</w:t>
      </w:r>
      <w:r w:rsidR="00EE332F" w:rsidRPr="00EE332F">
        <w:rPr>
          <w:sz w:val="28"/>
        </w:rPr>
        <w:t xml:space="preserve">. Виды практики и способы ее проведения определяются образовательной программой, разработанной в соответствии с федеральным государственным образовательным стандартом или образовательным стандартом, утвержденным образовательной организацией высшего образования самостоятельно в соответствии с </w:t>
      </w:r>
      <w:hyperlink r:id="rId8" w:history="1">
        <w:r w:rsidR="00EE332F" w:rsidRPr="00EE332F">
          <w:rPr>
            <w:color w:val="0000FF"/>
            <w:sz w:val="28"/>
          </w:rPr>
          <w:t>частью 10 статьи 11</w:t>
        </w:r>
      </w:hyperlink>
      <w:r w:rsidR="00EE332F" w:rsidRPr="00EE332F">
        <w:rPr>
          <w:sz w:val="28"/>
        </w:rPr>
        <w:t xml:space="preserve"> Федерального закона от 29 декабря 2012 г. N 273-ФЗ "Об образовании в Российской Федерации".</w:t>
      </w:r>
    </w:p>
    <w:p w14:paraId="37F6C642" w14:textId="77777777" w:rsidR="00EE332F" w:rsidRPr="00EE332F" w:rsidRDefault="00EE332F" w:rsidP="00EE332F">
      <w:pPr>
        <w:pStyle w:val="ConsPlusNormal"/>
        <w:ind w:firstLine="709"/>
        <w:jc w:val="both"/>
        <w:rPr>
          <w:sz w:val="28"/>
        </w:rPr>
      </w:pPr>
      <w:r w:rsidRPr="00EE332F">
        <w:rPr>
          <w:sz w:val="28"/>
        </w:rPr>
        <w:t xml:space="preserve">Обучающиеся, совмещающие обучение с трудовой деятельностью, вправе </w:t>
      </w:r>
      <w:r w:rsidRPr="00EE332F">
        <w:rPr>
          <w:sz w:val="28"/>
        </w:rPr>
        <w:lastRenderedPageBreak/>
        <w:t>проходить практику по месту трудовой деятельности в случаях, если профессиональная деятельность, осуществляемая ими, соответствует требованиям образовательной программы к проведению практики.</w:t>
      </w:r>
    </w:p>
    <w:p w14:paraId="1120B4CF" w14:textId="5ECA7F95" w:rsidR="00EE332F" w:rsidRPr="00EE332F" w:rsidRDefault="003A7D2B" w:rsidP="00EE332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7</w:t>
      </w:r>
      <w:r w:rsidR="00EE332F" w:rsidRPr="00EE332F">
        <w:rPr>
          <w:sz w:val="28"/>
        </w:rPr>
        <w:t>. 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14:paraId="2EC53314" w14:textId="5D344E18" w:rsidR="00EE332F" w:rsidRPr="00EE332F" w:rsidRDefault="003A7D2B" w:rsidP="00EE332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8</w:t>
      </w:r>
      <w:r w:rsidR="00EE332F" w:rsidRPr="00EE332F">
        <w:rPr>
          <w:sz w:val="28"/>
        </w:rPr>
        <w:t>. 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14:paraId="5E4563D9" w14:textId="5E3BECCB" w:rsidR="00EE332F" w:rsidRPr="00EE332F" w:rsidRDefault="003A7D2B" w:rsidP="00EE332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9</w:t>
      </w:r>
      <w:r w:rsidR="00EE332F" w:rsidRPr="00EE332F">
        <w:rPr>
          <w:sz w:val="28"/>
        </w:rPr>
        <w:t xml:space="preserve">. При организации практической подготовки обучающиеся и работники образовательной организации обязаны соблюдать правила внутреннего трудового распорядка профильной организации (образовательной организации, в структурном подразделении которой организуется практическая подготовка), </w:t>
      </w:r>
      <w:hyperlink r:id="rId9" w:history="1">
        <w:r w:rsidR="00EE332F" w:rsidRPr="00EE332F">
          <w:rPr>
            <w:color w:val="0000FF"/>
            <w:sz w:val="28"/>
          </w:rPr>
          <w:t>требования</w:t>
        </w:r>
      </w:hyperlink>
      <w:r w:rsidR="00EE332F" w:rsidRPr="00EE332F">
        <w:rPr>
          <w:sz w:val="28"/>
        </w:rPr>
        <w:t xml:space="preserve"> охраны труда и техники безопасности.</w:t>
      </w:r>
    </w:p>
    <w:p w14:paraId="27147704" w14:textId="05CBEDB0" w:rsidR="00EE332F" w:rsidRPr="00EE332F" w:rsidRDefault="003A7D2B" w:rsidP="00EE332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10</w:t>
      </w:r>
      <w:r w:rsidR="00EE332F" w:rsidRPr="00EE332F">
        <w:rPr>
          <w:sz w:val="28"/>
        </w:rPr>
        <w:t>. При наличии в профильной организации или образовательной организации (при организации практической подготовки в образовательной организации) вакантной должности, работа на которой соответствует требованиям к практической подготовке, с обучающимся может быть заключен срочный трудовой договор о замещении такой должности.</w:t>
      </w:r>
    </w:p>
    <w:p w14:paraId="57269F9B" w14:textId="151B8651" w:rsidR="00EE332F" w:rsidRPr="00EE332F" w:rsidRDefault="003A7D2B" w:rsidP="00EE332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11</w:t>
      </w:r>
      <w:r w:rsidR="00EE332F" w:rsidRPr="00EE332F">
        <w:rPr>
          <w:sz w:val="28"/>
        </w:rPr>
        <w:t xml:space="preserve">. При организации практической подготовки, включающей в себя работы, при выполнении которых проводятся обязательные предварительные и периодические медицинские осмотры (обследования), обучающиеся проходят соответствующие медицинские осмотры (обследования) в соответствии с </w:t>
      </w:r>
      <w:hyperlink r:id="rId10" w:history="1">
        <w:r w:rsidR="00EE332F" w:rsidRPr="00EE332F">
          <w:rPr>
            <w:color w:val="0000FF"/>
            <w:sz w:val="28"/>
          </w:rPr>
          <w:t>Порядком</w:t>
        </w:r>
      </w:hyperlink>
      <w:r w:rsidR="00EE332F" w:rsidRPr="00EE332F">
        <w:rPr>
          <w:sz w:val="28"/>
        </w:rPr>
        <w:t xml:space="preserve">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 апреля 2011 г. N 302н (зарегистрирован Министерством юстиции Российской Федерации 21 октября 2011 г., регистрационный N 22111), с изменениями, внесенными приказами Министерства здравоохранения Российской Федерации от 15 мая 2013 г. N 296н (зарегистрирован Министерством юстиции Российской Федерации 3 июля 2013 г., регистрационный N 28970), от 5 декабря 2014 г. N 801н (зарегистрирован Министерством юстиции Российской Федерации 3 февраля 2015 г., регистрационный N 35848), приказом Министерства труда и социальной защиты Российской Федерации и Министерства здравоохранения Российской Федерации от 6 февраля 2018 г. N 62н/49н (зарегистрирован Министерством юстиции Российской Федерации 2 марта 2018 г., регистрационный N 50237), Министерства здравоохранения Российской Федерации от 13 декабря 2019 г. N 1032н (зарегистрирован Министерством юстиции Российской Федерации 24 декабря 2019 г., регистрационный N 56976), приказом Министерства труда и социальной защиты Российской Федерации и Министерства здравоохранения </w:t>
      </w:r>
      <w:r w:rsidR="00EE332F" w:rsidRPr="00EE332F">
        <w:rPr>
          <w:sz w:val="28"/>
        </w:rPr>
        <w:lastRenderedPageBreak/>
        <w:t>Российской Федерации от 3 апреля 2020 г. N 187н/268н (зарегистрирован Министерством юстиции Российской Федерации 12 мая 2020 г., регистрационный N 58320), Министерства здравоохранения Российской Федерации от 18 мая 2020 г. N 455н (зарегистрирован Министерством юстиции Российской Федерации 22 мая 2020 г., регистрационный N 58430).</w:t>
      </w:r>
    </w:p>
    <w:p w14:paraId="7FC5DE43" w14:textId="59159FB2" w:rsidR="00EE332F" w:rsidRPr="00EE332F" w:rsidRDefault="003A7D2B" w:rsidP="00EE332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12</w:t>
      </w:r>
      <w:r w:rsidR="00EE332F" w:rsidRPr="00EE332F">
        <w:rPr>
          <w:sz w:val="28"/>
        </w:rPr>
        <w:t>. Практическая подготовка обучающихся с ограниченными возможностями здоровья и инвалидов организуется с учетом особенностей их психофизического развития, индивидуальных возможностей и состояния здоровья.</w:t>
      </w:r>
    </w:p>
    <w:p w14:paraId="64ECB230" w14:textId="6B89F34E" w:rsidR="00EE332F" w:rsidRDefault="003A7D2B" w:rsidP="00EE332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</w:rPr>
        <w:t>13</w:t>
      </w:r>
      <w:r w:rsidR="00EE332F" w:rsidRPr="00EE332F">
        <w:rPr>
          <w:sz w:val="28"/>
        </w:rPr>
        <w:t xml:space="preserve">. </w:t>
      </w:r>
      <w:r w:rsidR="00EE332F" w:rsidRPr="00B369D4">
        <w:rPr>
          <w:sz w:val="28"/>
          <w:szCs w:val="28"/>
        </w:rPr>
        <w:t xml:space="preserve">Обеспечение обучающихся проездом к месту организации практической подготовки и обратно, а также проживанием их вне места жительства (места пребывания в период освоения образовательной программы) в указанный период осуществляется </w:t>
      </w:r>
      <w:r w:rsidR="00B369D4">
        <w:rPr>
          <w:sz w:val="28"/>
          <w:szCs w:val="28"/>
        </w:rPr>
        <w:t>самостоятельно</w:t>
      </w:r>
      <w:r w:rsidR="00EE332F" w:rsidRPr="00B369D4">
        <w:rPr>
          <w:sz w:val="28"/>
          <w:szCs w:val="28"/>
        </w:rPr>
        <w:t>.</w:t>
      </w:r>
    </w:p>
    <w:p w14:paraId="47CEB446" w14:textId="306F0C36" w:rsidR="00694335" w:rsidRPr="00694335" w:rsidRDefault="003A7D2B" w:rsidP="00694335">
      <w:pPr>
        <w:pStyle w:val="ConsPlusNormal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694335" w:rsidRPr="00694335">
        <w:rPr>
          <w:b/>
          <w:bCs/>
          <w:sz w:val="28"/>
          <w:szCs w:val="28"/>
        </w:rPr>
        <w:t>. Руководство и контроль практической подготовкой</w:t>
      </w:r>
    </w:p>
    <w:p w14:paraId="38897EE1" w14:textId="020B5005" w:rsidR="00694335" w:rsidRPr="00694335" w:rsidRDefault="003A7D2B" w:rsidP="006943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4335" w:rsidRPr="00694335">
        <w:rPr>
          <w:sz w:val="28"/>
          <w:szCs w:val="28"/>
        </w:rPr>
        <w:t>.1</w:t>
      </w:r>
      <w:r w:rsidR="00311CD4">
        <w:rPr>
          <w:sz w:val="28"/>
          <w:szCs w:val="28"/>
        </w:rPr>
        <w:t>.</w:t>
      </w:r>
      <w:r w:rsidR="00694335" w:rsidRPr="00694335">
        <w:rPr>
          <w:sz w:val="28"/>
          <w:szCs w:val="28"/>
        </w:rPr>
        <w:t xml:space="preserve"> Для руководства практической подготовкой, проводимой в профильной</w:t>
      </w:r>
      <w:r w:rsidR="00694335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организации, назначается руководитель практической подготовкой из числа лиц,</w:t>
      </w:r>
      <w:r w:rsidR="00694335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относящихся к преподавательскому составу Техникума и ответственное лицо, которое</w:t>
      </w:r>
      <w:r w:rsidR="00694335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обеспечивает организацию реализации компонентов ОПОП СПО в форме практической</w:t>
      </w:r>
      <w:r w:rsidR="00694335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подготовки со стороны Профильной организации.</w:t>
      </w:r>
    </w:p>
    <w:p w14:paraId="71517823" w14:textId="12AB49AC" w:rsidR="00694335" w:rsidRPr="00694335" w:rsidRDefault="003A7D2B" w:rsidP="006943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4335" w:rsidRPr="00694335">
        <w:rPr>
          <w:sz w:val="28"/>
          <w:szCs w:val="28"/>
        </w:rPr>
        <w:t>.2</w:t>
      </w:r>
      <w:r w:rsidR="00311CD4">
        <w:rPr>
          <w:sz w:val="28"/>
          <w:szCs w:val="28"/>
        </w:rPr>
        <w:t>.</w:t>
      </w:r>
      <w:r w:rsidR="00694335" w:rsidRPr="00694335">
        <w:rPr>
          <w:sz w:val="28"/>
          <w:szCs w:val="28"/>
        </w:rPr>
        <w:t xml:space="preserve"> </w:t>
      </w:r>
      <w:r w:rsidR="00311CD4" w:rsidRPr="00694335">
        <w:rPr>
          <w:sz w:val="28"/>
          <w:szCs w:val="28"/>
        </w:rPr>
        <w:t>Контроль за организацией и проведением практической подготовки</w:t>
      </w:r>
      <w:r w:rsidR="00311CD4">
        <w:rPr>
          <w:sz w:val="28"/>
          <w:szCs w:val="28"/>
        </w:rPr>
        <w:t xml:space="preserve"> </w:t>
      </w:r>
      <w:r w:rsidR="00311CD4" w:rsidRPr="00694335">
        <w:rPr>
          <w:sz w:val="28"/>
          <w:szCs w:val="28"/>
        </w:rPr>
        <w:t>обучающихся осуществляет заместитель директора по учебно-производственной работе.</w:t>
      </w:r>
    </w:p>
    <w:p w14:paraId="5EAB59C7" w14:textId="468D6A82" w:rsidR="00694335" w:rsidRPr="00694335" w:rsidRDefault="003A7D2B" w:rsidP="006943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4335" w:rsidRPr="00694335">
        <w:rPr>
          <w:sz w:val="28"/>
          <w:szCs w:val="28"/>
        </w:rPr>
        <w:t>.3</w:t>
      </w:r>
      <w:r w:rsidR="00311CD4">
        <w:rPr>
          <w:sz w:val="28"/>
          <w:szCs w:val="28"/>
        </w:rPr>
        <w:t>.</w:t>
      </w:r>
      <w:r w:rsidR="00694335" w:rsidRPr="00694335">
        <w:rPr>
          <w:sz w:val="28"/>
          <w:szCs w:val="28"/>
        </w:rPr>
        <w:t xml:space="preserve"> </w:t>
      </w:r>
      <w:r w:rsidR="00311CD4" w:rsidRPr="00694335">
        <w:rPr>
          <w:sz w:val="28"/>
          <w:szCs w:val="28"/>
        </w:rPr>
        <w:t>Результаты прохождения практической подготовки оцениваются в зависимости</w:t>
      </w:r>
      <w:r w:rsidR="00311CD4">
        <w:rPr>
          <w:sz w:val="28"/>
          <w:szCs w:val="28"/>
        </w:rPr>
        <w:t xml:space="preserve"> </w:t>
      </w:r>
      <w:r w:rsidR="00311CD4" w:rsidRPr="00694335">
        <w:rPr>
          <w:sz w:val="28"/>
          <w:szCs w:val="28"/>
        </w:rPr>
        <w:t>от вида учебной работы (лекционные, практические занятия, лабораторные работы) в</w:t>
      </w:r>
      <w:r w:rsidR="00311CD4">
        <w:rPr>
          <w:sz w:val="28"/>
          <w:szCs w:val="28"/>
        </w:rPr>
        <w:t xml:space="preserve"> </w:t>
      </w:r>
      <w:r w:rsidR="00311CD4" w:rsidRPr="00694335">
        <w:rPr>
          <w:sz w:val="28"/>
          <w:szCs w:val="28"/>
        </w:rPr>
        <w:t>соответствии с утвержденными рабочими программами дисциплин и фондами оценочных</w:t>
      </w:r>
      <w:r w:rsidR="00311CD4">
        <w:rPr>
          <w:sz w:val="28"/>
          <w:szCs w:val="28"/>
        </w:rPr>
        <w:t xml:space="preserve"> </w:t>
      </w:r>
      <w:r w:rsidR="00311CD4" w:rsidRPr="00694335">
        <w:rPr>
          <w:sz w:val="28"/>
          <w:szCs w:val="28"/>
        </w:rPr>
        <w:t>средств.</w:t>
      </w:r>
    </w:p>
    <w:p w14:paraId="1BCBB748" w14:textId="23DEE28D" w:rsidR="00694335" w:rsidRPr="00311CD4" w:rsidRDefault="003A7D2B" w:rsidP="00694335">
      <w:pPr>
        <w:pStyle w:val="ConsPlusNormal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694335" w:rsidRPr="00311CD4">
        <w:rPr>
          <w:b/>
          <w:bCs/>
          <w:sz w:val="28"/>
          <w:szCs w:val="28"/>
        </w:rPr>
        <w:t>. Этапы практики</w:t>
      </w:r>
    </w:p>
    <w:p w14:paraId="3ECCB19F" w14:textId="510537B9" w:rsidR="00694335" w:rsidRPr="00694335" w:rsidRDefault="003A7D2B" w:rsidP="006943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4335" w:rsidRPr="00694335">
        <w:rPr>
          <w:sz w:val="28"/>
          <w:szCs w:val="28"/>
        </w:rPr>
        <w:t>.1. Планирование и организация практики на всех ее этапах должны обеспечивать</w:t>
      </w:r>
      <w:r w:rsidR="00694335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последовательное формирование у обучающихся умений, навыков, практического опыта</w:t>
      </w:r>
      <w:r w:rsidR="00694335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как результатов освоения ОП СПО в соответствии с требованиями ФГОС СПО, их</w:t>
      </w:r>
      <w:r w:rsidR="00694335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усложнение по мере перехода от одного этапа практики к другому, а также целостность</w:t>
      </w:r>
      <w:r w:rsidR="00694335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подготовки специалистов к выполнению основных трудовых функций. Содержание всех</w:t>
      </w:r>
      <w:r w:rsidR="00694335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видов и этапов практики определяется требованиями к умениям и практическому опыту по</w:t>
      </w:r>
      <w:r w:rsidR="00694335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каждому из профессиональных модулей ОП СПО в соответствии с ФГОС СПО.</w:t>
      </w:r>
    </w:p>
    <w:p w14:paraId="4DC6FE32" w14:textId="77777777" w:rsidR="00694335" w:rsidRPr="00694335" w:rsidRDefault="00694335" w:rsidP="00694335">
      <w:pPr>
        <w:pStyle w:val="ConsPlusNormal"/>
        <w:ind w:firstLine="709"/>
        <w:jc w:val="both"/>
        <w:rPr>
          <w:sz w:val="28"/>
          <w:szCs w:val="28"/>
        </w:rPr>
      </w:pPr>
      <w:r w:rsidRPr="00694335">
        <w:rPr>
          <w:sz w:val="28"/>
          <w:szCs w:val="28"/>
        </w:rPr>
        <w:t>Содержание практики должно быть связано с теоретическим обучением.</w:t>
      </w:r>
    </w:p>
    <w:p w14:paraId="32157A58" w14:textId="014AF1C4" w:rsidR="00694335" w:rsidRPr="00694335" w:rsidRDefault="003A7D2B" w:rsidP="006943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4335" w:rsidRPr="00694335">
        <w:rPr>
          <w:sz w:val="28"/>
          <w:szCs w:val="28"/>
        </w:rPr>
        <w:t>.2. Практика может быть представлена такими видами, как учебная и</w:t>
      </w:r>
      <w:r w:rsidR="00694335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 xml:space="preserve">производственная. </w:t>
      </w:r>
    </w:p>
    <w:p w14:paraId="10B9C52F" w14:textId="5C1F6791" w:rsidR="00694335" w:rsidRPr="00694335" w:rsidRDefault="003A7D2B" w:rsidP="006943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4335" w:rsidRPr="00694335">
        <w:rPr>
          <w:sz w:val="28"/>
          <w:szCs w:val="28"/>
        </w:rPr>
        <w:t>.3. Учебная практика по специальности направлена на формирование у</w:t>
      </w:r>
      <w:r w:rsidR="00694335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обучающихся умений, приобретение первоначального практического опыта и реализуется</w:t>
      </w:r>
      <w:r w:rsidR="00694335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в рамках профессиональных модулей ОПОП СПО по основным видам профессиональной</w:t>
      </w:r>
      <w:r w:rsidR="00694335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деятельности для последующего освоения ими общих и профессиональных компетенций</w:t>
      </w:r>
      <w:r w:rsidR="00694335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по избранной специальности. Учебная практика проводится в образовательной</w:t>
      </w:r>
      <w:r w:rsidR="00694335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организации, согласно графику учебного процесса.</w:t>
      </w:r>
    </w:p>
    <w:p w14:paraId="7E599494" w14:textId="78D7C46E" w:rsidR="00694335" w:rsidRPr="00694335" w:rsidRDefault="003A7D2B" w:rsidP="006943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94335" w:rsidRPr="00694335">
        <w:rPr>
          <w:sz w:val="28"/>
          <w:szCs w:val="28"/>
        </w:rPr>
        <w:t>.4. При реализации ОПОП СПО по специальности производственная практика</w:t>
      </w:r>
      <w:r w:rsidR="00694335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 xml:space="preserve">включает в себя следующие этапы: практика </w:t>
      </w:r>
      <w:r w:rsidR="000145FC">
        <w:rPr>
          <w:sz w:val="28"/>
          <w:szCs w:val="28"/>
        </w:rPr>
        <w:t>на получение рабочей профессии</w:t>
      </w:r>
      <w:r w:rsidR="00694335" w:rsidRPr="00694335">
        <w:rPr>
          <w:sz w:val="28"/>
          <w:szCs w:val="28"/>
        </w:rPr>
        <w:t xml:space="preserve"> и преддипломная</w:t>
      </w:r>
      <w:r w:rsidR="00694335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практика.</w:t>
      </w:r>
    </w:p>
    <w:p w14:paraId="2F0C670D" w14:textId="08B5056D" w:rsidR="00694335" w:rsidRPr="00694335" w:rsidRDefault="000145FC" w:rsidP="00694335">
      <w:pPr>
        <w:pStyle w:val="ConsPlusNormal"/>
        <w:ind w:firstLine="709"/>
        <w:jc w:val="both"/>
        <w:rPr>
          <w:sz w:val="28"/>
          <w:szCs w:val="28"/>
        </w:rPr>
      </w:pPr>
      <w:r w:rsidRPr="00694335">
        <w:rPr>
          <w:sz w:val="28"/>
          <w:szCs w:val="28"/>
        </w:rPr>
        <w:t xml:space="preserve">Практика </w:t>
      </w:r>
      <w:r>
        <w:rPr>
          <w:sz w:val="28"/>
          <w:szCs w:val="28"/>
        </w:rPr>
        <w:t>на получение рабочей профессии</w:t>
      </w:r>
      <w:r w:rsidR="00694335" w:rsidRPr="00694335">
        <w:rPr>
          <w:sz w:val="28"/>
          <w:szCs w:val="28"/>
        </w:rPr>
        <w:t xml:space="preserve"> направлена на формирование у обучающегося</w:t>
      </w:r>
      <w:r w:rsidR="00694335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общих и профессиональных компетенций, приобретение практического опыта и</w:t>
      </w:r>
      <w:r w:rsidR="00694335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реализуется в рамках профессиональных модулей ОПОП СПО по каждому из видов</w:t>
      </w:r>
      <w:r w:rsidR="00694335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профессиональной деятельности, предусмотренных ФГОС СПО по специальности.</w:t>
      </w:r>
    </w:p>
    <w:p w14:paraId="0FC69318" w14:textId="6030D942" w:rsidR="00694335" w:rsidRDefault="00694335" w:rsidP="00694335">
      <w:pPr>
        <w:pStyle w:val="ConsPlusNormal"/>
        <w:ind w:firstLine="709"/>
        <w:jc w:val="both"/>
        <w:rPr>
          <w:sz w:val="28"/>
          <w:szCs w:val="28"/>
        </w:rPr>
      </w:pPr>
      <w:r w:rsidRPr="00694335">
        <w:rPr>
          <w:sz w:val="28"/>
          <w:szCs w:val="28"/>
        </w:rPr>
        <w:t>Преддипломная практика направлена на углубление первоначального</w:t>
      </w:r>
      <w:r>
        <w:rPr>
          <w:sz w:val="28"/>
          <w:szCs w:val="28"/>
        </w:rPr>
        <w:t xml:space="preserve"> </w:t>
      </w:r>
      <w:r w:rsidRPr="00694335">
        <w:rPr>
          <w:sz w:val="28"/>
          <w:szCs w:val="28"/>
        </w:rPr>
        <w:t>практического опыта обучающегося, развитие общих и профессиональных компетенций,</w:t>
      </w:r>
      <w:r>
        <w:rPr>
          <w:sz w:val="28"/>
          <w:szCs w:val="28"/>
        </w:rPr>
        <w:t xml:space="preserve"> </w:t>
      </w:r>
      <w:r w:rsidRPr="00694335">
        <w:rPr>
          <w:sz w:val="28"/>
          <w:szCs w:val="28"/>
        </w:rPr>
        <w:t>проверку его готовности к самостоятельной трудовой деятельности, а также на подготовку</w:t>
      </w:r>
      <w:r>
        <w:rPr>
          <w:sz w:val="28"/>
          <w:szCs w:val="28"/>
        </w:rPr>
        <w:t xml:space="preserve"> </w:t>
      </w:r>
      <w:r w:rsidRPr="00694335">
        <w:rPr>
          <w:sz w:val="28"/>
          <w:szCs w:val="28"/>
        </w:rPr>
        <w:t>к выполнению выпускной квалификационной работы в организациях различных</w:t>
      </w:r>
      <w:r>
        <w:rPr>
          <w:sz w:val="28"/>
          <w:szCs w:val="28"/>
        </w:rPr>
        <w:t xml:space="preserve"> </w:t>
      </w:r>
      <w:r w:rsidRPr="00694335">
        <w:rPr>
          <w:sz w:val="28"/>
          <w:szCs w:val="28"/>
        </w:rPr>
        <w:t>организационно-правовых форм.</w:t>
      </w:r>
    </w:p>
    <w:p w14:paraId="35DD6B5D" w14:textId="3BAD6B44" w:rsidR="00694335" w:rsidRPr="000145FC" w:rsidRDefault="003A7D2B" w:rsidP="000145FC">
      <w:pPr>
        <w:pStyle w:val="ConsPlusNormal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694335" w:rsidRPr="000145FC">
        <w:rPr>
          <w:b/>
          <w:bCs/>
          <w:sz w:val="28"/>
          <w:szCs w:val="28"/>
        </w:rPr>
        <w:t>. Организация практики</w:t>
      </w:r>
    </w:p>
    <w:p w14:paraId="6B90E029" w14:textId="17E796DE" w:rsidR="00694335" w:rsidRPr="00694335" w:rsidRDefault="003A7D2B" w:rsidP="006943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4335" w:rsidRPr="00694335">
        <w:rPr>
          <w:sz w:val="28"/>
          <w:szCs w:val="28"/>
        </w:rPr>
        <w:t>.1. Производственная практика проводится в организациях на основе договоров,</w:t>
      </w:r>
      <w:r w:rsidR="00694335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заключаемых между образовательной организацией и организациями, осуществляющей</w:t>
      </w:r>
      <w:r w:rsidR="00694335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деятельность по профилю соответствующей образовательной программы (далее –профильная организация). К организациям, осуществляющим деятельность по профилю</w:t>
      </w:r>
      <w:r w:rsidR="00694335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соответствующей образовательной программы, приравниваются лица, зарегистрированные</w:t>
      </w:r>
      <w:r w:rsidR="00694335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в установленном порядке в качестве индивидуальных предпринимателей, в том числе в</w:t>
      </w:r>
      <w:r w:rsidR="00694335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структурном подразделении профильной организации, предназначенном для проведения</w:t>
      </w:r>
      <w:r w:rsidR="00694335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 xml:space="preserve">практической подготовки, на основании договора, заключаемого между ГБПОУ </w:t>
      </w:r>
      <w:r w:rsidR="00694335">
        <w:rPr>
          <w:sz w:val="28"/>
          <w:szCs w:val="28"/>
        </w:rPr>
        <w:t xml:space="preserve">РХ ЧГСТ </w:t>
      </w:r>
      <w:r w:rsidR="00694335" w:rsidRPr="00694335">
        <w:rPr>
          <w:sz w:val="28"/>
          <w:szCs w:val="28"/>
        </w:rPr>
        <w:t>и профильной организацией (Приложение №1)</w:t>
      </w:r>
      <w:r w:rsidR="00B0156C">
        <w:rPr>
          <w:sz w:val="28"/>
          <w:szCs w:val="28"/>
        </w:rPr>
        <w:t>.</w:t>
      </w:r>
    </w:p>
    <w:p w14:paraId="3A5F0249" w14:textId="21E2D995" w:rsidR="00694335" w:rsidRPr="00694335" w:rsidRDefault="00694335" w:rsidP="00694335">
      <w:pPr>
        <w:pStyle w:val="ConsPlusNormal"/>
        <w:ind w:firstLine="709"/>
        <w:jc w:val="both"/>
        <w:rPr>
          <w:sz w:val="28"/>
          <w:szCs w:val="28"/>
        </w:rPr>
      </w:pPr>
      <w:r w:rsidRPr="00694335">
        <w:rPr>
          <w:sz w:val="28"/>
          <w:szCs w:val="28"/>
        </w:rPr>
        <w:t>В период прохождения производственной практики, обучающиеся могут</w:t>
      </w:r>
      <w:r>
        <w:rPr>
          <w:sz w:val="28"/>
          <w:szCs w:val="28"/>
        </w:rPr>
        <w:t xml:space="preserve"> </w:t>
      </w:r>
      <w:r w:rsidRPr="00694335">
        <w:rPr>
          <w:sz w:val="28"/>
          <w:szCs w:val="28"/>
        </w:rPr>
        <w:t>зачисляться на вакантные должности, если работа соответствует требованиям программы</w:t>
      </w:r>
      <w:r>
        <w:rPr>
          <w:sz w:val="28"/>
          <w:szCs w:val="28"/>
        </w:rPr>
        <w:t xml:space="preserve"> </w:t>
      </w:r>
      <w:r w:rsidRPr="00694335">
        <w:rPr>
          <w:sz w:val="28"/>
          <w:szCs w:val="28"/>
        </w:rPr>
        <w:t>производственной практики.</w:t>
      </w:r>
    </w:p>
    <w:p w14:paraId="710FD7A0" w14:textId="76DC9325" w:rsidR="00694335" w:rsidRPr="00694335" w:rsidRDefault="003A7D2B" w:rsidP="006943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4335" w:rsidRPr="00694335">
        <w:rPr>
          <w:sz w:val="28"/>
          <w:szCs w:val="28"/>
        </w:rPr>
        <w:t>.2. Сроки проведения практики устанавливаются образовательной организацией в</w:t>
      </w:r>
      <w:r w:rsidR="00694335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соответствии с ОПОП СПО</w:t>
      </w:r>
      <w:r w:rsidR="00B0156C">
        <w:rPr>
          <w:sz w:val="28"/>
          <w:szCs w:val="28"/>
        </w:rPr>
        <w:t xml:space="preserve"> и календарным учебным графиком</w:t>
      </w:r>
      <w:r w:rsidR="00694335" w:rsidRPr="00694335">
        <w:rPr>
          <w:sz w:val="28"/>
          <w:szCs w:val="28"/>
        </w:rPr>
        <w:t>.</w:t>
      </w:r>
    </w:p>
    <w:p w14:paraId="0456383F" w14:textId="0B7F4701" w:rsidR="00694335" w:rsidRPr="00694335" w:rsidRDefault="003A7D2B" w:rsidP="006943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4335" w:rsidRPr="00694335">
        <w:rPr>
          <w:sz w:val="28"/>
          <w:szCs w:val="28"/>
        </w:rPr>
        <w:t>.3. Учебная практика и производственная практика</w:t>
      </w:r>
      <w:r w:rsidR="00694335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могут проводиться как непрерывно, так и путем чередования с теоретическими занятиями</w:t>
      </w:r>
      <w:r w:rsidR="00694335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по дням (неделям) при условии обеспечения связи между теоретическим обучением и</w:t>
      </w:r>
      <w:r w:rsidR="00694335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содержанием практики.</w:t>
      </w:r>
    </w:p>
    <w:p w14:paraId="125CAF66" w14:textId="1DA70BD6" w:rsidR="00694335" w:rsidRPr="00694335" w:rsidRDefault="00694335" w:rsidP="00694335">
      <w:pPr>
        <w:pStyle w:val="ConsPlusNormal"/>
        <w:ind w:firstLine="709"/>
        <w:jc w:val="both"/>
        <w:rPr>
          <w:sz w:val="28"/>
          <w:szCs w:val="28"/>
        </w:rPr>
      </w:pPr>
      <w:r w:rsidRPr="00694335">
        <w:rPr>
          <w:sz w:val="28"/>
          <w:szCs w:val="28"/>
        </w:rPr>
        <w:t>Производственная (преддипломная) практика проводится непрерывно после</w:t>
      </w:r>
      <w:r>
        <w:rPr>
          <w:sz w:val="28"/>
          <w:szCs w:val="28"/>
        </w:rPr>
        <w:t xml:space="preserve"> </w:t>
      </w:r>
      <w:r w:rsidRPr="00694335">
        <w:rPr>
          <w:sz w:val="28"/>
          <w:szCs w:val="28"/>
        </w:rPr>
        <w:t>освоения учебной практики и практики по профилю специальности.</w:t>
      </w:r>
    </w:p>
    <w:p w14:paraId="08217E40" w14:textId="4D8A47BC" w:rsidR="00694335" w:rsidRPr="00694335" w:rsidRDefault="003A7D2B" w:rsidP="006943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4335" w:rsidRPr="00694335">
        <w:rPr>
          <w:sz w:val="28"/>
          <w:szCs w:val="28"/>
        </w:rPr>
        <w:t>.4. Учебная и производственная практики могут реализовываться в форме</w:t>
      </w:r>
      <w:r w:rsidR="00694335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практической подготовки, которая может проводиться:</w:t>
      </w:r>
    </w:p>
    <w:p w14:paraId="5EFFC7B5" w14:textId="2EC43D6A" w:rsidR="00694335" w:rsidRPr="00694335" w:rsidRDefault="00694335" w:rsidP="00694335">
      <w:pPr>
        <w:pStyle w:val="ConsPlusNormal"/>
        <w:ind w:firstLine="709"/>
        <w:jc w:val="both"/>
        <w:rPr>
          <w:sz w:val="28"/>
          <w:szCs w:val="28"/>
        </w:rPr>
      </w:pPr>
      <w:r w:rsidRPr="00694335">
        <w:rPr>
          <w:sz w:val="28"/>
          <w:szCs w:val="28"/>
        </w:rPr>
        <w:t>− непосредственно в образовательной организации, в помещении,</w:t>
      </w:r>
      <w:r>
        <w:rPr>
          <w:sz w:val="28"/>
          <w:szCs w:val="28"/>
        </w:rPr>
        <w:t xml:space="preserve"> </w:t>
      </w:r>
      <w:r w:rsidRPr="00694335">
        <w:rPr>
          <w:sz w:val="28"/>
          <w:szCs w:val="28"/>
        </w:rPr>
        <w:t>предназначенном для проведения практической подготовки;</w:t>
      </w:r>
    </w:p>
    <w:p w14:paraId="6EED42AF" w14:textId="2879FC18" w:rsidR="00694335" w:rsidRPr="00694335" w:rsidRDefault="00694335" w:rsidP="00694335">
      <w:pPr>
        <w:pStyle w:val="ConsPlusNormal"/>
        <w:ind w:firstLine="709"/>
        <w:jc w:val="both"/>
        <w:rPr>
          <w:sz w:val="28"/>
          <w:szCs w:val="28"/>
        </w:rPr>
      </w:pPr>
      <w:r w:rsidRPr="00694335">
        <w:rPr>
          <w:sz w:val="28"/>
          <w:szCs w:val="28"/>
        </w:rPr>
        <w:t>− в организации, осуществляющей деятельность по профилю соответствующей</w:t>
      </w:r>
      <w:r>
        <w:rPr>
          <w:sz w:val="28"/>
          <w:szCs w:val="28"/>
        </w:rPr>
        <w:t xml:space="preserve"> </w:t>
      </w:r>
      <w:r w:rsidRPr="00694335">
        <w:rPr>
          <w:sz w:val="28"/>
          <w:szCs w:val="28"/>
        </w:rPr>
        <w:t>образовательной программы (далее – профильная организация), в том числе в структурном</w:t>
      </w:r>
      <w:r>
        <w:rPr>
          <w:sz w:val="28"/>
          <w:szCs w:val="28"/>
        </w:rPr>
        <w:t xml:space="preserve"> </w:t>
      </w:r>
      <w:r w:rsidRPr="00694335">
        <w:rPr>
          <w:sz w:val="28"/>
          <w:szCs w:val="28"/>
        </w:rPr>
        <w:t>подразделении профильной организации, предназначенном для проведения практической</w:t>
      </w:r>
      <w:r>
        <w:rPr>
          <w:sz w:val="28"/>
          <w:szCs w:val="28"/>
        </w:rPr>
        <w:t xml:space="preserve"> </w:t>
      </w:r>
      <w:r w:rsidRPr="00694335">
        <w:rPr>
          <w:sz w:val="28"/>
          <w:szCs w:val="28"/>
        </w:rPr>
        <w:t>подготовки, на основании договора, заключаемого между образовательной организацией и</w:t>
      </w:r>
      <w:r>
        <w:rPr>
          <w:sz w:val="28"/>
          <w:szCs w:val="28"/>
        </w:rPr>
        <w:t xml:space="preserve"> </w:t>
      </w:r>
      <w:r w:rsidRPr="00694335">
        <w:rPr>
          <w:sz w:val="28"/>
          <w:szCs w:val="28"/>
        </w:rPr>
        <w:t>профильной организацией.</w:t>
      </w:r>
    </w:p>
    <w:p w14:paraId="1F242C83" w14:textId="77777777" w:rsidR="00694335" w:rsidRPr="00694335" w:rsidRDefault="00694335" w:rsidP="00694335">
      <w:pPr>
        <w:pStyle w:val="ConsPlusNormal"/>
        <w:ind w:firstLine="709"/>
        <w:jc w:val="both"/>
        <w:rPr>
          <w:sz w:val="28"/>
          <w:szCs w:val="28"/>
        </w:rPr>
      </w:pPr>
      <w:r w:rsidRPr="00694335">
        <w:rPr>
          <w:sz w:val="28"/>
          <w:szCs w:val="28"/>
        </w:rPr>
        <w:lastRenderedPageBreak/>
        <w:t>Техникум:</w:t>
      </w:r>
    </w:p>
    <w:p w14:paraId="3F4BBF78" w14:textId="3A7615A8" w:rsidR="00694335" w:rsidRPr="00694335" w:rsidRDefault="00694335" w:rsidP="00694335">
      <w:pPr>
        <w:pStyle w:val="ConsPlusNormal"/>
        <w:ind w:firstLine="709"/>
        <w:jc w:val="both"/>
        <w:rPr>
          <w:sz w:val="28"/>
          <w:szCs w:val="28"/>
        </w:rPr>
      </w:pPr>
      <w:r w:rsidRPr="00694335">
        <w:rPr>
          <w:sz w:val="28"/>
          <w:szCs w:val="28"/>
        </w:rPr>
        <w:t>− планирует и утверждает в учебном плане все виды и этапы практики в</w:t>
      </w:r>
      <w:r>
        <w:rPr>
          <w:sz w:val="28"/>
          <w:szCs w:val="28"/>
        </w:rPr>
        <w:t xml:space="preserve"> </w:t>
      </w:r>
      <w:r w:rsidRPr="00694335">
        <w:rPr>
          <w:sz w:val="28"/>
          <w:szCs w:val="28"/>
        </w:rPr>
        <w:t>соответствии с ОПОП СПО с учетом договоров с профильными организациями;</w:t>
      </w:r>
    </w:p>
    <w:p w14:paraId="57FD2699" w14:textId="77777777" w:rsidR="00694335" w:rsidRPr="00694335" w:rsidRDefault="00694335" w:rsidP="00694335">
      <w:pPr>
        <w:pStyle w:val="ConsPlusNormal"/>
        <w:ind w:firstLine="709"/>
        <w:jc w:val="both"/>
        <w:rPr>
          <w:sz w:val="28"/>
          <w:szCs w:val="28"/>
        </w:rPr>
      </w:pPr>
      <w:r w:rsidRPr="00694335">
        <w:rPr>
          <w:sz w:val="28"/>
          <w:szCs w:val="28"/>
        </w:rPr>
        <w:t>− заключает договоры на организацию и проведение практики;</w:t>
      </w:r>
    </w:p>
    <w:p w14:paraId="1EAA5D0D" w14:textId="5DE5D2FD" w:rsidR="00694335" w:rsidRPr="00694335" w:rsidRDefault="00694335" w:rsidP="00694335">
      <w:pPr>
        <w:pStyle w:val="ConsPlusNormal"/>
        <w:ind w:firstLine="709"/>
        <w:jc w:val="both"/>
        <w:rPr>
          <w:sz w:val="28"/>
          <w:szCs w:val="28"/>
        </w:rPr>
      </w:pPr>
      <w:r w:rsidRPr="00694335">
        <w:rPr>
          <w:sz w:val="28"/>
          <w:szCs w:val="28"/>
        </w:rPr>
        <w:t>− разрабатывает и согласовывает с профильными организациями программы</w:t>
      </w:r>
      <w:r>
        <w:rPr>
          <w:sz w:val="28"/>
          <w:szCs w:val="28"/>
        </w:rPr>
        <w:t xml:space="preserve"> </w:t>
      </w:r>
      <w:r w:rsidRPr="00694335">
        <w:rPr>
          <w:sz w:val="28"/>
          <w:szCs w:val="28"/>
        </w:rPr>
        <w:t>практики, содержание и планируемые результаты практики, задания на практику;</w:t>
      </w:r>
    </w:p>
    <w:p w14:paraId="5B9BD07F" w14:textId="1DA2DB67" w:rsidR="00694335" w:rsidRPr="00694335" w:rsidRDefault="00694335" w:rsidP="00694335">
      <w:pPr>
        <w:pStyle w:val="ConsPlusNormal"/>
        <w:ind w:firstLine="709"/>
        <w:jc w:val="both"/>
        <w:rPr>
          <w:sz w:val="28"/>
          <w:szCs w:val="28"/>
        </w:rPr>
      </w:pPr>
      <w:r w:rsidRPr="00694335">
        <w:rPr>
          <w:sz w:val="28"/>
          <w:szCs w:val="28"/>
        </w:rPr>
        <w:t>− осуществляет руководство и контроль над реализацией рабочих программ</w:t>
      </w:r>
      <w:r>
        <w:rPr>
          <w:sz w:val="28"/>
          <w:szCs w:val="28"/>
        </w:rPr>
        <w:t xml:space="preserve"> </w:t>
      </w:r>
      <w:r w:rsidRPr="00694335">
        <w:rPr>
          <w:sz w:val="28"/>
          <w:szCs w:val="28"/>
        </w:rPr>
        <w:t>практики;</w:t>
      </w:r>
    </w:p>
    <w:p w14:paraId="6C0D4BCF" w14:textId="1374D766" w:rsidR="00694335" w:rsidRPr="00694335" w:rsidRDefault="00694335" w:rsidP="00694335">
      <w:pPr>
        <w:pStyle w:val="ConsPlusNormal"/>
        <w:ind w:firstLine="709"/>
        <w:jc w:val="both"/>
        <w:rPr>
          <w:sz w:val="28"/>
          <w:szCs w:val="28"/>
        </w:rPr>
      </w:pPr>
      <w:r w:rsidRPr="00694335">
        <w:rPr>
          <w:sz w:val="28"/>
          <w:szCs w:val="28"/>
        </w:rPr>
        <w:t>− контролирует условия проведения практики профильными организациями, в</w:t>
      </w:r>
      <w:r>
        <w:rPr>
          <w:sz w:val="28"/>
          <w:szCs w:val="28"/>
        </w:rPr>
        <w:t xml:space="preserve"> </w:t>
      </w:r>
      <w:r w:rsidRPr="00694335">
        <w:rPr>
          <w:sz w:val="28"/>
          <w:szCs w:val="28"/>
        </w:rPr>
        <w:t>том числе требования охраны труда, безопасности жизнедеятельности и пожарной</w:t>
      </w:r>
      <w:r>
        <w:rPr>
          <w:sz w:val="28"/>
          <w:szCs w:val="28"/>
        </w:rPr>
        <w:t xml:space="preserve"> </w:t>
      </w:r>
      <w:r w:rsidRPr="00694335">
        <w:rPr>
          <w:sz w:val="28"/>
          <w:szCs w:val="28"/>
        </w:rPr>
        <w:t>безопасности в соответствии с правилами и нормами, в том числе отраслевыми;</w:t>
      </w:r>
    </w:p>
    <w:p w14:paraId="4D0B9390" w14:textId="0491734A" w:rsidR="00694335" w:rsidRDefault="00694335" w:rsidP="00694335">
      <w:pPr>
        <w:pStyle w:val="ConsPlusNormal"/>
        <w:ind w:firstLine="709"/>
        <w:jc w:val="both"/>
        <w:rPr>
          <w:sz w:val="28"/>
          <w:szCs w:val="28"/>
        </w:rPr>
      </w:pPr>
      <w:r w:rsidRPr="00694335">
        <w:rPr>
          <w:sz w:val="28"/>
          <w:szCs w:val="28"/>
        </w:rPr>
        <w:t>− формирует группы в случае применения групповых форм проведения</w:t>
      </w:r>
      <w:r>
        <w:rPr>
          <w:sz w:val="28"/>
          <w:szCs w:val="28"/>
        </w:rPr>
        <w:t xml:space="preserve"> </w:t>
      </w:r>
      <w:r w:rsidRPr="00694335">
        <w:rPr>
          <w:sz w:val="28"/>
          <w:szCs w:val="28"/>
        </w:rPr>
        <w:t>практики;</w:t>
      </w:r>
    </w:p>
    <w:p w14:paraId="683A1237" w14:textId="54D9DC9B" w:rsidR="00694335" w:rsidRPr="00694335" w:rsidRDefault="00694335" w:rsidP="00B0156C">
      <w:pPr>
        <w:pStyle w:val="ConsPlusNormal"/>
        <w:ind w:firstLine="709"/>
        <w:jc w:val="both"/>
        <w:rPr>
          <w:sz w:val="28"/>
          <w:szCs w:val="28"/>
        </w:rPr>
      </w:pPr>
      <w:r w:rsidRPr="00694335">
        <w:rPr>
          <w:sz w:val="28"/>
          <w:szCs w:val="28"/>
        </w:rPr>
        <w:t>− определяет совместно с профильными организациями процедуру оценки</w:t>
      </w:r>
      <w:r w:rsidR="00B0156C">
        <w:rPr>
          <w:sz w:val="28"/>
          <w:szCs w:val="28"/>
        </w:rPr>
        <w:t xml:space="preserve"> </w:t>
      </w:r>
      <w:r w:rsidRPr="00694335">
        <w:rPr>
          <w:sz w:val="28"/>
          <w:szCs w:val="28"/>
        </w:rPr>
        <w:t>общих и профессиональных компетенций обучающегося, освоенных им в ходе</w:t>
      </w:r>
      <w:r w:rsidR="00B0156C">
        <w:rPr>
          <w:sz w:val="28"/>
          <w:szCs w:val="28"/>
        </w:rPr>
        <w:t xml:space="preserve"> </w:t>
      </w:r>
      <w:r w:rsidRPr="00694335">
        <w:rPr>
          <w:sz w:val="28"/>
          <w:szCs w:val="28"/>
        </w:rPr>
        <w:t>прохождения практики.</w:t>
      </w:r>
    </w:p>
    <w:p w14:paraId="16D9C843" w14:textId="02584C31" w:rsidR="00694335" w:rsidRPr="00694335" w:rsidRDefault="003A7D2B" w:rsidP="006943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4335" w:rsidRPr="00694335">
        <w:rPr>
          <w:sz w:val="28"/>
          <w:szCs w:val="28"/>
        </w:rPr>
        <w:t>.5. Профильные организации:</w:t>
      </w:r>
    </w:p>
    <w:p w14:paraId="3BE47B9F" w14:textId="77777777" w:rsidR="00694335" w:rsidRPr="00694335" w:rsidRDefault="00694335" w:rsidP="00694335">
      <w:pPr>
        <w:pStyle w:val="ConsPlusNormal"/>
        <w:ind w:firstLine="709"/>
        <w:jc w:val="both"/>
        <w:rPr>
          <w:sz w:val="28"/>
          <w:szCs w:val="28"/>
        </w:rPr>
      </w:pPr>
      <w:r w:rsidRPr="00694335">
        <w:rPr>
          <w:sz w:val="28"/>
          <w:szCs w:val="28"/>
        </w:rPr>
        <w:t>− заключают договоры на организацию и проведение практики;</w:t>
      </w:r>
    </w:p>
    <w:p w14:paraId="614D2927" w14:textId="3B40D7E8" w:rsidR="00694335" w:rsidRPr="00694335" w:rsidRDefault="00694335" w:rsidP="00694335">
      <w:pPr>
        <w:pStyle w:val="ConsPlusNormal"/>
        <w:ind w:firstLine="709"/>
        <w:jc w:val="both"/>
        <w:rPr>
          <w:sz w:val="28"/>
          <w:szCs w:val="28"/>
        </w:rPr>
      </w:pPr>
      <w:r w:rsidRPr="00694335">
        <w:rPr>
          <w:sz w:val="28"/>
          <w:szCs w:val="28"/>
        </w:rPr>
        <w:t>− согласовывают программы практики, содержание и планируемые результаты</w:t>
      </w:r>
      <w:r>
        <w:rPr>
          <w:sz w:val="28"/>
          <w:szCs w:val="28"/>
        </w:rPr>
        <w:t xml:space="preserve"> </w:t>
      </w:r>
      <w:r w:rsidRPr="00694335">
        <w:rPr>
          <w:sz w:val="28"/>
          <w:szCs w:val="28"/>
        </w:rPr>
        <w:t>практики, задание на практику;</w:t>
      </w:r>
    </w:p>
    <w:p w14:paraId="7206369A" w14:textId="4CCC2011" w:rsidR="00694335" w:rsidRPr="00694335" w:rsidRDefault="00694335" w:rsidP="00694335">
      <w:pPr>
        <w:pStyle w:val="ConsPlusNormal"/>
        <w:ind w:firstLine="709"/>
        <w:jc w:val="both"/>
        <w:rPr>
          <w:sz w:val="28"/>
          <w:szCs w:val="28"/>
        </w:rPr>
      </w:pPr>
      <w:r w:rsidRPr="00694335">
        <w:rPr>
          <w:sz w:val="28"/>
          <w:szCs w:val="28"/>
        </w:rPr>
        <w:t>− предоставляют рабочие места обучающимся, назначают руководителей</w:t>
      </w:r>
      <w:r>
        <w:rPr>
          <w:sz w:val="28"/>
          <w:szCs w:val="28"/>
        </w:rPr>
        <w:t xml:space="preserve"> </w:t>
      </w:r>
      <w:r w:rsidRPr="00694335">
        <w:rPr>
          <w:sz w:val="28"/>
          <w:szCs w:val="28"/>
        </w:rPr>
        <w:t>практики от организации, определяют из числа высококвалифицированных работников</w:t>
      </w:r>
      <w:r>
        <w:rPr>
          <w:sz w:val="28"/>
          <w:szCs w:val="28"/>
        </w:rPr>
        <w:t xml:space="preserve"> </w:t>
      </w:r>
      <w:r w:rsidRPr="00694335">
        <w:rPr>
          <w:sz w:val="28"/>
          <w:szCs w:val="28"/>
        </w:rPr>
        <w:t>организации наставников, помогающих обучающимся овладевать профессиональными</w:t>
      </w:r>
      <w:r>
        <w:rPr>
          <w:sz w:val="28"/>
          <w:szCs w:val="28"/>
        </w:rPr>
        <w:t xml:space="preserve"> </w:t>
      </w:r>
      <w:r w:rsidRPr="00694335">
        <w:rPr>
          <w:sz w:val="28"/>
          <w:szCs w:val="28"/>
        </w:rPr>
        <w:t>навыками;</w:t>
      </w:r>
    </w:p>
    <w:p w14:paraId="11AF7205" w14:textId="3D540D34" w:rsidR="00694335" w:rsidRPr="00694335" w:rsidRDefault="00694335" w:rsidP="00694335">
      <w:pPr>
        <w:pStyle w:val="ConsPlusNormal"/>
        <w:ind w:firstLine="709"/>
        <w:jc w:val="both"/>
        <w:rPr>
          <w:sz w:val="28"/>
          <w:szCs w:val="28"/>
        </w:rPr>
      </w:pPr>
      <w:r w:rsidRPr="00694335">
        <w:rPr>
          <w:sz w:val="28"/>
          <w:szCs w:val="28"/>
        </w:rPr>
        <w:t>− участвуют в определении процедуры оценки результатов освоения общих и</w:t>
      </w:r>
      <w:r>
        <w:rPr>
          <w:sz w:val="28"/>
          <w:szCs w:val="28"/>
        </w:rPr>
        <w:t xml:space="preserve"> </w:t>
      </w:r>
      <w:r w:rsidRPr="00694335">
        <w:rPr>
          <w:sz w:val="28"/>
          <w:szCs w:val="28"/>
        </w:rPr>
        <w:t>профессиональных компетенций, полученных в период прохождения практики, а также</w:t>
      </w:r>
      <w:r>
        <w:rPr>
          <w:sz w:val="28"/>
          <w:szCs w:val="28"/>
        </w:rPr>
        <w:t xml:space="preserve"> </w:t>
      </w:r>
      <w:r w:rsidRPr="00694335">
        <w:rPr>
          <w:sz w:val="28"/>
          <w:szCs w:val="28"/>
        </w:rPr>
        <w:t>оценке таких результатов;</w:t>
      </w:r>
    </w:p>
    <w:p w14:paraId="676FE6F9" w14:textId="6797F7A0" w:rsidR="00694335" w:rsidRPr="00694335" w:rsidRDefault="00694335" w:rsidP="00694335">
      <w:pPr>
        <w:pStyle w:val="ConsPlusNormal"/>
        <w:ind w:firstLine="709"/>
        <w:jc w:val="both"/>
        <w:rPr>
          <w:sz w:val="28"/>
          <w:szCs w:val="28"/>
        </w:rPr>
      </w:pPr>
      <w:r w:rsidRPr="00694335">
        <w:rPr>
          <w:sz w:val="28"/>
          <w:szCs w:val="28"/>
        </w:rPr>
        <w:t>− при наличии вакантных должностей могут заключать с обучающимися</w:t>
      </w:r>
      <w:r>
        <w:rPr>
          <w:sz w:val="28"/>
          <w:szCs w:val="28"/>
        </w:rPr>
        <w:t xml:space="preserve"> </w:t>
      </w:r>
      <w:r w:rsidRPr="00694335">
        <w:rPr>
          <w:sz w:val="28"/>
          <w:szCs w:val="28"/>
        </w:rPr>
        <w:t>срочные трудовые договоры;</w:t>
      </w:r>
    </w:p>
    <w:p w14:paraId="617B30A0" w14:textId="40316429" w:rsidR="00694335" w:rsidRPr="00694335" w:rsidRDefault="00694335" w:rsidP="00694335">
      <w:pPr>
        <w:pStyle w:val="ConsPlusNormal"/>
        <w:ind w:firstLine="709"/>
        <w:jc w:val="both"/>
        <w:rPr>
          <w:sz w:val="28"/>
          <w:szCs w:val="28"/>
        </w:rPr>
      </w:pPr>
      <w:r w:rsidRPr="00694335">
        <w:rPr>
          <w:sz w:val="28"/>
          <w:szCs w:val="28"/>
        </w:rPr>
        <w:t>− обеспечивают безопасные условия прохождения практики обучающимся,</w:t>
      </w:r>
      <w:r>
        <w:rPr>
          <w:sz w:val="28"/>
          <w:szCs w:val="28"/>
        </w:rPr>
        <w:t xml:space="preserve"> </w:t>
      </w:r>
      <w:r w:rsidRPr="00694335">
        <w:rPr>
          <w:sz w:val="28"/>
          <w:szCs w:val="28"/>
        </w:rPr>
        <w:t>отвечающие санитарными правилами и требованиям охраны труда;</w:t>
      </w:r>
    </w:p>
    <w:p w14:paraId="7AF7E8CD" w14:textId="12E55670" w:rsidR="00694335" w:rsidRPr="00694335" w:rsidRDefault="00694335" w:rsidP="00694335">
      <w:pPr>
        <w:pStyle w:val="ConsPlusNormal"/>
        <w:ind w:firstLine="709"/>
        <w:jc w:val="both"/>
        <w:rPr>
          <w:sz w:val="28"/>
          <w:szCs w:val="28"/>
        </w:rPr>
      </w:pPr>
      <w:r w:rsidRPr="00694335">
        <w:rPr>
          <w:sz w:val="28"/>
          <w:szCs w:val="28"/>
        </w:rPr>
        <w:t>− проводят инструктаж обучающихся по ознакомлению с требованиями охраны</w:t>
      </w:r>
      <w:r>
        <w:rPr>
          <w:sz w:val="28"/>
          <w:szCs w:val="28"/>
        </w:rPr>
        <w:t xml:space="preserve"> </w:t>
      </w:r>
      <w:r w:rsidRPr="00694335">
        <w:rPr>
          <w:sz w:val="28"/>
          <w:szCs w:val="28"/>
        </w:rPr>
        <w:t>труда, техники безопасности, пожарной безопасности, а также правилами внутреннего</w:t>
      </w:r>
      <w:r>
        <w:rPr>
          <w:sz w:val="28"/>
          <w:szCs w:val="28"/>
        </w:rPr>
        <w:t xml:space="preserve"> </w:t>
      </w:r>
      <w:r w:rsidRPr="00694335">
        <w:rPr>
          <w:sz w:val="28"/>
          <w:szCs w:val="28"/>
        </w:rPr>
        <w:t>трудового распорядка.</w:t>
      </w:r>
    </w:p>
    <w:p w14:paraId="295E354C" w14:textId="24B95442" w:rsidR="00694335" w:rsidRPr="00694335" w:rsidRDefault="003A7D2B" w:rsidP="006943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4335" w:rsidRPr="00694335">
        <w:rPr>
          <w:sz w:val="28"/>
          <w:szCs w:val="28"/>
        </w:rPr>
        <w:t xml:space="preserve">.6. Направление на практику оформляется приказом директора ГБПОУ </w:t>
      </w:r>
      <w:r w:rsidR="00694335">
        <w:rPr>
          <w:sz w:val="28"/>
          <w:szCs w:val="28"/>
        </w:rPr>
        <w:t xml:space="preserve">РХ ЧГСТ </w:t>
      </w:r>
      <w:r w:rsidR="00694335" w:rsidRPr="00694335">
        <w:rPr>
          <w:sz w:val="28"/>
          <w:szCs w:val="28"/>
        </w:rPr>
        <w:t>с указанием закрепления каждого обучающегося за профильной организацией, а также с</w:t>
      </w:r>
      <w:r w:rsidR="00694335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указанием вида и сроков прохождения практики и требованиями образовательной</w:t>
      </w:r>
      <w:r w:rsidR="00694335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программы к проведению практики.</w:t>
      </w:r>
    </w:p>
    <w:p w14:paraId="626D8135" w14:textId="21668143" w:rsidR="00694335" w:rsidRPr="00694335" w:rsidRDefault="003A7D2B" w:rsidP="006943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4335" w:rsidRPr="00694335">
        <w:rPr>
          <w:sz w:val="28"/>
          <w:szCs w:val="28"/>
        </w:rPr>
        <w:t>.7. Обучающиеся, совмещающие обучение с трудовой деятельностью, вправе</w:t>
      </w:r>
      <w:r w:rsidR="00694335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проходить учебную и производственную практики в профильной организации по месту</w:t>
      </w:r>
      <w:r w:rsidR="00694335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работы, в случаях если осуществляемая ими профессиональная деятельность соответствует</w:t>
      </w:r>
      <w:r w:rsidR="00694335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целям практики.</w:t>
      </w:r>
    </w:p>
    <w:p w14:paraId="6ACBA64A" w14:textId="7C3FE709" w:rsidR="00694335" w:rsidRPr="00694335" w:rsidRDefault="003A7D2B" w:rsidP="006943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94335" w:rsidRPr="00694335">
        <w:rPr>
          <w:sz w:val="28"/>
          <w:szCs w:val="28"/>
        </w:rPr>
        <w:t>.8. Обучающиеся, осваивающие ОПОП СПО в период прохождения практики в</w:t>
      </w:r>
      <w:r w:rsidR="00694335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профильных организациях обязаны:</w:t>
      </w:r>
    </w:p>
    <w:p w14:paraId="21B74C70" w14:textId="77777777" w:rsidR="00694335" w:rsidRPr="00694335" w:rsidRDefault="00694335" w:rsidP="00694335">
      <w:pPr>
        <w:pStyle w:val="ConsPlusNormal"/>
        <w:ind w:firstLine="709"/>
        <w:jc w:val="both"/>
        <w:rPr>
          <w:sz w:val="28"/>
          <w:szCs w:val="28"/>
        </w:rPr>
      </w:pPr>
      <w:r w:rsidRPr="00694335">
        <w:rPr>
          <w:sz w:val="28"/>
          <w:szCs w:val="28"/>
        </w:rPr>
        <w:t>− выполнять задания, предусмотренные рабочими программами практики;</w:t>
      </w:r>
    </w:p>
    <w:p w14:paraId="5565D2DC" w14:textId="7003DF9A" w:rsidR="00694335" w:rsidRPr="00694335" w:rsidRDefault="00694335" w:rsidP="00694335">
      <w:pPr>
        <w:pStyle w:val="ConsPlusNormal"/>
        <w:ind w:firstLine="709"/>
        <w:jc w:val="both"/>
        <w:rPr>
          <w:sz w:val="28"/>
          <w:szCs w:val="28"/>
        </w:rPr>
      </w:pPr>
      <w:r w:rsidRPr="00694335">
        <w:rPr>
          <w:sz w:val="28"/>
          <w:szCs w:val="28"/>
        </w:rPr>
        <w:t>− соблюдать действующие в профильных организациях правила внутреннего</w:t>
      </w:r>
      <w:r>
        <w:rPr>
          <w:sz w:val="28"/>
          <w:szCs w:val="28"/>
        </w:rPr>
        <w:t xml:space="preserve"> </w:t>
      </w:r>
      <w:r w:rsidRPr="00694335">
        <w:rPr>
          <w:sz w:val="28"/>
          <w:szCs w:val="28"/>
        </w:rPr>
        <w:t>трудового распорядка;</w:t>
      </w:r>
    </w:p>
    <w:p w14:paraId="3E57261A" w14:textId="77777777" w:rsidR="00694335" w:rsidRPr="00694335" w:rsidRDefault="00694335" w:rsidP="00694335">
      <w:pPr>
        <w:pStyle w:val="ConsPlusNormal"/>
        <w:ind w:firstLine="709"/>
        <w:jc w:val="both"/>
        <w:rPr>
          <w:sz w:val="28"/>
          <w:szCs w:val="28"/>
        </w:rPr>
      </w:pPr>
      <w:r w:rsidRPr="00694335">
        <w:rPr>
          <w:sz w:val="28"/>
          <w:szCs w:val="28"/>
        </w:rPr>
        <w:t>− соблюдать требования охраны труда и пожарной безопасности.</w:t>
      </w:r>
    </w:p>
    <w:p w14:paraId="686D5A63" w14:textId="271A127F" w:rsidR="00694335" w:rsidRPr="00694335" w:rsidRDefault="003A7D2B" w:rsidP="006943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4335" w:rsidRPr="00694335">
        <w:rPr>
          <w:sz w:val="28"/>
          <w:szCs w:val="28"/>
        </w:rPr>
        <w:t>.9. Организацию и руководство производственной (по профилю специальности)</w:t>
      </w:r>
      <w:r w:rsidR="00694335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практики и производственной (преддипломной) практики, осуществляют руководители</w:t>
      </w:r>
      <w:r w:rsidR="00694335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практики от Техникума и от профильной организации.</w:t>
      </w:r>
    </w:p>
    <w:p w14:paraId="750DED9E" w14:textId="0F5CE51C" w:rsidR="00694335" w:rsidRPr="00694335" w:rsidRDefault="003A7D2B" w:rsidP="006943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4335" w:rsidRPr="00694335">
        <w:rPr>
          <w:sz w:val="28"/>
          <w:szCs w:val="28"/>
        </w:rPr>
        <w:t>.10. Результаты практики определяются рабочими программами практики,</w:t>
      </w:r>
      <w:r w:rsidR="00694335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разрабатываемыми Техникумом.</w:t>
      </w:r>
    </w:p>
    <w:p w14:paraId="237FD19C" w14:textId="44F106AB" w:rsidR="00694335" w:rsidRPr="00694335" w:rsidRDefault="00694335" w:rsidP="00694335">
      <w:pPr>
        <w:pStyle w:val="ConsPlusNormal"/>
        <w:ind w:firstLine="709"/>
        <w:jc w:val="both"/>
        <w:rPr>
          <w:sz w:val="28"/>
          <w:szCs w:val="28"/>
        </w:rPr>
      </w:pPr>
      <w:r w:rsidRPr="00694335">
        <w:rPr>
          <w:sz w:val="28"/>
          <w:szCs w:val="28"/>
        </w:rPr>
        <w:t>Длительность рабочего дня обучающегося</w:t>
      </w:r>
      <w:r>
        <w:rPr>
          <w:sz w:val="28"/>
          <w:szCs w:val="28"/>
        </w:rPr>
        <w:t xml:space="preserve"> </w:t>
      </w:r>
      <w:r w:rsidRPr="00694335">
        <w:rPr>
          <w:sz w:val="28"/>
          <w:szCs w:val="28"/>
        </w:rPr>
        <w:t>устанавливается, согласно ст. 92 ТК РФ. Для работников в возрасте от 16 до 18 лет не</w:t>
      </w:r>
      <w:r>
        <w:rPr>
          <w:sz w:val="28"/>
          <w:szCs w:val="28"/>
        </w:rPr>
        <w:t xml:space="preserve"> </w:t>
      </w:r>
      <w:r w:rsidRPr="00694335">
        <w:rPr>
          <w:sz w:val="28"/>
          <w:szCs w:val="28"/>
        </w:rPr>
        <w:t>более 36ч. в неделю.</w:t>
      </w:r>
    </w:p>
    <w:p w14:paraId="45454239" w14:textId="735A3087" w:rsidR="00B0156C" w:rsidRDefault="003A7D2B" w:rsidP="006943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4335" w:rsidRPr="00694335">
        <w:rPr>
          <w:sz w:val="28"/>
          <w:szCs w:val="28"/>
        </w:rPr>
        <w:t xml:space="preserve">.11. В период прохождения практики обучающимся ведется дневник </w:t>
      </w:r>
      <w:r w:rsidR="00EF1E4C">
        <w:rPr>
          <w:sz w:val="28"/>
          <w:szCs w:val="28"/>
        </w:rPr>
        <w:t xml:space="preserve">о прохождении </w:t>
      </w:r>
      <w:r w:rsidR="00694335" w:rsidRPr="00694335">
        <w:rPr>
          <w:sz w:val="28"/>
          <w:szCs w:val="28"/>
        </w:rPr>
        <w:t>практи</w:t>
      </w:r>
      <w:r w:rsidR="00EF1E4C">
        <w:rPr>
          <w:sz w:val="28"/>
          <w:szCs w:val="28"/>
        </w:rPr>
        <w:t>ческой подготовки</w:t>
      </w:r>
      <w:r w:rsidR="00C537C5">
        <w:rPr>
          <w:sz w:val="28"/>
          <w:szCs w:val="28"/>
        </w:rPr>
        <w:t xml:space="preserve"> (приложение № 3)</w:t>
      </w:r>
      <w:r w:rsidR="00694335" w:rsidRPr="00694335">
        <w:rPr>
          <w:sz w:val="28"/>
          <w:szCs w:val="28"/>
        </w:rPr>
        <w:t xml:space="preserve">. </w:t>
      </w:r>
      <w:r w:rsidR="00CE0065">
        <w:rPr>
          <w:sz w:val="28"/>
          <w:szCs w:val="28"/>
        </w:rPr>
        <w:t>По окончании</w:t>
      </w:r>
      <w:r w:rsidR="00CE0065" w:rsidRPr="00CE0065">
        <w:rPr>
          <w:sz w:val="28"/>
          <w:szCs w:val="28"/>
        </w:rPr>
        <w:t xml:space="preserve"> </w:t>
      </w:r>
      <w:r w:rsidR="00CE0065" w:rsidRPr="00694335">
        <w:rPr>
          <w:sz w:val="28"/>
          <w:szCs w:val="28"/>
        </w:rPr>
        <w:t>практи</w:t>
      </w:r>
      <w:r w:rsidR="00CE0065">
        <w:rPr>
          <w:sz w:val="28"/>
          <w:szCs w:val="28"/>
        </w:rPr>
        <w:t>ческой подготовки</w:t>
      </w:r>
      <w:r w:rsidR="00B0156C">
        <w:rPr>
          <w:sz w:val="28"/>
          <w:szCs w:val="28"/>
        </w:rPr>
        <w:t xml:space="preserve">, обучающийся сдает заполненный дневник руководителю практики. </w:t>
      </w:r>
    </w:p>
    <w:p w14:paraId="6349E1FA" w14:textId="6BE4FF21" w:rsidR="00B0156C" w:rsidRDefault="00694335" w:rsidP="00694335">
      <w:pPr>
        <w:pStyle w:val="ConsPlusNormal"/>
        <w:ind w:firstLine="709"/>
        <w:jc w:val="both"/>
        <w:rPr>
          <w:sz w:val="28"/>
          <w:szCs w:val="28"/>
        </w:rPr>
      </w:pPr>
      <w:r w:rsidRPr="0069433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94335">
        <w:rPr>
          <w:sz w:val="28"/>
          <w:szCs w:val="28"/>
        </w:rPr>
        <w:t>результатам практики</w:t>
      </w:r>
      <w:r w:rsidR="00B0156C">
        <w:rPr>
          <w:sz w:val="28"/>
          <w:szCs w:val="28"/>
        </w:rPr>
        <w:t xml:space="preserve"> на получение рабочей профессии </w:t>
      </w:r>
      <w:r w:rsidRPr="00694335">
        <w:rPr>
          <w:sz w:val="28"/>
          <w:szCs w:val="28"/>
        </w:rPr>
        <w:t>обучающи</w:t>
      </w:r>
      <w:r w:rsidR="00B0156C">
        <w:rPr>
          <w:sz w:val="28"/>
          <w:szCs w:val="28"/>
        </w:rPr>
        <w:t>еся</w:t>
      </w:r>
      <w:r w:rsidRPr="00694335">
        <w:rPr>
          <w:sz w:val="28"/>
          <w:szCs w:val="28"/>
        </w:rPr>
        <w:t xml:space="preserve"> </w:t>
      </w:r>
      <w:r w:rsidR="00EF1E4C">
        <w:rPr>
          <w:sz w:val="28"/>
          <w:szCs w:val="28"/>
        </w:rPr>
        <w:t xml:space="preserve">дополнительно </w:t>
      </w:r>
      <w:r w:rsidR="00B0156C">
        <w:rPr>
          <w:sz w:val="28"/>
          <w:szCs w:val="28"/>
        </w:rPr>
        <w:t xml:space="preserve">предоставляют руководителю практики </w:t>
      </w:r>
      <w:r w:rsidR="00B0156C" w:rsidRPr="00EF1E4C">
        <w:rPr>
          <w:color w:val="FF0000"/>
          <w:sz w:val="28"/>
          <w:szCs w:val="28"/>
        </w:rPr>
        <w:t>заключение о присвоении разряда на рабочую профессию</w:t>
      </w:r>
      <w:r w:rsidRPr="00694335">
        <w:rPr>
          <w:sz w:val="28"/>
          <w:szCs w:val="28"/>
        </w:rPr>
        <w:t xml:space="preserve"> ГБПОУ</w:t>
      </w:r>
      <w:r>
        <w:rPr>
          <w:sz w:val="28"/>
          <w:szCs w:val="28"/>
        </w:rPr>
        <w:t xml:space="preserve"> РХ ЧГСТ</w:t>
      </w:r>
      <w:r w:rsidRPr="00694335">
        <w:rPr>
          <w:sz w:val="28"/>
          <w:szCs w:val="28"/>
        </w:rPr>
        <w:t xml:space="preserve"> (Приложение № 2).</w:t>
      </w:r>
      <w:r w:rsidR="00B0156C">
        <w:rPr>
          <w:sz w:val="28"/>
          <w:szCs w:val="28"/>
        </w:rPr>
        <w:t xml:space="preserve"> </w:t>
      </w:r>
    </w:p>
    <w:p w14:paraId="6D226801" w14:textId="393B061B" w:rsidR="00694335" w:rsidRDefault="00B0156C" w:rsidP="006943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в </w:t>
      </w:r>
      <w:r w:rsidR="003A7D2B">
        <w:rPr>
          <w:sz w:val="28"/>
          <w:szCs w:val="28"/>
        </w:rPr>
        <w:t>5-тидневный</w:t>
      </w:r>
      <w:r>
        <w:rPr>
          <w:sz w:val="28"/>
          <w:szCs w:val="28"/>
        </w:rPr>
        <w:t xml:space="preserve"> срок, с момента окончания практики у обучающихся</w:t>
      </w:r>
      <w:r w:rsidR="00AB5BC6">
        <w:rPr>
          <w:sz w:val="28"/>
          <w:szCs w:val="28"/>
        </w:rPr>
        <w:t>,</w:t>
      </w:r>
      <w:r>
        <w:rPr>
          <w:sz w:val="28"/>
          <w:szCs w:val="28"/>
        </w:rPr>
        <w:t xml:space="preserve"> по описи </w:t>
      </w:r>
      <w:r w:rsidR="003F7160">
        <w:rPr>
          <w:sz w:val="28"/>
          <w:szCs w:val="28"/>
        </w:rPr>
        <w:t xml:space="preserve">(составленной в 2ух экземплярах) </w:t>
      </w:r>
      <w:r>
        <w:rPr>
          <w:sz w:val="28"/>
          <w:szCs w:val="28"/>
        </w:rPr>
        <w:t>передает заключения в центр прикладных квалификаций техникума для последующего оформления обучающимся свидетельств на рабочую профессию.</w:t>
      </w:r>
    </w:p>
    <w:p w14:paraId="5396B3D6" w14:textId="0C7489D3" w:rsidR="00694335" w:rsidRPr="00694335" w:rsidRDefault="003A7D2B" w:rsidP="006943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4335" w:rsidRPr="00694335">
        <w:rPr>
          <w:sz w:val="28"/>
          <w:szCs w:val="28"/>
        </w:rPr>
        <w:t xml:space="preserve">.12. Аттестация по итогам </w:t>
      </w:r>
      <w:r w:rsidR="00EF1E4C">
        <w:rPr>
          <w:sz w:val="28"/>
          <w:szCs w:val="28"/>
        </w:rPr>
        <w:t xml:space="preserve">практической подготовки </w:t>
      </w:r>
      <w:r w:rsidR="00694335" w:rsidRPr="00694335">
        <w:rPr>
          <w:sz w:val="28"/>
          <w:szCs w:val="28"/>
        </w:rPr>
        <w:t>проводится на</w:t>
      </w:r>
      <w:r w:rsidR="00694335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основании результатов ее прохождения, подтверждаемых документами соответствующих</w:t>
      </w:r>
      <w:r w:rsidR="00694335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профильных организаций. Формы проведения аттестации устанавливаются рабочей</w:t>
      </w:r>
      <w:r w:rsidR="00694335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программой практики. Форма промежуточной аттестации по практике устанавливается</w:t>
      </w:r>
      <w:r w:rsidR="00694335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учебным планом по специальности СПО.</w:t>
      </w:r>
    </w:p>
    <w:p w14:paraId="64081E74" w14:textId="60CADCB4" w:rsidR="00694335" w:rsidRPr="00694335" w:rsidRDefault="00694335" w:rsidP="00694335">
      <w:pPr>
        <w:pStyle w:val="ConsPlusNormal"/>
        <w:ind w:firstLine="709"/>
        <w:jc w:val="both"/>
        <w:rPr>
          <w:sz w:val="28"/>
          <w:szCs w:val="28"/>
        </w:rPr>
      </w:pPr>
      <w:r w:rsidRPr="00694335">
        <w:rPr>
          <w:sz w:val="28"/>
          <w:szCs w:val="28"/>
        </w:rPr>
        <w:t>Результаты промежуточной аттестации по практике учитываются в рамках</w:t>
      </w:r>
      <w:r>
        <w:rPr>
          <w:sz w:val="28"/>
          <w:szCs w:val="28"/>
        </w:rPr>
        <w:t xml:space="preserve"> </w:t>
      </w:r>
      <w:r w:rsidRPr="00694335">
        <w:rPr>
          <w:sz w:val="28"/>
          <w:szCs w:val="28"/>
        </w:rPr>
        <w:t xml:space="preserve">проведения промежуточной аттестации по профессиональному модулю, </w:t>
      </w:r>
      <w:proofErr w:type="gramStart"/>
      <w:r w:rsidRPr="00694335">
        <w:rPr>
          <w:sz w:val="28"/>
          <w:szCs w:val="28"/>
        </w:rPr>
        <w:t>в стру</w:t>
      </w:r>
      <w:r w:rsidR="00311CD4">
        <w:rPr>
          <w:sz w:val="28"/>
          <w:szCs w:val="28"/>
        </w:rPr>
        <w:t>к</w:t>
      </w:r>
      <w:r w:rsidRPr="00694335">
        <w:rPr>
          <w:sz w:val="28"/>
          <w:szCs w:val="28"/>
        </w:rPr>
        <w:t>туру</w:t>
      </w:r>
      <w:proofErr w:type="gramEnd"/>
      <w:r>
        <w:rPr>
          <w:sz w:val="28"/>
          <w:szCs w:val="28"/>
        </w:rPr>
        <w:t xml:space="preserve"> </w:t>
      </w:r>
      <w:r w:rsidRPr="00694335">
        <w:rPr>
          <w:sz w:val="28"/>
          <w:szCs w:val="28"/>
        </w:rPr>
        <w:t>которая включена практика.</w:t>
      </w:r>
    </w:p>
    <w:p w14:paraId="61B3CF75" w14:textId="166F197D" w:rsidR="00694335" w:rsidRPr="00694335" w:rsidRDefault="003A7D2B" w:rsidP="006943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4335" w:rsidRPr="00694335">
        <w:rPr>
          <w:sz w:val="28"/>
          <w:szCs w:val="28"/>
        </w:rPr>
        <w:t>.13. Практика является завершающим этапом освоения профессионального модуля</w:t>
      </w:r>
      <w:r w:rsidR="00694335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по виду профессиональной деятельности.</w:t>
      </w:r>
    </w:p>
    <w:p w14:paraId="117188C2" w14:textId="7DFF0E95" w:rsidR="00694335" w:rsidRPr="00694335" w:rsidRDefault="00694335" w:rsidP="00311CD4">
      <w:pPr>
        <w:pStyle w:val="ConsPlusNormal"/>
        <w:ind w:firstLine="709"/>
        <w:jc w:val="both"/>
        <w:rPr>
          <w:sz w:val="28"/>
          <w:szCs w:val="28"/>
        </w:rPr>
      </w:pPr>
      <w:r w:rsidRPr="00694335">
        <w:rPr>
          <w:sz w:val="28"/>
          <w:szCs w:val="28"/>
        </w:rPr>
        <w:t>Практика завершается дифференцированным зачетом в форме защиты отчета при</w:t>
      </w:r>
      <w:r w:rsidR="00311CD4">
        <w:rPr>
          <w:sz w:val="28"/>
          <w:szCs w:val="28"/>
        </w:rPr>
        <w:t xml:space="preserve"> </w:t>
      </w:r>
      <w:r w:rsidRPr="00694335">
        <w:rPr>
          <w:sz w:val="28"/>
          <w:szCs w:val="28"/>
        </w:rPr>
        <w:t>условии положительного аттестационного листа по практике руководителей практики от</w:t>
      </w:r>
      <w:r w:rsidR="00311CD4">
        <w:rPr>
          <w:sz w:val="28"/>
          <w:szCs w:val="28"/>
        </w:rPr>
        <w:t xml:space="preserve"> </w:t>
      </w:r>
      <w:r w:rsidRPr="00694335">
        <w:rPr>
          <w:sz w:val="28"/>
          <w:szCs w:val="28"/>
        </w:rPr>
        <w:t>профильной организации и образовательной организации об уровне освоения</w:t>
      </w:r>
      <w:r w:rsidR="00311CD4">
        <w:rPr>
          <w:sz w:val="28"/>
          <w:szCs w:val="28"/>
        </w:rPr>
        <w:t xml:space="preserve"> </w:t>
      </w:r>
      <w:r w:rsidRPr="00694335">
        <w:rPr>
          <w:sz w:val="28"/>
          <w:szCs w:val="28"/>
        </w:rPr>
        <w:t>профессиональных компетенций; наличия положительной характеристики профильной</w:t>
      </w:r>
      <w:r w:rsidR="00311CD4">
        <w:rPr>
          <w:sz w:val="28"/>
          <w:szCs w:val="28"/>
        </w:rPr>
        <w:t xml:space="preserve"> </w:t>
      </w:r>
      <w:r w:rsidRPr="00694335">
        <w:rPr>
          <w:sz w:val="28"/>
          <w:szCs w:val="28"/>
        </w:rPr>
        <w:t>организации на обучающегося по освоению общих компетенций в период прохождения</w:t>
      </w:r>
      <w:r w:rsidR="00311CD4">
        <w:rPr>
          <w:sz w:val="28"/>
          <w:szCs w:val="28"/>
        </w:rPr>
        <w:t xml:space="preserve"> </w:t>
      </w:r>
      <w:r w:rsidRPr="00694335">
        <w:rPr>
          <w:sz w:val="28"/>
          <w:szCs w:val="28"/>
        </w:rPr>
        <w:t>практики; полноты и своевременности представления дневника практики и</w:t>
      </w:r>
      <w:r w:rsidR="00EF1E4C">
        <w:rPr>
          <w:sz w:val="28"/>
          <w:szCs w:val="28"/>
        </w:rPr>
        <w:t xml:space="preserve"> заключения</w:t>
      </w:r>
      <w:r w:rsidRPr="00694335">
        <w:rPr>
          <w:sz w:val="28"/>
          <w:szCs w:val="28"/>
        </w:rPr>
        <w:t>.</w:t>
      </w:r>
    </w:p>
    <w:p w14:paraId="733B07B2" w14:textId="6D9CBF18" w:rsidR="00694335" w:rsidRPr="00694335" w:rsidRDefault="003A7D2B" w:rsidP="00311CD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4335" w:rsidRPr="00694335">
        <w:rPr>
          <w:sz w:val="28"/>
          <w:szCs w:val="28"/>
        </w:rPr>
        <w:t>.14. Результаты прохождения практики представляются обучающимся в</w:t>
      </w:r>
      <w:r w:rsidR="00311CD4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образовательную организацию и учитываются при прохождении государственной итоговой</w:t>
      </w:r>
      <w:r w:rsidR="00311CD4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аттестации.</w:t>
      </w:r>
    </w:p>
    <w:p w14:paraId="4578062C" w14:textId="79487008" w:rsidR="00694335" w:rsidRPr="00694335" w:rsidRDefault="00694335" w:rsidP="00311CD4">
      <w:pPr>
        <w:pStyle w:val="ConsPlusNormal"/>
        <w:ind w:firstLine="709"/>
        <w:jc w:val="both"/>
        <w:rPr>
          <w:sz w:val="28"/>
          <w:szCs w:val="28"/>
        </w:rPr>
      </w:pPr>
      <w:r w:rsidRPr="00694335">
        <w:rPr>
          <w:sz w:val="28"/>
          <w:szCs w:val="28"/>
        </w:rPr>
        <w:lastRenderedPageBreak/>
        <w:t>Обучающиеся, не прошедшие производственную практику или получившие</w:t>
      </w:r>
      <w:r w:rsidR="00311CD4">
        <w:rPr>
          <w:sz w:val="28"/>
          <w:szCs w:val="28"/>
        </w:rPr>
        <w:t xml:space="preserve"> </w:t>
      </w:r>
      <w:r w:rsidRPr="00694335">
        <w:rPr>
          <w:sz w:val="28"/>
          <w:szCs w:val="28"/>
        </w:rPr>
        <w:t>отрицательную оценку, не допускаются к прохождению государственной итоговой</w:t>
      </w:r>
      <w:r w:rsidR="00311CD4">
        <w:rPr>
          <w:sz w:val="28"/>
          <w:szCs w:val="28"/>
        </w:rPr>
        <w:t xml:space="preserve"> </w:t>
      </w:r>
      <w:r w:rsidRPr="00694335">
        <w:rPr>
          <w:sz w:val="28"/>
          <w:szCs w:val="28"/>
        </w:rPr>
        <w:t>аттестации.</w:t>
      </w:r>
    </w:p>
    <w:p w14:paraId="0AA3EA24" w14:textId="2F66AF4B" w:rsidR="00694335" w:rsidRPr="00694335" w:rsidRDefault="003A7D2B" w:rsidP="00311CD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4335" w:rsidRPr="00694335">
        <w:rPr>
          <w:sz w:val="28"/>
          <w:szCs w:val="28"/>
        </w:rPr>
        <w:t>.15. Практическая подготовка обучающихся с ограниченными возможностями</w:t>
      </w:r>
      <w:r w:rsidR="00311CD4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здоровья и инвалидов организуется с учетом особенностей их психофизического развития,</w:t>
      </w:r>
      <w:r w:rsidR="00311CD4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индивидуальных возможностей состояния здоровья.</w:t>
      </w:r>
    </w:p>
    <w:p w14:paraId="4D5A1742" w14:textId="1ED336BE" w:rsidR="00694335" w:rsidRPr="00311CD4" w:rsidRDefault="003A7D2B" w:rsidP="00311CD4">
      <w:pPr>
        <w:pStyle w:val="ConsPlusNormal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694335" w:rsidRPr="00311CD4">
        <w:rPr>
          <w:b/>
          <w:bCs/>
          <w:sz w:val="28"/>
          <w:szCs w:val="28"/>
        </w:rPr>
        <w:t xml:space="preserve">. Хранение </w:t>
      </w:r>
      <w:r w:rsidR="00311CD4">
        <w:rPr>
          <w:b/>
          <w:bCs/>
          <w:sz w:val="28"/>
          <w:szCs w:val="28"/>
        </w:rPr>
        <w:t>документации</w:t>
      </w:r>
      <w:r w:rsidR="00694335" w:rsidRPr="00311CD4">
        <w:rPr>
          <w:b/>
          <w:bCs/>
          <w:sz w:val="28"/>
          <w:szCs w:val="28"/>
        </w:rPr>
        <w:t xml:space="preserve"> о прохождении практики</w:t>
      </w:r>
    </w:p>
    <w:p w14:paraId="4CAE1A64" w14:textId="537B7167" w:rsidR="00694335" w:rsidRPr="00694335" w:rsidRDefault="003A7D2B" w:rsidP="00D0112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94335" w:rsidRPr="00694335">
        <w:rPr>
          <w:sz w:val="28"/>
          <w:szCs w:val="28"/>
        </w:rPr>
        <w:t xml:space="preserve">.1. </w:t>
      </w:r>
      <w:r w:rsidR="00311CD4">
        <w:rPr>
          <w:sz w:val="28"/>
          <w:szCs w:val="28"/>
        </w:rPr>
        <w:t xml:space="preserve">Дневники </w:t>
      </w:r>
      <w:r w:rsidR="00311CD4" w:rsidRPr="00694335">
        <w:rPr>
          <w:sz w:val="28"/>
          <w:szCs w:val="28"/>
        </w:rPr>
        <w:t>обучающи</w:t>
      </w:r>
      <w:r w:rsidR="00311CD4">
        <w:rPr>
          <w:sz w:val="28"/>
          <w:szCs w:val="28"/>
        </w:rPr>
        <w:t>хся о прохождении практической подготовки</w:t>
      </w:r>
      <w:r w:rsidR="00694335" w:rsidRPr="00694335">
        <w:rPr>
          <w:sz w:val="28"/>
          <w:szCs w:val="28"/>
        </w:rPr>
        <w:t xml:space="preserve"> хранятся в архиве Техникума </w:t>
      </w:r>
      <w:r w:rsidR="00311CD4">
        <w:rPr>
          <w:sz w:val="28"/>
          <w:szCs w:val="28"/>
        </w:rPr>
        <w:t>___________</w:t>
      </w:r>
      <w:r w:rsidR="00694335" w:rsidRPr="00694335">
        <w:rPr>
          <w:sz w:val="28"/>
          <w:szCs w:val="28"/>
        </w:rPr>
        <w:t xml:space="preserve"> лет.</w:t>
      </w:r>
      <w:r w:rsidR="00D01127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Списание оформляется соответствующим</w:t>
      </w:r>
      <w:r w:rsidR="00311CD4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актом.</w:t>
      </w:r>
    </w:p>
    <w:p w14:paraId="75B47717" w14:textId="68589BEA" w:rsidR="00694335" w:rsidRPr="00694335" w:rsidRDefault="003A7D2B" w:rsidP="00311CD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11CD4">
        <w:rPr>
          <w:sz w:val="28"/>
          <w:szCs w:val="28"/>
        </w:rPr>
        <w:t xml:space="preserve">.2. Заключения о присвоении разряда по рабочей профессии хранятся в Центре прикладных </w:t>
      </w:r>
      <w:r w:rsidR="00EF1E4C">
        <w:rPr>
          <w:sz w:val="28"/>
          <w:szCs w:val="28"/>
        </w:rPr>
        <w:t>квалификаций</w:t>
      </w:r>
      <w:r w:rsidR="00311CD4">
        <w:rPr>
          <w:sz w:val="28"/>
          <w:szCs w:val="28"/>
        </w:rPr>
        <w:t>.</w:t>
      </w:r>
    </w:p>
    <w:p w14:paraId="2749ACCF" w14:textId="188266C7" w:rsidR="00694335" w:rsidRPr="00311CD4" w:rsidRDefault="003A7D2B" w:rsidP="00311CD4">
      <w:pPr>
        <w:pStyle w:val="ConsPlusNormal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694335" w:rsidRPr="00311CD4">
        <w:rPr>
          <w:b/>
          <w:bCs/>
          <w:sz w:val="28"/>
          <w:szCs w:val="28"/>
        </w:rPr>
        <w:t>. Заключительные положения</w:t>
      </w:r>
    </w:p>
    <w:p w14:paraId="507759FD" w14:textId="69CDDE6C" w:rsidR="00694335" w:rsidRPr="00694335" w:rsidRDefault="003A7D2B" w:rsidP="006943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4335" w:rsidRPr="00694335">
        <w:rPr>
          <w:sz w:val="28"/>
          <w:szCs w:val="28"/>
        </w:rPr>
        <w:t>.1. Настоящее Положение вступает в силу после утверждения его директором.</w:t>
      </w:r>
    </w:p>
    <w:p w14:paraId="385D9F42" w14:textId="78B71853" w:rsidR="00694335" w:rsidRPr="00694335" w:rsidRDefault="003A7D2B" w:rsidP="00311CD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4335" w:rsidRPr="00694335">
        <w:rPr>
          <w:sz w:val="28"/>
          <w:szCs w:val="28"/>
        </w:rPr>
        <w:t>.2. В Положение могут вноситься изменения, дополнения в связи с изменениями</w:t>
      </w:r>
      <w:r w:rsidR="00311CD4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документов, являющихся основой его разработки.</w:t>
      </w:r>
    </w:p>
    <w:p w14:paraId="77EAECA5" w14:textId="16BCB972" w:rsidR="00694335" w:rsidRPr="00694335" w:rsidRDefault="003A7D2B" w:rsidP="00311CD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4335" w:rsidRPr="00694335">
        <w:rPr>
          <w:sz w:val="28"/>
          <w:szCs w:val="28"/>
        </w:rPr>
        <w:t xml:space="preserve">.3. Требования </w:t>
      </w:r>
      <w:r w:rsidR="00311CD4">
        <w:rPr>
          <w:sz w:val="28"/>
          <w:szCs w:val="28"/>
        </w:rPr>
        <w:t xml:space="preserve">настоящего </w:t>
      </w:r>
      <w:r w:rsidR="00694335" w:rsidRPr="00694335">
        <w:rPr>
          <w:sz w:val="28"/>
          <w:szCs w:val="28"/>
        </w:rPr>
        <w:t>Положения являются обязательными для обучающихся и</w:t>
      </w:r>
      <w:r w:rsidR="00311CD4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педагогических работников, а также для специалистов, привлекаемых из профильных</w:t>
      </w:r>
      <w:r w:rsidR="00311CD4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организацией в качестве руководителей практики.</w:t>
      </w:r>
    </w:p>
    <w:p w14:paraId="1945C7F3" w14:textId="189DAC8B" w:rsidR="00694335" w:rsidRPr="00B369D4" w:rsidRDefault="003A7D2B" w:rsidP="00311CD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4335" w:rsidRPr="00694335">
        <w:rPr>
          <w:sz w:val="28"/>
          <w:szCs w:val="28"/>
        </w:rPr>
        <w:t>.4. Обучающиеся, работники образовательной организации, а также специалисты,</w:t>
      </w:r>
      <w:r w:rsidR="00311CD4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привлекаемые из профильных организацией в качестве руководителей практики, должны</w:t>
      </w:r>
      <w:r w:rsidR="00311CD4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быть ознакомлены с Положением в обязательном порядке, в том числе посредством</w:t>
      </w:r>
      <w:r w:rsidR="00311CD4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размещения локального нормативного акта на официальном сайте образовательной</w:t>
      </w:r>
      <w:r w:rsidR="00311CD4">
        <w:rPr>
          <w:sz w:val="28"/>
          <w:szCs w:val="28"/>
        </w:rPr>
        <w:t xml:space="preserve"> </w:t>
      </w:r>
      <w:r w:rsidR="00694335" w:rsidRPr="00694335">
        <w:rPr>
          <w:sz w:val="28"/>
          <w:szCs w:val="28"/>
        </w:rPr>
        <w:t>организации в сети Интернет.</w:t>
      </w:r>
    </w:p>
    <w:p w14:paraId="5C19470C" w14:textId="77777777" w:rsidR="00B369D4" w:rsidRDefault="00B369D4">
      <w:pPr>
        <w:rPr>
          <w:rFonts w:eastAsiaTheme="minorEastAsia"/>
          <w:b/>
          <w:sz w:val="28"/>
        </w:rPr>
      </w:pPr>
      <w:r>
        <w:rPr>
          <w:b/>
          <w:sz w:val="28"/>
        </w:rPr>
        <w:br w:type="page"/>
      </w:r>
    </w:p>
    <w:p w14:paraId="761F94AA" w14:textId="7DE9B8E2" w:rsidR="00EE332F" w:rsidRPr="00855C68" w:rsidRDefault="00EE332F" w:rsidP="00EE332F">
      <w:pPr>
        <w:pStyle w:val="ConsPlusNormal"/>
        <w:jc w:val="right"/>
        <w:rPr>
          <w:b/>
          <w:sz w:val="28"/>
        </w:rPr>
      </w:pPr>
      <w:r w:rsidRPr="00855C68">
        <w:rPr>
          <w:b/>
          <w:sz w:val="28"/>
        </w:rPr>
        <w:lastRenderedPageBreak/>
        <w:t>Приложение №</w:t>
      </w:r>
      <w:r w:rsidR="00AB5BC6">
        <w:rPr>
          <w:b/>
          <w:sz w:val="28"/>
        </w:rPr>
        <w:t>1</w:t>
      </w:r>
    </w:p>
    <w:p w14:paraId="34972F80" w14:textId="77777777" w:rsidR="00EE332F" w:rsidRDefault="00EE332F" w:rsidP="00EE332F">
      <w:pPr>
        <w:pStyle w:val="ConsPlusNormal"/>
        <w:jc w:val="right"/>
      </w:pPr>
    </w:p>
    <w:p w14:paraId="27061127" w14:textId="77777777" w:rsidR="00EE332F" w:rsidRPr="00BB6F21" w:rsidRDefault="00EE332F" w:rsidP="00EE332F">
      <w:pPr>
        <w:pStyle w:val="ConsPlusNormal"/>
        <w:jc w:val="center"/>
        <w:rPr>
          <w:b/>
          <w:sz w:val="28"/>
        </w:rPr>
      </w:pPr>
      <w:bookmarkStart w:id="0" w:name="Par96"/>
      <w:bookmarkEnd w:id="0"/>
      <w:r w:rsidRPr="00BB6F21">
        <w:rPr>
          <w:b/>
          <w:sz w:val="28"/>
        </w:rPr>
        <w:t>Договор</w:t>
      </w:r>
    </w:p>
    <w:p w14:paraId="2ECCBBDE" w14:textId="77777777" w:rsidR="00EE332F" w:rsidRPr="00BB6F21" w:rsidRDefault="00EE332F" w:rsidP="00EE332F">
      <w:pPr>
        <w:pStyle w:val="ConsPlusNormal"/>
        <w:jc w:val="center"/>
        <w:rPr>
          <w:b/>
          <w:sz w:val="28"/>
        </w:rPr>
      </w:pPr>
      <w:r w:rsidRPr="00BB6F21">
        <w:rPr>
          <w:b/>
          <w:sz w:val="28"/>
        </w:rPr>
        <w:t>о практической подготовке обучающихся, заключаемый</w:t>
      </w:r>
    </w:p>
    <w:p w14:paraId="7F4FFE0C" w14:textId="77777777" w:rsidR="00EE332F" w:rsidRPr="00BB6F21" w:rsidRDefault="00EE332F" w:rsidP="00EE332F">
      <w:pPr>
        <w:pStyle w:val="ConsPlusNormal"/>
        <w:jc w:val="center"/>
        <w:rPr>
          <w:b/>
          <w:sz w:val="28"/>
        </w:rPr>
      </w:pPr>
      <w:r w:rsidRPr="00BB6F21">
        <w:rPr>
          <w:b/>
          <w:sz w:val="28"/>
        </w:rPr>
        <w:t>между организацией, осуществляющей образовательную</w:t>
      </w:r>
    </w:p>
    <w:p w14:paraId="3AD220B9" w14:textId="77777777" w:rsidR="00EE332F" w:rsidRPr="00BB6F21" w:rsidRDefault="00EE332F" w:rsidP="00EE332F">
      <w:pPr>
        <w:pStyle w:val="ConsPlusNormal"/>
        <w:jc w:val="center"/>
        <w:rPr>
          <w:b/>
          <w:sz w:val="28"/>
        </w:rPr>
      </w:pPr>
      <w:r w:rsidRPr="00BB6F21">
        <w:rPr>
          <w:b/>
          <w:sz w:val="28"/>
        </w:rPr>
        <w:t>деятельность, и организацией, осуществляющей деятельность</w:t>
      </w:r>
    </w:p>
    <w:p w14:paraId="2A3E378B" w14:textId="77777777" w:rsidR="00EE332F" w:rsidRPr="00BB6F21" w:rsidRDefault="00EE332F" w:rsidP="00EE332F">
      <w:pPr>
        <w:pStyle w:val="ConsPlusNormal"/>
        <w:jc w:val="center"/>
        <w:rPr>
          <w:b/>
          <w:sz w:val="28"/>
        </w:rPr>
      </w:pPr>
      <w:r w:rsidRPr="00BB6F21">
        <w:rPr>
          <w:b/>
          <w:sz w:val="28"/>
        </w:rPr>
        <w:t>по профилю соответствующей образовательной программы</w:t>
      </w:r>
    </w:p>
    <w:p w14:paraId="2FE59D46" w14:textId="6C968ED3" w:rsidR="00EE332F" w:rsidRDefault="00BB6F21" w:rsidP="00EE332F">
      <w:pPr>
        <w:pStyle w:val="ConsPlusNormal"/>
        <w:jc w:val="both"/>
      </w:pPr>
      <w:r w:rsidRPr="00BB6F21">
        <w:rPr>
          <w:sz w:val="28"/>
          <w:szCs w:val="28"/>
        </w:rPr>
        <w:t>г. Черногорск</w:t>
      </w:r>
      <w:r>
        <w:rPr>
          <w:sz w:val="28"/>
          <w:szCs w:val="28"/>
        </w:rPr>
        <w:t xml:space="preserve">                                                          </w:t>
      </w:r>
      <w:r w:rsidR="003F716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Pr="00BB6F21">
        <w:rPr>
          <w:sz w:val="28"/>
          <w:szCs w:val="28"/>
        </w:rPr>
        <w:t>"__" _______ 20__ г.</w:t>
      </w:r>
    </w:p>
    <w:p w14:paraId="16CF4EBD" w14:textId="77777777" w:rsidR="00EE332F" w:rsidRPr="00BB6F21" w:rsidRDefault="00EE332F" w:rsidP="00BB6F2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F21">
        <w:rPr>
          <w:rFonts w:ascii="Times New Roman" w:hAnsi="Times New Roman" w:cs="Times New Roman"/>
          <w:b/>
          <w:sz w:val="28"/>
          <w:szCs w:val="28"/>
        </w:rPr>
        <w:t>Государственное бюджетное профессиональное образовательное учреждение Республики Хакасия «Черногорский горно-строительный техникум» (</w:t>
      </w:r>
      <w:r w:rsidRPr="00BB6F21">
        <w:rPr>
          <w:rFonts w:ascii="Times New Roman" w:hAnsi="Times New Roman" w:cs="Times New Roman"/>
          <w:sz w:val="28"/>
          <w:szCs w:val="28"/>
        </w:rPr>
        <w:t>сокращенное наименование -</w:t>
      </w:r>
      <w:r w:rsidRPr="00BB6F21">
        <w:rPr>
          <w:rFonts w:ascii="Times New Roman" w:hAnsi="Times New Roman" w:cs="Times New Roman"/>
          <w:b/>
          <w:sz w:val="28"/>
          <w:szCs w:val="28"/>
        </w:rPr>
        <w:t xml:space="preserve"> ГБПОУ РХ ЧГСТ), </w:t>
      </w:r>
      <w:r w:rsidRPr="00BB6F21">
        <w:rPr>
          <w:rFonts w:ascii="Times New Roman" w:hAnsi="Times New Roman" w:cs="Times New Roman"/>
          <w:sz w:val="28"/>
          <w:szCs w:val="28"/>
        </w:rPr>
        <w:t xml:space="preserve">осуществляющее  образовательную  деятельность   на  основании  лицензии  от 11.11 2015г. № 1915, выданной Министерством образования и науки Республики Хакасия   и свидетельства государственной аккредитации от 03.11.2015г. № 1464, выданного Министерством образования и науки Республики Хакасия на срок до 03 апреля </w:t>
      </w:r>
      <w:smartTag w:uri="urn:schemas-microsoft-com:office:smarttags" w:element="metricconverter">
        <w:smartTagPr>
          <w:attr w:name="ProductID" w:val="2021 г"/>
        </w:smartTagPr>
        <w:r w:rsidRPr="00BB6F21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BB6F21">
        <w:rPr>
          <w:rFonts w:ascii="Times New Roman" w:hAnsi="Times New Roman" w:cs="Times New Roman"/>
          <w:sz w:val="28"/>
          <w:szCs w:val="28"/>
        </w:rPr>
        <w:t>., именуемый в дальнейшем</w:t>
      </w:r>
      <w:r w:rsidR="00BB6F21">
        <w:rPr>
          <w:rFonts w:ascii="Times New Roman" w:hAnsi="Times New Roman" w:cs="Times New Roman"/>
          <w:sz w:val="28"/>
          <w:szCs w:val="28"/>
        </w:rPr>
        <w:t xml:space="preserve"> </w:t>
      </w:r>
      <w:r w:rsidRPr="00BB6F21">
        <w:rPr>
          <w:rFonts w:ascii="Times New Roman" w:hAnsi="Times New Roman" w:cs="Times New Roman"/>
          <w:sz w:val="28"/>
          <w:szCs w:val="28"/>
        </w:rPr>
        <w:t>"Организация", в лице директора Ващенко Ларисы Михайловны, действующего на основании Устава , с одной стороны, и</w:t>
      </w:r>
    </w:p>
    <w:p w14:paraId="2A0C6701" w14:textId="77777777" w:rsidR="00EE332F" w:rsidRPr="00BB6F21" w:rsidRDefault="00EE332F" w:rsidP="00BB6F21">
      <w:pPr>
        <w:pStyle w:val="ConsPlusNormal"/>
        <w:ind w:firstLine="709"/>
        <w:jc w:val="both"/>
        <w:rPr>
          <w:sz w:val="28"/>
          <w:szCs w:val="28"/>
        </w:rPr>
      </w:pPr>
      <w:r w:rsidRPr="00BB6F21">
        <w:rPr>
          <w:sz w:val="28"/>
          <w:szCs w:val="28"/>
        </w:rPr>
        <w:t>________________________________________________________,</w:t>
      </w:r>
      <w:r w:rsidR="00BB6F21">
        <w:rPr>
          <w:sz w:val="28"/>
          <w:szCs w:val="28"/>
        </w:rPr>
        <w:t>именуемый</w:t>
      </w:r>
      <w:r w:rsidRPr="00BB6F21">
        <w:rPr>
          <w:sz w:val="28"/>
          <w:szCs w:val="28"/>
        </w:rPr>
        <w:t xml:space="preserve"> в дальнейшем "Профильная организация", в лице ________________________________________________, действующего на основании________________________________________________, с другой стороны, именуемые по отдельности "Сторона", а вместе - "Стороны", заключили настоящий Договор о нижеследующем: </w:t>
      </w:r>
    </w:p>
    <w:p w14:paraId="38D849A3" w14:textId="77777777" w:rsidR="00EE332F" w:rsidRPr="00BB6F21" w:rsidRDefault="00EE332F" w:rsidP="00BB6F21">
      <w:pPr>
        <w:pStyle w:val="ConsPlusNormal"/>
        <w:ind w:firstLine="709"/>
        <w:jc w:val="both"/>
        <w:rPr>
          <w:b/>
          <w:sz w:val="28"/>
          <w:szCs w:val="28"/>
        </w:rPr>
      </w:pPr>
      <w:r w:rsidRPr="00BB6F21">
        <w:rPr>
          <w:b/>
          <w:sz w:val="28"/>
          <w:szCs w:val="28"/>
        </w:rPr>
        <w:t>1. Предмет Договора</w:t>
      </w:r>
    </w:p>
    <w:p w14:paraId="5C8DB580" w14:textId="77777777" w:rsidR="00EE332F" w:rsidRPr="00BB6F21" w:rsidRDefault="00EE332F" w:rsidP="00BB6F21">
      <w:pPr>
        <w:pStyle w:val="ConsPlusNormal"/>
        <w:ind w:firstLine="709"/>
        <w:jc w:val="both"/>
        <w:rPr>
          <w:sz w:val="28"/>
          <w:szCs w:val="28"/>
        </w:rPr>
      </w:pPr>
      <w:r w:rsidRPr="00BB6F21">
        <w:rPr>
          <w:sz w:val="28"/>
          <w:szCs w:val="28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4378CDAF" w14:textId="77777777" w:rsidR="00EE332F" w:rsidRPr="00BB6F21" w:rsidRDefault="00EE332F" w:rsidP="00BB6F21">
      <w:pPr>
        <w:pStyle w:val="ConsPlusNormal"/>
        <w:ind w:firstLine="709"/>
        <w:jc w:val="both"/>
        <w:rPr>
          <w:sz w:val="28"/>
          <w:szCs w:val="28"/>
        </w:rPr>
      </w:pPr>
      <w:r w:rsidRPr="00BB6F21">
        <w:rPr>
          <w:sz w:val="28"/>
          <w:szCs w:val="28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1).</w:t>
      </w:r>
    </w:p>
    <w:p w14:paraId="0C7798C8" w14:textId="77777777" w:rsidR="00EE332F" w:rsidRPr="00BB6F21" w:rsidRDefault="00EE332F" w:rsidP="00BB6F21">
      <w:pPr>
        <w:pStyle w:val="ConsPlusNormal"/>
        <w:ind w:firstLine="709"/>
        <w:jc w:val="both"/>
        <w:rPr>
          <w:sz w:val="28"/>
          <w:szCs w:val="28"/>
        </w:rPr>
      </w:pPr>
      <w:r w:rsidRPr="00BB6F21">
        <w:rPr>
          <w:sz w:val="28"/>
          <w:szCs w:val="28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14:paraId="632CDAD7" w14:textId="77777777" w:rsidR="00EE332F" w:rsidRPr="00BB6F21" w:rsidRDefault="00EE332F" w:rsidP="00BB6F21">
      <w:pPr>
        <w:pStyle w:val="ConsPlusNormal"/>
        <w:ind w:firstLine="709"/>
        <w:jc w:val="both"/>
        <w:rPr>
          <w:b/>
          <w:sz w:val="28"/>
          <w:szCs w:val="28"/>
        </w:rPr>
      </w:pPr>
      <w:r w:rsidRPr="00BB6F21">
        <w:rPr>
          <w:b/>
          <w:sz w:val="28"/>
          <w:szCs w:val="28"/>
        </w:rPr>
        <w:t>2. Права и обязанности Сторон</w:t>
      </w:r>
    </w:p>
    <w:p w14:paraId="4AD44E0F" w14:textId="77777777" w:rsidR="00EE332F" w:rsidRPr="00BB6F21" w:rsidRDefault="00EE332F" w:rsidP="00BB6F21">
      <w:pPr>
        <w:pStyle w:val="ConsPlusNormal"/>
        <w:ind w:firstLine="709"/>
        <w:jc w:val="both"/>
        <w:rPr>
          <w:sz w:val="28"/>
          <w:szCs w:val="28"/>
        </w:rPr>
      </w:pPr>
      <w:r w:rsidRPr="00BB6F21">
        <w:rPr>
          <w:sz w:val="28"/>
          <w:szCs w:val="28"/>
        </w:rPr>
        <w:t>2.1. Организация обязана:</w:t>
      </w:r>
    </w:p>
    <w:p w14:paraId="4DC37B20" w14:textId="77777777" w:rsidR="00EE332F" w:rsidRPr="00BB6F21" w:rsidRDefault="00EE332F" w:rsidP="00BB6F21">
      <w:pPr>
        <w:pStyle w:val="ConsPlusNormal"/>
        <w:ind w:firstLine="709"/>
        <w:jc w:val="both"/>
        <w:rPr>
          <w:sz w:val="28"/>
          <w:szCs w:val="28"/>
        </w:rPr>
      </w:pPr>
      <w:r w:rsidRPr="00BB6F21">
        <w:rPr>
          <w:sz w:val="28"/>
          <w:szCs w:val="28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5F57671F" w14:textId="77777777" w:rsidR="00EE332F" w:rsidRPr="00BB6F21" w:rsidRDefault="00EE332F" w:rsidP="00BB6F21">
      <w:pPr>
        <w:pStyle w:val="ConsPlusNormal"/>
        <w:ind w:firstLine="709"/>
        <w:jc w:val="both"/>
        <w:rPr>
          <w:sz w:val="28"/>
          <w:szCs w:val="28"/>
        </w:rPr>
      </w:pPr>
      <w:r w:rsidRPr="00BB6F21">
        <w:rPr>
          <w:sz w:val="28"/>
          <w:szCs w:val="28"/>
        </w:rPr>
        <w:lastRenderedPageBreak/>
        <w:t>2.1.2 назначить руководителя по практической подготовке от Организации, который:</w:t>
      </w:r>
    </w:p>
    <w:p w14:paraId="371BEAB3" w14:textId="77777777" w:rsidR="00EE332F" w:rsidRPr="00BB6F21" w:rsidRDefault="00EE332F" w:rsidP="00BB6F21">
      <w:pPr>
        <w:pStyle w:val="ConsPlusNormal"/>
        <w:ind w:firstLine="709"/>
        <w:jc w:val="both"/>
        <w:rPr>
          <w:sz w:val="28"/>
          <w:szCs w:val="28"/>
        </w:rPr>
      </w:pPr>
      <w:r w:rsidRPr="00BB6F21">
        <w:rPr>
          <w:sz w:val="28"/>
          <w:szCs w:val="28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4507B815" w14:textId="77777777" w:rsidR="00EE332F" w:rsidRPr="00BB6F21" w:rsidRDefault="00EE332F" w:rsidP="00BB6F21">
      <w:pPr>
        <w:pStyle w:val="ConsPlusNormal"/>
        <w:ind w:firstLine="709"/>
        <w:jc w:val="both"/>
        <w:rPr>
          <w:sz w:val="28"/>
          <w:szCs w:val="28"/>
        </w:rPr>
      </w:pPr>
      <w:r w:rsidRPr="00BB6F21">
        <w:rPr>
          <w:sz w:val="28"/>
          <w:szCs w:val="28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542DDC6A" w14:textId="77777777" w:rsidR="00EE332F" w:rsidRPr="00BB6F21" w:rsidRDefault="00EE332F" w:rsidP="00BB6F21">
      <w:pPr>
        <w:pStyle w:val="ConsPlusNormal"/>
        <w:ind w:firstLine="709"/>
        <w:jc w:val="both"/>
        <w:rPr>
          <w:sz w:val="28"/>
          <w:szCs w:val="28"/>
        </w:rPr>
      </w:pPr>
      <w:r w:rsidRPr="00BB6F21">
        <w:rPr>
          <w:sz w:val="28"/>
          <w:szCs w:val="28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7E6D9FBA" w14:textId="77777777" w:rsidR="00EE332F" w:rsidRPr="00BB6F21" w:rsidRDefault="00EE332F" w:rsidP="00BB6F21">
      <w:pPr>
        <w:pStyle w:val="ConsPlusNormal"/>
        <w:ind w:firstLine="709"/>
        <w:jc w:val="both"/>
        <w:rPr>
          <w:sz w:val="28"/>
          <w:szCs w:val="28"/>
        </w:rPr>
      </w:pPr>
      <w:r w:rsidRPr="00BB6F21">
        <w:rPr>
          <w:sz w:val="28"/>
          <w:szCs w:val="28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4E959EE0" w14:textId="77777777" w:rsidR="00EE332F" w:rsidRPr="00BB6F21" w:rsidRDefault="00EE332F" w:rsidP="00BB6F21">
      <w:pPr>
        <w:pStyle w:val="ConsPlusNormal"/>
        <w:ind w:firstLine="709"/>
        <w:jc w:val="both"/>
        <w:rPr>
          <w:sz w:val="28"/>
          <w:szCs w:val="28"/>
        </w:rPr>
      </w:pPr>
      <w:r w:rsidRPr="00BB6F21">
        <w:rPr>
          <w:sz w:val="28"/>
          <w:szCs w:val="28"/>
        </w:rPr>
        <w:t>2.1.3 при смене руководителя по практической подготовке в ___ - ___ дневный срок сообщить об этом Профильной организации;</w:t>
      </w:r>
    </w:p>
    <w:p w14:paraId="5CFCDE66" w14:textId="77777777" w:rsidR="00EE332F" w:rsidRPr="00BB6F21" w:rsidRDefault="00EE332F" w:rsidP="00BB6F21">
      <w:pPr>
        <w:pStyle w:val="ConsPlusNormal"/>
        <w:ind w:firstLine="709"/>
        <w:jc w:val="both"/>
        <w:rPr>
          <w:sz w:val="28"/>
          <w:szCs w:val="28"/>
        </w:rPr>
      </w:pPr>
      <w:r w:rsidRPr="00BB6F21">
        <w:rPr>
          <w:sz w:val="28"/>
          <w:szCs w:val="28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6BECE5E3" w14:textId="77777777" w:rsidR="00EE332F" w:rsidRPr="00BB6F21" w:rsidRDefault="00EE332F" w:rsidP="00BB6F21">
      <w:pPr>
        <w:pStyle w:val="ConsPlusNormal"/>
        <w:ind w:firstLine="709"/>
        <w:jc w:val="both"/>
        <w:rPr>
          <w:sz w:val="28"/>
          <w:szCs w:val="28"/>
        </w:rPr>
      </w:pPr>
      <w:r w:rsidRPr="00BB6F21">
        <w:rPr>
          <w:sz w:val="28"/>
          <w:szCs w:val="28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7A3C38D0" w14:textId="77777777" w:rsidR="00EE332F" w:rsidRPr="00BB6F21" w:rsidRDefault="00EE332F" w:rsidP="00BB6F21">
      <w:pPr>
        <w:pStyle w:val="ConsPlusNormal"/>
        <w:ind w:firstLine="709"/>
        <w:jc w:val="both"/>
        <w:rPr>
          <w:sz w:val="28"/>
          <w:szCs w:val="28"/>
        </w:rPr>
      </w:pPr>
      <w:r w:rsidRPr="00BB6F21">
        <w:rPr>
          <w:sz w:val="28"/>
          <w:szCs w:val="28"/>
        </w:rPr>
        <w:t>2.1.6 _________________ (иные обязанности Организации).</w:t>
      </w:r>
    </w:p>
    <w:p w14:paraId="735C6D6F" w14:textId="77777777" w:rsidR="00EE332F" w:rsidRPr="00BB6F21" w:rsidRDefault="00EE332F" w:rsidP="00BB6F21">
      <w:pPr>
        <w:pStyle w:val="ConsPlusNormal"/>
        <w:ind w:firstLine="709"/>
        <w:jc w:val="both"/>
        <w:rPr>
          <w:sz w:val="28"/>
          <w:szCs w:val="28"/>
        </w:rPr>
      </w:pPr>
      <w:r w:rsidRPr="00BB6F21">
        <w:rPr>
          <w:sz w:val="28"/>
          <w:szCs w:val="28"/>
        </w:rPr>
        <w:t>2.2. Профильная организация обязана:</w:t>
      </w:r>
    </w:p>
    <w:p w14:paraId="3BDF2E7D" w14:textId="77777777" w:rsidR="00EE332F" w:rsidRPr="00BB6F21" w:rsidRDefault="00EE332F" w:rsidP="00BB6F21">
      <w:pPr>
        <w:pStyle w:val="ConsPlusNormal"/>
        <w:ind w:firstLine="709"/>
        <w:jc w:val="both"/>
        <w:rPr>
          <w:sz w:val="28"/>
          <w:szCs w:val="28"/>
        </w:rPr>
      </w:pPr>
      <w:r w:rsidRPr="00BB6F21">
        <w:rPr>
          <w:sz w:val="28"/>
          <w:szCs w:val="28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7C07524A" w14:textId="77777777" w:rsidR="00EE332F" w:rsidRPr="00BB6F21" w:rsidRDefault="00EE332F" w:rsidP="00BB6F21">
      <w:pPr>
        <w:pStyle w:val="ConsPlusNormal"/>
        <w:ind w:firstLine="709"/>
        <w:jc w:val="both"/>
        <w:rPr>
          <w:sz w:val="28"/>
          <w:szCs w:val="28"/>
        </w:rPr>
      </w:pPr>
      <w:bookmarkStart w:id="1" w:name="Par134"/>
      <w:bookmarkEnd w:id="1"/>
      <w:r w:rsidRPr="00BB6F21">
        <w:rPr>
          <w:sz w:val="28"/>
          <w:szCs w:val="28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3FECDBC4" w14:textId="77777777" w:rsidR="00EE332F" w:rsidRPr="00BB6F21" w:rsidRDefault="00EE332F" w:rsidP="00BB6F21">
      <w:pPr>
        <w:pStyle w:val="ConsPlusNormal"/>
        <w:ind w:firstLine="709"/>
        <w:jc w:val="both"/>
        <w:rPr>
          <w:sz w:val="28"/>
          <w:szCs w:val="28"/>
        </w:rPr>
      </w:pPr>
      <w:r w:rsidRPr="00BB6F21">
        <w:rPr>
          <w:sz w:val="28"/>
          <w:szCs w:val="28"/>
        </w:rPr>
        <w:t xml:space="preserve">2.2.3 при смене лица, указанного в </w:t>
      </w:r>
      <w:hyperlink w:anchor="Par134" w:tooltip="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" w:history="1">
        <w:r w:rsidRPr="00BB6F21">
          <w:rPr>
            <w:color w:val="0000FF"/>
            <w:sz w:val="28"/>
            <w:szCs w:val="28"/>
          </w:rPr>
          <w:t>пункте 2.2.2</w:t>
        </w:r>
      </w:hyperlink>
      <w:r w:rsidRPr="00BB6F21">
        <w:rPr>
          <w:sz w:val="28"/>
          <w:szCs w:val="28"/>
        </w:rPr>
        <w:t>, в ___ - ___ дневный срок сообщить об этом Организации;</w:t>
      </w:r>
    </w:p>
    <w:p w14:paraId="7CB7C3D8" w14:textId="77777777" w:rsidR="00EE332F" w:rsidRPr="00BB6F21" w:rsidRDefault="00EE332F" w:rsidP="00BB6F21">
      <w:pPr>
        <w:pStyle w:val="ConsPlusNormal"/>
        <w:ind w:firstLine="709"/>
        <w:jc w:val="both"/>
        <w:rPr>
          <w:sz w:val="28"/>
          <w:szCs w:val="28"/>
        </w:rPr>
      </w:pPr>
      <w:r w:rsidRPr="00BB6F21">
        <w:rPr>
          <w:sz w:val="28"/>
          <w:szCs w:val="28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30E126E9" w14:textId="77777777" w:rsidR="00EE332F" w:rsidRDefault="00EE332F" w:rsidP="00BB6F21">
      <w:pPr>
        <w:pStyle w:val="ConsPlusNormal"/>
        <w:ind w:firstLine="709"/>
        <w:jc w:val="both"/>
        <w:rPr>
          <w:sz w:val="28"/>
          <w:szCs w:val="28"/>
        </w:rPr>
      </w:pPr>
      <w:r w:rsidRPr="00BB6F21">
        <w:rPr>
          <w:sz w:val="28"/>
          <w:szCs w:val="28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489E92C8" w14:textId="77777777" w:rsidR="00BB6F21" w:rsidRPr="00BB6F21" w:rsidRDefault="00BB6F21" w:rsidP="00BB6F21">
      <w:pPr>
        <w:pStyle w:val="ConsPlusNormal"/>
        <w:ind w:firstLine="709"/>
        <w:jc w:val="both"/>
        <w:rPr>
          <w:sz w:val="28"/>
          <w:szCs w:val="28"/>
        </w:rPr>
      </w:pPr>
      <w:r w:rsidRPr="00BB6F21">
        <w:rPr>
          <w:sz w:val="28"/>
          <w:szCs w:val="28"/>
        </w:rPr>
        <w:t xml:space="preserve">2.2.6 ознакомить обучающихся с правилами внутреннего трудового </w:t>
      </w:r>
      <w:r w:rsidRPr="00BB6F21">
        <w:rPr>
          <w:sz w:val="28"/>
          <w:szCs w:val="28"/>
        </w:rPr>
        <w:lastRenderedPageBreak/>
        <w:t>распорядка Профильной организации, ___________________________________________________</w:t>
      </w:r>
      <w:r>
        <w:rPr>
          <w:sz w:val="28"/>
          <w:szCs w:val="28"/>
        </w:rPr>
        <w:t>____________</w:t>
      </w:r>
    </w:p>
    <w:p w14:paraId="0671F035" w14:textId="77777777" w:rsidR="00EE332F" w:rsidRPr="00BB6F21" w:rsidRDefault="00BB6F21" w:rsidP="00BB6F21">
      <w:pPr>
        <w:pStyle w:val="ConsPlusNormal"/>
        <w:ind w:firstLine="709"/>
        <w:jc w:val="both"/>
        <w:rPr>
          <w:sz w:val="28"/>
          <w:szCs w:val="28"/>
        </w:rPr>
      </w:pPr>
      <w:r w:rsidRPr="00BB6F21">
        <w:rPr>
          <w:sz w:val="28"/>
          <w:szCs w:val="28"/>
        </w:rPr>
        <w:t>(указываются иные локальные нормативные</w:t>
      </w:r>
      <w:r>
        <w:rPr>
          <w:sz w:val="28"/>
          <w:szCs w:val="28"/>
        </w:rPr>
        <w:t xml:space="preserve"> </w:t>
      </w:r>
      <w:r w:rsidRPr="00BB6F21">
        <w:rPr>
          <w:sz w:val="28"/>
          <w:szCs w:val="28"/>
        </w:rPr>
        <w:t>акты Профильной организации)</w:t>
      </w:r>
      <w:r>
        <w:rPr>
          <w:sz w:val="28"/>
          <w:szCs w:val="28"/>
        </w:rPr>
        <w:t>;</w:t>
      </w:r>
    </w:p>
    <w:p w14:paraId="5C18C3CB" w14:textId="77777777" w:rsidR="00EE332F" w:rsidRPr="00BB6F21" w:rsidRDefault="00EE332F" w:rsidP="00BB6F21">
      <w:pPr>
        <w:pStyle w:val="ConsPlusNormal"/>
        <w:ind w:firstLine="709"/>
        <w:jc w:val="both"/>
        <w:rPr>
          <w:sz w:val="28"/>
          <w:szCs w:val="28"/>
        </w:rPr>
      </w:pPr>
      <w:r w:rsidRPr="00BB6F21">
        <w:rPr>
          <w:sz w:val="28"/>
          <w:szCs w:val="28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3D1C38D5" w14:textId="77777777" w:rsidR="00EE332F" w:rsidRPr="00BB6F21" w:rsidRDefault="00EE332F" w:rsidP="00BB6F21">
      <w:pPr>
        <w:pStyle w:val="ConsPlusNormal"/>
        <w:ind w:firstLine="709"/>
        <w:jc w:val="both"/>
        <w:rPr>
          <w:sz w:val="28"/>
          <w:szCs w:val="28"/>
        </w:rPr>
      </w:pPr>
      <w:r w:rsidRPr="00BB6F21">
        <w:rPr>
          <w:sz w:val="28"/>
          <w:szCs w:val="28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14:paraId="7EBD2768" w14:textId="77777777" w:rsidR="00EE332F" w:rsidRPr="00BB6F21" w:rsidRDefault="00EE332F" w:rsidP="00BB6F21">
      <w:pPr>
        <w:pStyle w:val="ConsPlusNormal"/>
        <w:ind w:firstLine="709"/>
        <w:jc w:val="both"/>
        <w:rPr>
          <w:sz w:val="28"/>
          <w:szCs w:val="28"/>
        </w:rPr>
      </w:pPr>
      <w:r w:rsidRPr="00BB6F21">
        <w:rPr>
          <w:sz w:val="28"/>
          <w:szCs w:val="28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399DAD6E" w14:textId="77777777" w:rsidR="00EE332F" w:rsidRPr="00BB6F21" w:rsidRDefault="00EE332F" w:rsidP="00BB6F21">
      <w:pPr>
        <w:pStyle w:val="ConsPlusNormal"/>
        <w:ind w:firstLine="709"/>
        <w:jc w:val="both"/>
        <w:rPr>
          <w:sz w:val="28"/>
          <w:szCs w:val="28"/>
        </w:rPr>
      </w:pPr>
      <w:r w:rsidRPr="00BB6F21">
        <w:rPr>
          <w:sz w:val="28"/>
          <w:szCs w:val="28"/>
        </w:rPr>
        <w:t>2.2.10 ________________ (иные обязанности Профильной организации).</w:t>
      </w:r>
    </w:p>
    <w:p w14:paraId="7113171F" w14:textId="77777777" w:rsidR="00EE332F" w:rsidRPr="00BB6F21" w:rsidRDefault="00EE332F" w:rsidP="00BB6F21">
      <w:pPr>
        <w:pStyle w:val="ConsPlusNormal"/>
        <w:ind w:firstLine="709"/>
        <w:jc w:val="both"/>
        <w:rPr>
          <w:sz w:val="28"/>
          <w:szCs w:val="28"/>
        </w:rPr>
      </w:pPr>
      <w:r w:rsidRPr="00BB6F21">
        <w:rPr>
          <w:sz w:val="28"/>
          <w:szCs w:val="28"/>
        </w:rPr>
        <w:t>2.3. Организация имеет право:</w:t>
      </w:r>
    </w:p>
    <w:p w14:paraId="046AE904" w14:textId="77777777" w:rsidR="00EE332F" w:rsidRPr="00BB6F21" w:rsidRDefault="00EE332F" w:rsidP="00BB6F21">
      <w:pPr>
        <w:pStyle w:val="ConsPlusNormal"/>
        <w:ind w:firstLine="709"/>
        <w:jc w:val="both"/>
        <w:rPr>
          <w:sz w:val="28"/>
          <w:szCs w:val="28"/>
        </w:rPr>
      </w:pPr>
      <w:r w:rsidRPr="00BB6F21">
        <w:rPr>
          <w:sz w:val="28"/>
          <w:szCs w:val="28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1479EF89" w14:textId="77777777" w:rsidR="00EE332F" w:rsidRPr="00BB6F21" w:rsidRDefault="00EE332F" w:rsidP="00BB6F21">
      <w:pPr>
        <w:pStyle w:val="ConsPlusNormal"/>
        <w:ind w:firstLine="709"/>
        <w:jc w:val="both"/>
        <w:rPr>
          <w:sz w:val="28"/>
          <w:szCs w:val="28"/>
        </w:rPr>
      </w:pPr>
      <w:r w:rsidRPr="00BB6F21">
        <w:rPr>
          <w:sz w:val="28"/>
          <w:szCs w:val="28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24E70D46" w14:textId="77777777" w:rsidR="00EE332F" w:rsidRPr="00BB6F21" w:rsidRDefault="00EE332F" w:rsidP="00BB6F21">
      <w:pPr>
        <w:pStyle w:val="ConsPlusNormal"/>
        <w:ind w:firstLine="709"/>
        <w:jc w:val="both"/>
        <w:rPr>
          <w:sz w:val="28"/>
          <w:szCs w:val="28"/>
        </w:rPr>
      </w:pPr>
      <w:r w:rsidRPr="00BB6F21">
        <w:rPr>
          <w:sz w:val="28"/>
          <w:szCs w:val="28"/>
        </w:rPr>
        <w:t>2.3.3 ______________ (иные права Организации).</w:t>
      </w:r>
    </w:p>
    <w:p w14:paraId="4EF4FA3D" w14:textId="77777777" w:rsidR="00EE332F" w:rsidRPr="00BB6F21" w:rsidRDefault="00EE332F" w:rsidP="00BB6F21">
      <w:pPr>
        <w:pStyle w:val="ConsPlusNormal"/>
        <w:ind w:firstLine="709"/>
        <w:jc w:val="both"/>
        <w:rPr>
          <w:sz w:val="28"/>
          <w:szCs w:val="28"/>
        </w:rPr>
      </w:pPr>
      <w:r w:rsidRPr="00BB6F21">
        <w:rPr>
          <w:sz w:val="28"/>
          <w:szCs w:val="28"/>
        </w:rPr>
        <w:t>2.4. Профильная организация имеет право:</w:t>
      </w:r>
    </w:p>
    <w:p w14:paraId="2730DEC3" w14:textId="77777777" w:rsidR="00EE332F" w:rsidRPr="00BB6F21" w:rsidRDefault="00EE332F" w:rsidP="00BB6F21">
      <w:pPr>
        <w:pStyle w:val="ConsPlusNormal"/>
        <w:ind w:firstLine="709"/>
        <w:jc w:val="both"/>
        <w:rPr>
          <w:sz w:val="28"/>
          <w:szCs w:val="28"/>
        </w:rPr>
      </w:pPr>
      <w:r w:rsidRPr="00BB6F21">
        <w:rPr>
          <w:sz w:val="28"/>
          <w:szCs w:val="28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18DEA833" w14:textId="77777777" w:rsidR="00EE332F" w:rsidRPr="00BB6F21" w:rsidRDefault="00EE332F" w:rsidP="00BB6F21">
      <w:pPr>
        <w:pStyle w:val="ConsPlusNormal"/>
        <w:ind w:firstLine="709"/>
        <w:jc w:val="both"/>
        <w:rPr>
          <w:sz w:val="28"/>
          <w:szCs w:val="28"/>
        </w:rPr>
      </w:pPr>
      <w:r w:rsidRPr="00BB6F21">
        <w:rPr>
          <w:sz w:val="28"/>
          <w:szCs w:val="28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30E75956" w14:textId="77777777" w:rsidR="00EE332F" w:rsidRPr="00BB6F21" w:rsidRDefault="00EE332F" w:rsidP="00BB6F21">
      <w:pPr>
        <w:pStyle w:val="ConsPlusNormal"/>
        <w:ind w:firstLine="709"/>
        <w:jc w:val="both"/>
        <w:rPr>
          <w:sz w:val="28"/>
          <w:szCs w:val="28"/>
        </w:rPr>
      </w:pPr>
      <w:r w:rsidRPr="00BB6F21">
        <w:rPr>
          <w:sz w:val="28"/>
          <w:szCs w:val="28"/>
        </w:rPr>
        <w:t>2.4.3 ______________ (иные права Профильной организации).</w:t>
      </w:r>
    </w:p>
    <w:p w14:paraId="365B038C" w14:textId="77777777" w:rsidR="00EE332F" w:rsidRPr="00BB6F21" w:rsidRDefault="00EE332F" w:rsidP="00BB6F21">
      <w:pPr>
        <w:pStyle w:val="ConsPlusNormal"/>
        <w:ind w:firstLine="709"/>
        <w:jc w:val="both"/>
        <w:rPr>
          <w:b/>
          <w:sz w:val="28"/>
          <w:szCs w:val="28"/>
        </w:rPr>
      </w:pPr>
      <w:r w:rsidRPr="00BB6F21">
        <w:rPr>
          <w:b/>
          <w:sz w:val="28"/>
          <w:szCs w:val="28"/>
        </w:rPr>
        <w:t>3. Срок действия договора</w:t>
      </w:r>
    </w:p>
    <w:p w14:paraId="5CA3DA63" w14:textId="77777777" w:rsidR="00EE332F" w:rsidRPr="00BB6F21" w:rsidRDefault="00EE332F" w:rsidP="00BB6F21">
      <w:pPr>
        <w:pStyle w:val="ConsPlusNormal"/>
        <w:ind w:firstLine="709"/>
        <w:jc w:val="both"/>
        <w:rPr>
          <w:sz w:val="28"/>
          <w:szCs w:val="28"/>
        </w:rPr>
      </w:pPr>
      <w:r w:rsidRPr="00BB6F21">
        <w:rPr>
          <w:sz w:val="28"/>
          <w:szCs w:val="28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14:paraId="14FE0194" w14:textId="77777777" w:rsidR="00EE332F" w:rsidRPr="00BB6F21" w:rsidRDefault="00EE332F" w:rsidP="00BB6F21">
      <w:pPr>
        <w:pStyle w:val="ConsPlusNormal"/>
        <w:ind w:firstLine="709"/>
        <w:jc w:val="both"/>
        <w:rPr>
          <w:b/>
          <w:sz w:val="28"/>
          <w:szCs w:val="28"/>
        </w:rPr>
      </w:pPr>
      <w:r w:rsidRPr="00BB6F21">
        <w:rPr>
          <w:b/>
          <w:sz w:val="28"/>
          <w:szCs w:val="28"/>
        </w:rPr>
        <w:t>4. Заключительные положения</w:t>
      </w:r>
    </w:p>
    <w:p w14:paraId="6F8F36AC" w14:textId="77777777" w:rsidR="00EE332F" w:rsidRPr="00BB6F21" w:rsidRDefault="00EE332F" w:rsidP="00BB6F21">
      <w:pPr>
        <w:pStyle w:val="ConsPlusNormal"/>
        <w:ind w:firstLine="709"/>
        <w:jc w:val="both"/>
        <w:rPr>
          <w:sz w:val="28"/>
          <w:szCs w:val="28"/>
        </w:rPr>
      </w:pPr>
      <w:r w:rsidRPr="00BB6F21">
        <w:rPr>
          <w:sz w:val="28"/>
          <w:szCs w:val="28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64314F41" w14:textId="77777777" w:rsidR="00EE332F" w:rsidRPr="00BB6F21" w:rsidRDefault="00EE332F" w:rsidP="00BB6F21">
      <w:pPr>
        <w:pStyle w:val="ConsPlusNormal"/>
        <w:ind w:firstLine="709"/>
        <w:jc w:val="both"/>
        <w:rPr>
          <w:sz w:val="28"/>
          <w:szCs w:val="28"/>
        </w:rPr>
      </w:pPr>
      <w:r w:rsidRPr="00BB6F21">
        <w:rPr>
          <w:sz w:val="28"/>
          <w:szCs w:val="28"/>
        </w:rPr>
        <w:t xml:space="preserve">4.2. Изменение настоящего Договора осуществляется по соглашению Сторон в письменной форме в виде дополнительных соглашений к настоящему </w:t>
      </w:r>
      <w:r w:rsidRPr="00BB6F21">
        <w:rPr>
          <w:sz w:val="28"/>
          <w:szCs w:val="28"/>
        </w:rPr>
        <w:lastRenderedPageBreak/>
        <w:t>Договору, которые являются его неотъемлемой частью.</w:t>
      </w:r>
    </w:p>
    <w:p w14:paraId="52BA6AAC" w14:textId="77777777" w:rsidR="00EE332F" w:rsidRPr="00BB6F21" w:rsidRDefault="00EE332F" w:rsidP="00BB6F21">
      <w:pPr>
        <w:pStyle w:val="ConsPlusNormal"/>
        <w:ind w:firstLine="709"/>
        <w:jc w:val="both"/>
        <w:rPr>
          <w:sz w:val="28"/>
          <w:szCs w:val="28"/>
        </w:rPr>
      </w:pPr>
      <w:r w:rsidRPr="00BB6F21">
        <w:rPr>
          <w:sz w:val="28"/>
          <w:szCs w:val="28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549B1E34" w14:textId="77777777" w:rsidR="00EE332F" w:rsidRDefault="00EE332F" w:rsidP="00BB6F21">
      <w:pPr>
        <w:pStyle w:val="ConsPlusNormal"/>
        <w:ind w:firstLine="709"/>
        <w:jc w:val="both"/>
        <w:rPr>
          <w:b/>
          <w:sz w:val="28"/>
          <w:szCs w:val="28"/>
        </w:rPr>
      </w:pPr>
      <w:r w:rsidRPr="00BB6F21">
        <w:rPr>
          <w:b/>
          <w:sz w:val="28"/>
          <w:szCs w:val="28"/>
        </w:rPr>
        <w:t>5. Адреса, реквизиты и подписи Сторон</w:t>
      </w:r>
    </w:p>
    <w:p w14:paraId="5DE282F0" w14:textId="77777777" w:rsidR="00BB6F21" w:rsidRPr="00BB6F21" w:rsidRDefault="00BB6F21" w:rsidP="00BB6F21">
      <w:pPr>
        <w:pStyle w:val="ConsPlusNormal"/>
        <w:ind w:firstLine="709"/>
        <w:jc w:val="both"/>
        <w:rPr>
          <w:b/>
          <w:sz w:val="28"/>
          <w:szCs w:val="28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45"/>
        <w:gridCol w:w="5103"/>
      </w:tblGrid>
      <w:tr w:rsidR="00BB6F21" w:rsidRPr="00BB6F21" w14:paraId="77A14FFD" w14:textId="77777777" w:rsidTr="00BB6F21">
        <w:tc>
          <w:tcPr>
            <w:tcW w:w="5245" w:type="dxa"/>
            <w:hideMark/>
          </w:tcPr>
          <w:p w14:paraId="55C6070E" w14:textId="77777777" w:rsidR="00BB6F21" w:rsidRDefault="00BB6F21" w:rsidP="00BB6F21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BB6F21">
              <w:rPr>
                <w:b/>
                <w:sz w:val="28"/>
                <w:szCs w:val="28"/>
              </w:rPr>
              <w:t xml:space="preserve">Организация: </w:t>
            </w:r>
          </w:p>
          <w:p w14:paraId="29098412" w14:textId="77777777" w:rsidR="00BB6F21" w:rsidRPr="00BB6F21" w:rsidRDefault="00BB6F21" w:rsidP="00BB6F21">
            <w:pPr>
              <w:pStyle w:val="ConsPlusNormal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14:paraId="6D1C742A" w14:textId="77777777" w:rsidR="00BB6F21" w:rsidRPr="00BB6F21" w:rsidRDefault="00BB6F21" w:rsidP="00BB6F21">
            <w:pPr>
              <w:pStyle w:val="ConsPlusNormal"/>
              <w:jc w:val="both"/>
              <w:rPr>
                <w:b/>
                <w:sz w:val="28"/>
                <w:szCs w:val="28"/>
                <w:lang w:eastAsia="en-US"/>
              </w:rPr>
            </w:pPr>
            <w:r w:rsidRPr="00BB6F21">
              <w:rPr>
                <w:b/>
                <w:sz w:val="28"/>
                <w:szCs w:val="28"/>
              </w:rPr>
              <w:t>Профильная организация</w:t>
            </w:r>
            <w:r w:rsidRPr="00BB6F21">
              <w:rPr>
                <w:b/>
                <w:sz w:val="28"/>
                <w:szCs w:val="28"/>
                <w:lang w:eastAsia="en-US"/>
              </w:rPr>
              <w:t>:</w:t>
            </w:r>
          </w:p>
        </w:tc>
      </w:tr>
      <w:tr w:rsidR="00BB6F21" w:rsidRPr="00BB6F21" w14:paraId="53CEC5CB" w14:textId="77777777" w:rsidTr="00BB6F21">
        <w:trPr>
          <w:trHeight w:val="5175"/>
        </w:trPr>
        <w:tc>
          <w:tcPr>
            <w:tcW w:w="5245" w:type="dxa"/>
            <w:tcBorders>
              <w:bottom w:val="nil"/>
            </w:tcBorders>
            <w:hideMark/>
          </w:tcPr>
          <w:p w14:paraId="028689EF" w14:textId="77777777" w:rsidR="00BB6F21" w:rsidRDefault="00BB6F21" w:rsidP="00BB6F2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BB6F21">
              <w:rPr>
                <w:b/>
                <w:sz w:val="28"/>
                <w:szCs w:val="28"/>
              </w:rPr>
              <w:t>Государственное бюджетное профессиональное образовательное учреждение Республики Хакасия «Черногорский горно-строительный техникум» (ГБПОУ РХ ЧГСТ)</w:t>
            </w:r>
          </w:p>
          <w:p w14:paraId="7E665463" w14:textId="77777777" w:rsidR="00BB6F21" w:rsidRDefault="00BB6F21" w:rsidP="00BB6F2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14:paraId="36C04D82" w14:textId="77777777" w:rsidR="00BB6F21" w:rsidRDefault="00BB6F21" w:rsidP="00BB6F21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BB6F21">
              <w:rPr>
                <w:sz w:val="28"/>
                <w:szCs w:val="28"/>
                <w:lang w:eastAsia="en-US"/>
              </w:rPr>
              <w:t>655162, Республика Хакасия, г. Черногорск, ул. Бограда, 104</w:t>
            </w:r>
          </w:p>
          <w:p w14:paraId="0A6A423B" w14:textId="77777777" w:rsidR="00BB6F21" w:rsidRPr="00BB6F21" w:rsidRDefault="00BB6F21" w:rsidP="00BB6F21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</w:p>
          <w:p w14:paraId="297B8848" w14:textId="77777777" w:rsidR="00BB6F21" w:rsidRDefault="00BB6F21" w:rsidP="00BB6F21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BB6F21">
              <w:rPr>
                <w:sz w:val="28"/>
                <w:szCs w:val="28"/>
                <w:lang w:eastAsia="en-US"/>
              </w:rPr>
              <w:t xml:space="preserve">Тел. 8 (390-31)-6-39-80 приемная, </w:t>
            </w:r>
          </w:p>
          <w:p w14:paraId="03280A80" w14:textId="77777777" w:rsidR="00BB6F21" w:rsidRDefault="00BB6F21" w:rsidP="00BB6F21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BB6F21">
              <w:rPr>
                <w:sz w:val="28"/>
                <w:szCs w:val="28"/>
                <w:lang w:eastAsia="en-US"/>
              </w:rPr>
              <w:t xml:space="preserve">6-37-75 бухгалтерия, </w:t>
            </w:r>
          </w:p>
          <w:p w14:paraId="322789E5" w14:textId="77777777" w:rsidR="00BB6F21" w:rsidRDefault="00BB6F21" w:rsidP="00BB6F21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BB6F21">
              <w:rPr>
                <w:sz w:val="28"/>
                <w:szCs w:val="28"/>
                <w:lang w:eastAsia="en-US"/>
              </w:rPr>
              <w:t>6-46-14 учебная часть</w:t>
            </w:r>
          </w:p>
          <w:p w14:paraId="31E1F547" w14:textId="77777777" w:rsidR="00BB6F21" w:rsidRPr="00BB6F21" w:rsidRDefault="00BB6F21" w:rsidP="00BB6F21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</w:p>
          <w:p w14:paraId="448B8287" w14:textId="77777777" w:rsidR="00BB6F21" w:rsidRPr="00BB6F21" w:rsidRDefault="00BB6F21" w:rsidP="00BB6F21">
            <w:pPr>
              <w:shd w:val="clear" w:color="auto" w:fill="FFFFFF"/>
              <w:jc w:val="both"/>
              <w:rPr>
                <w:spacing w:val="-1"/>
                <w:sz w:val="28"/>
                <w:szCs w:val="28"/>
                <w:lang w:eastAsia="en-US"/>
              </w:rPr>
            </w:pPr>
            <w:r w:rsidRPr="00BB6F21">
              <w:rPr>
                <w:spacing w:val="-1"/>
                <w:sz w:val="28"/>
                <w:szCs w:val="28"/>
                <w:lang w:eastAsia="en-US"/>
              </w:rPr>
              <w:t>ИНН 1903002346 КПП 190301001</w:t>
            </w:r>
          </w:p>
          <w:p w14:paraId="371B57CD" w14:textId="77777777" w:rsidR="00BB6F21" w:rsidRPr="00BB6F21" w:rsidRDefault="00BB6F21" w:rsidP="00BB6F21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BB6F21">
              <w:rPr>
                <w:sz w:val="28"/>
                <w:szCs w:val="28"/>
                <w:lang w:eastAsia="en-US"/>
              </w:rPr>
              <w:t>УФК по Республики Хакасия (ГБПОУ РХ ЧГСТ л/счет 20806Ц30350)</w:t>
            </w:r>
          </w:p>
          <w:p w14:paraId="2F041663" w14:textId="77777777" w:rsidR="00BB6F21" w:rsidRPr="00BB6F21" w:rsidRDefault="00BB6F21" w:rsidP="00BB6F21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BB6F21">
              <w:rPr>
                <w:spacing w:val="-1"/>
                <w:sz w:val="28"/>
                <w:szCs w:val="28"/>
                <w:lang w:eastAsia="en-US"/>
              </w:rPr>
              <w:t>Р/счет 40601810500951000001</w:t>
            </w:r>
          </w:p>
          <w:p w14:paraId="4ADB8F4F" w14:textId="77777777" w:rsidR="00BB6F21" w:rsidRPr="00BB6F21" w:rsidRDefault="00BB6F21" w:rsidP="00BB6F21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BB6F21">
              <w:rPr>
                <w:sz w:val="28"/>
                <w:szCs w:val="28"/>
                <w:lang w:eastAsia="en-US"/>
              </w:rPr>
              <w:t xml:space="preserve">в Отделении НБ Респ. Хакасия Банка России </w:t>
            </w:r>
            <w:r w:rsidRPr="00BB6F21">
              <w:rPr>
                <w:spacing w:val="-1"/>
                <w:sz w:val="28"/>
                <w:szCs w:val="28"/>
                <w:lang w:eastAsia="en-US"/>
              </w:rPr>
              <w:t>г. Абакан</w:t>
            </w:r>
          </w:p>
          <w:p w14:paraId="64159E24" w14:textId="77777777" w:rsidR="00BB6F21" w:rsidRPr="00BB6F21" w:rsidRDefault="00BB6F21" w:rsidP="00BB6F21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BB6F21">
              <w:rPr>
                <w:sz w:val="28"/>
                <w:szCs w:val="28"/>
                <w:lang w:eastAsia="en-US"/>
              </w:rPr>
              <w:t xml:space="preserve">БИК 049514001 </w:t>
            </w:r>
          </w:p>
          <w:p w14:paraId="2C60C01E" w14:textId="77777777" w:rsidR="00BB6F21" w:rsidRPr="00BB6F21" w:rsidRDefault="00BB6F21" w:rsidP="00BB6F21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BB6F21">
              <w:rPr>
                <w:sz w:val="28"/>
                <w:szCs w:val="28"/>
                <w:lang w:eastAsia="en-US"/>
              </w:rPr>
              <w:t>ОКТМО 95715000</w:t>
            </w:r>
          </w:p>
          <w:p w14:paraId="16B70E1A" w14:textId="77777777" w:rsidR="00BB6F21" w:rsidRPr="00BB6F21" w:rsidRDefault="00BB6F21" w:rsidP="00BB6F21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BB6F21">
              <w:rPr>
                <w:sz w:val="28"/>
                <w:szCs w:val="28"/>
                <w:lang w:eastAsia="en-US"/>
              </w:rPr>
              <w:t>К/д 00000000000000000130</w:t>
            </w:r>
          </w:p>
        </w:tc>
        <w:tc>
          <w:tcPr>
            <w:tcW w:w="5103" w:type="dxa"/>
            <w:vMerge w:val="restart"/>
            <w:tcBorders>
              <w:bottom w:val="nil"/>
            </w:tcBorders>
          </w:tcPr>
          <w:p w14:paraId="07A4AEB3" w14:textId="77777777" w:rsidR="00BB6F21" w:rsidRPr="00BB6F21" w:rsidRDefault="00BB6F21" w:rsidP="00BB6F21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B6F21" w:rsidRPr="00BB6F21" w14:paraId="7FC58B42" w14:textId="77777777" w:rsidTr="00BB6F21">
        <w:tc>
          <w:tcPr>
            <w:tcW w:w="5245" w:type="dxa"/>
          </w:tcPr>
          <w:p w14:paraId="3E86E280" w14:textId="77777777" w:rsidR="00BB6F21" w:rsidRPr="00BB6F21" w:rsidRDefault="00BB6F21" w:rsidP="00BB6F21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vMerge/>
          </w:tcPr>
          <w:p w14:paraId="57AC159A" w14:textId="77777777" w:rsidR="00BB6F21" w:rsidRPr="00BB6F21" w:rsidRDefault="00BB6F21" w:rsidP="00BB6F2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6F21" w:rsidRPr="00AB5BC6" w14:paraId="623A6E6A" w14:textId="77777777" w:rsidTr="00BB6F21">
        <w:tc>
          <w:tcPr>
            <w:tcW w:w="5245" w:type="dxa"/>
          </w:tcPr>
          <w:p w14:paraId="587C6CC5" w14:textId="77777777" w:rsidR="00BB6F21" w:rsidRPr="00AB5BC6" w:rsidRDefault="00BB6F21" w:rsidP="00BB6F2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AB5BC6">
              <w:rPr>
                <w:bCs/>
                <w:sz w:val="28"/>
                <w:szCs w:val="28"/>
                <w:lang w:eastAsia="en-US"/>
              </w:rPr>
              <w:t>Директор ГБПОУ РХ ЧГСТ</w:t>
            </w:r>
          </w:p>
          <w:p w14:paraId="38659CE8" w14:textId="77777777" w:rsidR="00BB6F21" w:rsidRPr="00AB5BC6" w:rsidRDefault="00BB6F21" w:rsidP="00BB6F21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2D4133DE" w14:textId="77777777" w:rsidR="00BB6F21" w:rsidRPr="00AB5BC6" w:rsidRDefault="00BB6F21" w:rsidP="00BB6F21">
            <w:pPr>
              <w:pStyle w:val="ConsPlusNormal"/>
              <w:jc w:val="both"/>
              <w:rPr>
                <w:bCs/>
                <w:sz w:val="28"/>
                <w:szCs w:val="28"/>
                <w:lang w:eastAsia="en-US"/>
              </w:rPr>
            </w:pPr>
            <w:r w:rsidRPr="00AB5BC6">
              <w:rPr>
                <w:bCs/>
                <w:sz w:val="28"/>
                <w:szCs w:val="28"/>
                <w:lang w:eastAsia="en-US"/>
              </w:rPr>
              <w:t>____________________/Л.М. Ващенко/</w:t>
            </w:r>
          </w:p>
        </w:tc>
        <w:tc>
          <w:tcPr>
            <w:tcW w:w="5103" w:type="dxa"/>
          </w:tcPr>
          <w:p w14:paraId="396F9F58" w14:textId="77777777" w:rsidR="00BB6F21" w:rsidRPr="00AB5BC6" w:rsidRDefault="00BB6F21" w:rsidP="00BB6F21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0A40C8B1" w14:textId="77777777" w:rsidR="00BB6F21" w:rsidRPr="00AB5BC6" w:rsidRDefault="00BB6F21" w:rsidP="00BB6F21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725FD9FB" w14:textId="77777777" w:rsidR="00BB6F21" w:rsidRPr="00AB5BC6" w:rsidRDefault="00BB6F21" w:rsidP="00BB6F21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B5BC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_______________________/__________/</w:t>
            </w:r>
          </w:p>
        </w:tc>
      </w:tr>
    </w:tbl>
    <w:p w14:paraId="76AAB8A3" w14:textId="77777777" w:rsidR="00855C68" w:rsidRPr="00AB5BC6" w:rsidRDefault="00855C68" w:rsidP="00BB6F21">
      <w:pPr>
        <w:pStyle w:val="ConsPlusNormal"/>
        <w:ind w:firstLine="709"/>
        <w:jc w:val="both"/>
        <w:rPr>
          <w:bCs/>
          <w:sz w:val="28"/>
          <w:szCs w:val="28"/>
        </w:rPr>
      </w:pPr>
    </w:p>
    <w:p w14:paraId="0E7A4725" w14:textId="23C98AAB" w:rsidR="00810934" w:rsidRDefault="00810934" w:rsidP="001F737B">
      <w:pPr>
        <w:rPr>
          <w:rFonts w:eastAsiaTheme="minorEastAsia"/>
          <w:sz w:val="28"/>
          <w:szCs w:val="28"/>
        </w:rPr>
      </w:pPr>
    </w:p>
    <w:p w14:paraId="05D99632" w14:textId="0763A800" w:rsidR="00F01F29" w:rsidRDefault="00F01F29" w:rsidP="001F737B">
      <w:pPr>
        <w:rPr>
          <w:rFonts w:eastAsiaTheme="minorEastAsia"/>
          <w:sz w:val="28"/>
          <w:szCs w:val="28"/>
        </w:rPr>
      </w:pPr>
    </w:p>
    <w:p w14:paraId="1530C572" w14:textId="0B1357CC" w:rsidR="00F01F29" w:rsidRDefault="00F01F29" w:rsidP="001F737B">
      <w:pPr>
        <w:rPr>
          <w:rFonts w:eastAsiaTheme="minorEastAsia"/>
          <w:sz w:val="28"/>
          <w:szCs w:val="28"/>
        </w:rPr>
      </w:pPr>
    </w:p>
    <w:p w14:paraId="001BD520" w14:textId="46CBDFF3" w:rsidR="00F01F29" w:rsidRDefault="00F01F29" w:rsidP="001F737B">
      <w:pPr>
        <w:rPr>
          <w:rFonts w:eastAsiaTheme="minorEastAsia"/>
          <w:sz w:val="28"/>
          <w:szCs w:val="28"/>
        </w:rPr>
      </w:pPr>
    </w:p>
    <w:p w14:paraId="165B5761" w14:textId="4933EDE4" w:rsidR="00F01F29" w:rsidRDefault="00F01F29" w:rsidP="001F737B">
      <w:pPr>
        <w:rPr>
          <w:rFonts w:eastAsiaTheme="minorEastAsia"/>
          <w:sz w:val="28"/>
          <w:szCs w:val="28"/>
        </w:rPr>
      </w:pPr>
    </w:p>
    <w:p w14:paraId="683A32DF" w14:textId="1BBE7632" w:rsidR="00F01F29" w:rsidRDefault="00F01F29" w:rsidP="001F737B">
      <w:pPr>
        <w:rPr>
          <w:rFonts w:eastAsiaTheme="minorEastAsia"/>
          <w:sz w:val="28"/>
          <w:szCs w:val="28"/>
        </w:rPr>
      </w:pPr>
    </w:p>
    <w:p w14:paraId="74C92631" w14:textId="63CB1152" w:rsidR="00F01F29" w:rsidRDefault="00F01F29" w:rsidP="001F737B">
      <w:pPr>
        <w:rPr>
          <w:rFonts w:eastAsiaTheme="minorEastAsia"/>
          <w:sz w:val="28"/>
          <w:szCs w:val="28"/>
        </w:rPr>
      </w:pPr>
    </w:p>
    <w:p w14:paraId="006469CF" w14:textId="273BD6B5" w:rsidR="00F01F29" w:rsidRDefault="00F01F29" w:rsidP="001F737B">
      <w:pPr>
        <w:rPr>
          <w:rFonts w:eastAsiaTheme="minorEastAsia"/>
          <w:sz w:val="28"/>
          <w:szCs w:val="28"/>
        </w:rPr>
      </w:pPr>
    </w:p>
    <w:p w14:paraId="3DA8B38C" w14:textId="0BFCE944" w:rsidR="00F01F29" w:rsidRDefault="00F01F29" w:rsidP="001F737B">
      <w:pPr>
        <w:rPr>
          <w:rFonts w:eastAsiaTheme="minorEastAsia"/>
          <w:sz w:val="28"/>
          <w:szCs w:val="28"/>
        </w:rPr>
      </w:pPr>
    </w:p>
    <w:p w14:paraId="008D7C4C" w14:textId="4EE611A0" w:rsidR="00F01F29" w:rsidRDefault="00F01F29" w:rsidP="001F737B">
      <w:pPr>
        <w:rPr>
          <w:rFonts w:eastAsiaTheme="minorEastAsia"/>
          <w:sz w:val="28"/>
          <w:szCs w:val="28"/>
        </w:rPr>
      </w:pPr>
    </w:p>
    <w:p w14:paraId="2079E813" w14:textId="3417D838" w:rsidR="00F01F29" w:rsidRDefault="00AB5BC6" w:rsidP="00AB5BC6">
      <w:pPr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Приложение № 2</w:t>
      </w:r>
    </w:p>
    <w:p w14:paraId="5AF4EBF4" w14:textId="75B314A3" w:rsidR="00F01F29" w:rsidRDefault="00F01F29" w:rsidP="001F737B">
      <w:pPr>
        <w:rPr>
          <w:rFonts w:eastAsiaTheme="minorEastAsia"/>
          <w:sz w:val="28"/>
          <w:szCs w:val="28"/>
        </w:rPr>
      </w:pPr>
    </w:p>
    <w:p w14:paraId="56BFD365" w14:textId="77777777" w:rsidR="00AB5BC6" w:rsidRDefault="00AB5BC6" w:rsidP="00AB5BC6">
      <w:pPr>
        <w:pStyle w:val="220"/>
        <w:keepNext/>
        <w:keepLines/>
        <w:shd w:val="clear" w:color="auto" w:fill="auto"/>
        <w:spacing w:after="0" w:line="240" w:lineRule="auto"/>
        <w:ind w:left="6521"/>
      </w:pPr>
      <w:bookmarkStart w:id="2" w:name="bookmark0"/>
      <w:r>
        <w:t>УТВЕРЖДАЮ:</w:t>
      </w:r>
      <w:bookmarkEnd w:id="2"/>
    </w:p>
    <w:p w14:paraId="181D9ED0" w14:textId="0A0DA880" w:rsidR="00AB5BC6" w:rsidRDefault="00AB5BC6" w:rsidP="00AB5BC6">
      <w:pPr>
        <w:pStyle w:val="80"/>
        <w:shd w:val="clear" w:color="auto" w:fill="auto"/>
        <w:spacing w:before="0" w:after="0" w:line="240" w:lineRule="auto"/>
        <w:ind w:left="6521"/>
      </w:pPr>
      <w:r>
        <w:t>Начальник участка (цеха)</w:t>
      </w:r>
    </w:p>
    <w:p w14:paraId="4905FE0E" w14:textId="2F6F01DF" w:rsidR="00AB5BC6" w:rsidRDefault="00AB5BC6" w:rsidP="00AB5BC6">
      <w:pPr>
        <w:pStyle w:val="80"/>
        <w:shd w:val="clear" w:color="auto" w:fill="auto"/>
        <w:spacing w:before="0" w:after="0" w:line="240" w:lineRule="auto"/>
        <w:ind w:left="6521"/>
      </w:pPr>
      <w:r>
        <w:t>___________________________</w:t>
      </w:r>
    </w:p>
    <w:p w14:paraId="5F41491B" w14:textId="58AB6C83" w:rsidR="00AB5BC6" w:rsidRDefault="00AB5BC6" w:rsidP="00AB5BC6">
      <w:pPr>
        <w:pStyle w:val="80"/>
        <w:shd w:val="clear" w:color="auto" w:fill="auto"/>
        <w:spacing w:before="0" w:after="0" w:line="240" w:lineRule="auto"/>
        <w:ind w:left="6521"/>
      </w:pPr>
      <w:r>
        <w:t>«_____»_____________ 20____г.</w:t>
      </w:r>
    </w:p>
    <w:p w14:paraId="436EC404" w14:textId="2B92F7A9" w:rsidR="00AB5BC6" w:rsidRDefault="00AB5BC6" w:rsidP="00AB5BC6">
      <w:pPr>
        <w:pStyle w:val="80"/>
        <w:shd w:val="clear" w:color="auto" w:fill="auto"/>
        <w:spacing w:before="0" w:after="538" w:line="220" w:lineRule="exact"/>
        <w:ind w:left="6521" w:right="-1"/>
      </w:pPr>
      <w:r>
        <w:t>М.П.</w:t>
      </w:r>
    </w:p>
    <w:p w14:paraId="722BB6F6" w14:textId="38F3CEE5" w:rsidR="00AB5BC6" w:rsidRDefault="00AB5BC6" w:rsidP="00AB5BC6">
      <w:pPr>
        <w:jc w:val="center"/>
        <w:rPr>
          <w:b/>
          <w:bCs/>
        </w:rPr>
      </w:pPr>
      <w:r w:rsidRPr="00AB5BC6">
        <w:rPr>
          <w:b/>
          <w:bCs/>
        </w:rPr>
        <w:t>ЗАКЛЮЧЕНИЕ</w:t>
      </w:r>
    </w:p>
    <w:p w14:paraId="7C55066C" w14:textId="77777777" w:rsidR="00AB5BC6" w:rsidRDefault="00AB5BC6" w:rsidP="00AB5BC6">
      <w:pPr>
        <w:jc w:val="center"/>
        <w:rPr>
          <w:b/>
          <w:bCs/>
        </w:rPr>
      </w:pPr>
    </w:p>
    <w:p w14:paraId="7E7C16E2" w14:textId="77777777" w:rsidR="00AB5BC6" w:rsidRPr="00AB5BC6" w:rsidRDefault="00AB5BC6" w:rsidP="00AB5BC6">
      <w:pPr>
        <w:pStyle w:val="80"/>
        <w:shd w:val="clear" w:color="auto" w:fill="auto"/>
        <w:spacing w:before="20" w:after="20" w:line="240" w:lineRule="auto"/>
        <w:ind w:left="20"/>
      </w:pPr>
      <w:r w:rsidRPr="00AB5BC6">
        <w:t>О достигнутом уровне квалификации тов.__________________________________________________</w:t>
      </w:r>
    </w:p>
    <w:p w14:paraId="7986E597" w14:textId="77777777" w:rsidR="00AB5BC6" w:rsidRPr="00AB5BC6" w:rsidRDefault="00AB5BC6" w:rsidP="00AB5BC6">
      <w:pPr>
        <w:pStyle w:val="80"/>
        <w:shd w:val="clear" w:color="auto" w:fill="auto"/>
        <w:spacing w:before="20" w:after="20" w:line="240" w:lineRule="auto"/>
        <w:ind w:left="20"/>
      </w:pPr>
      <w:r w:rsidRPr="00AB5BC6">
        <w:t>______________________________________________________________________________________</w:t>
      </w:r>
    </w:p>
    <w:p w14:paraId="4722DE0C" w14:textId="509BF6BB" w:rsidR="00AB5BC6" w:rsidRPr="00AB5BC6" w:rsidRDefault="00AB5BC6" w:rsidP="00AB5BC6">
      <w:pPr>
        <w:pStyle w:val="80"/>
        <w:shd w:val="clear" w:color="auto" w:fill="auto"/>
        <w:tabs>
          <w:tab w:val="left" w:leader="underscore" w:pos="1849"/>
          <w:tab w:val="left" w:leader="underscore" w:pos="4249"/>
          <w:tab w:val="left" w:leader="underscore" w:pos="8377"/>
        </w:tabs>
        <w:spacing w:before="20" w:after="20" w:line="240" w:lineRule="auto"/>
        <w:ind w:left="20"/>
      </w:pPr>
      <w:r w:rsidRPr="00AB5BC6">
        <w:t>Составлено «</w:t>
      </w:r>
      <w:r w:rsidRPr="00AB5BC6">
        <w:tab/>
        <w:t>»</w:t>
      </w:r>
      <w:r w:rsidRPr="00AB5BC6">
        <w:tab/>
        <w:t>20</w:t>
      </w:r>
      <w:r>
        <w:t>_____</w:t>
      </w:r>
      <w:r w:rsidRPr="00AB5BC6">
        <w:t xml:space="preserve">г. о том, что тов. </w:t>
      </w:r>
      <w:r w:rsidRPr="00AB5BC6">
        <w:tab/>
        <w:t>__________</w:t>
      </w:r>
    </w:p>
    <w:p w14:paraId="1FAD4682" w14:textId="65013382" w:rsidR="00AB5BC6" w:rsidRPr="00AB5BC6" w:rsidRDefault="00AB5BC6" w:rsidP="00AB5BC6">
      <w:pPr>
        <w:pStyle w:val="80"/>
        <w:shd w:val="clear" w:color="auto" w:fill="auto"/>
        <w:tabs>
          <w:tab w:val="left" w:leader="underscore" w:pos="831"/>
          <w:tab w:val="left" w:leader="underscore" w:pos="3102"/>
          <w:tab w:val="left" w:leader="underscore" w:pos="5434"/>
          <w:tab w:val="left" w:leader="underscore" w:pos="8074"/>
        </w:tabs>
        <w:spacing w:before="20" w:after="20" w:line="240" w:lineRule="auto"/>
        <w:ind w:left="20"/>
      </w:pPr>
      <w:r w:rsidRPr="00AB5BC6">
        <w:t>с «</w:t>
      </w:r>
      <w:r w:rsidRPr="00AB5BC6">
        <w:tab/>
        <w:t>»</w:t>
      </w:r>
      <w:r w:rsidRPr="00AB5BC6">
        <w:tab/>
        <w:t>20</w:t>
      </w:r>
      <w:r>
        <w:t>______</w:t>
      </w:r>
      <w:r w:rsidRPr="00AB5BC6">
        <w:t>г. по «</w:t>
      </w:r>
      <w:r w:rsidRPr="00AB5BC6">
        <w:tab/>
        <w:t>»</w:t>
      </w:r>
      <w:r w:rsidRPr="00AB5BC6">
        <w:tab/>
        <w:t>20</w:t>
      </w:r>
      <w:r>
        <w:t>______</w:t>
      </w:r>
      <w:r w:rsidRPr="00AB5BC6">
        <w:t>г.</w:t>
      </w:r>
    </w:p>
    <w:p w14:paraId="55769C07" w14:textId="77777777" w:rsidR="00AB5BC6" w:rsidRPr="00AB5BC6" w:rsidRDefault="00AB5BC6" w:rsidP="00AB5BC6">
      <w:pPr>
        <w:pStyle w:val="80"/>
        <w:shd w:val="clear" w:color="auto" w:fill="auto"/>
        <w:spacing w:before="20" w:after="20" w:line="240" w:lineRule="auto"/>
        <w:ind w:left="20"/>
      </w:pPr>
      <w:r w:rsidRPr="00AB5BC6">
        <w:t>самостоятельно выполнил обязанности____________________________________________________</w:t>
      </w:r>
    </w:p>
    <w:p w14:paraId="424C983A" w14:textId="77777777" w:rsidR="00AB5BC6" w:rsidRPr="00AB5BC6" w:rsidRDefault="00AB5BC6" w:rsidP="00AB5BC6">
      <w:pPr>
        <w:pStyle w:val="90"/>
        <w:shd w:val="clear" w:color="auto" w:fill="auto"/>
        <w:spacing w:before="20" w:after="20" w:line="240" w:lineRule="auto"/>
        <w:ind w:left="-142"/>
        <w:jc w:val="center"/>
      </w:pPr>
      <w:r w:rsidRPr="00AB5BC6">
        <w:t>(по профессии)</w:t>
      </w:r>
    </w:p>
    <w:p w14:paraId="0F78C130" w14:textId="77777777" w:rsidR="00AB5BC6" w:rsidRPr="00AB5BC6" w:rsidRDefault="00AB5BC6" w:rsidP="00AB5BC6">
      <w:pPr>
        <w:pStyle w:val="90"/>
        <w:shd w:val="clear" w:color="auto" w:fill="auto"/>
        <w:spacing w:before="20" w:after="20" w:line="240" w:lineRule="auto"/>
        <w:ind w:left="-142"/>
      </w:pPr>
      <w:r w:rsidRPr="00AB5BC6">
        <w:t>_________________________________________________________________________________________________________________________________</w:t>
      </w:r>
    </w:p>
    <w:p w14:paraId="2698194B" w14:textId="77777777" w:rsidR="00AB5BC6" w:rsidRPr="00AB5BC6" w:rsidRDefault="00AB5BC6" w:rsidP="00AB5BC6">
      <w:pPr>
        <w:pStyle w:val="90"/>
        <w:shd w:val="clear" w:color="auto" w:fill="auto"/>
        <w:spacing w:before="20" w:after="20" w:line="240" w:lineRule="auto"/>
        <w:ind w:left="6720"/>
      </w:pPr>
    </w:p>
    <w:p w14:paraId="340F1755" w14:textId="28A9B795" w:rsidR="00AB5BC6" w:rsidRPr="00AB5BC6" w:rsidRDefault="00AB5BC6" w:rsidP="00AB5BC6">
      <w:pPr>
        <w:pStyle w:val="80"/>
        <w:shd w:val="clear" w:color="auto" w:fill="auto"/>
        <w:tabs>
          <w:tab w:val="left" w:leader="underscore" w:pos="6855"/>
        </w:tabs>
        <w:spacing w:before="20" w:after="20" w:line="240" w:lineRule="auto"/>
        <w:ind w:left="20"/>
      </w:pPr>
      <w:r w:rsidRPr="00AB5BC6">
        <w:t>по обслуживанию</w:t>
      </w:r>
      <w:r w:rsidRPr="00AB5BC6">
        <w:tab/>
        <w:t>________________________</w:t>
      </w:r>
    </w:p>
    <w:p w14:paraId="41FEDD7D" w14:textId="77777777" w:rsidR="00AB5BC6" w:rsidRPr="00AB5BC6" w:rsidRDefault="00AB5BC6" w:rsidP="00AB5BC6">
      <w:pPr>
        <w:pStyle w:val="90"/>
        <w:shd w:val="clear" w:color="auto" w:fill="auto"/>
        <w:spacing w:before="20" w:after="20" w:line="240" w:lineRule="auto"/>
        <w:ind w:left="3040"/>
      </w:pPr>
      <w:r w:rsidRPr="00AB5BC6">
        <w:t>(наименование участка, аппарата, установки, агрегата)</w:t>
      </w:r>
    </w:p>
    <w:p w14:paraId="6983D46E" w14:textId="2A518402" w:rsidR="00AB5BC6" w:rsidRPr="00AB5BC6" w:rsidRDefault="00AB5BC6" w:rsidP="00AB5BC6">
      <w:pPr>
        <w:pStyle w:val="80"/>
        <w:shd w:val="clear" w:color="auto" w:fill="auto"/>
        <w:tabs>
          <w:tab w:val="left" w:leader="underscore" w:pos="6855"/>
        </w:tabs>
        <w:spacing w:before="20" w:after="20" w:line="240" w:lineRule="auto"/>
        <w:ind w:left="20"/>
      </w:pPr>
      <w:r w:rsidRPr="00AB5BC6">
        <w:t xml:space="preserve">и достиг следующих производственных показателей </w:t>
      </w:r>
      <w:r w:rsidRPr="00AB5BC6">
        <w:tab/>
        <w:t>_________________________</w:t>
      </w:r>
    </w:p>
    <w:p w14:paraId="01797FDE" w14:textId="14420EE1" w:rsidR="00AB5BC6" w:rsidRPr="00AB5BC6" w:rsidRDefault="00AB5BC6" w:rsidP="00AB5BC6">
      <w:pPr>
        <w:pStyle w:val="80"/>
        <w:shd w:val="clear" w:color="auto" w:fill="auto"/>
        <w:tabs>
          <w:tab w:val="left" w:leader="underscore" w:pos="6855"/>
        </w:tabs>
        <w:spacing w:before="20" w:after="20" w:line="240" w:lineRule="auto"/>
        <w:ind w:left="20"/>
      </w:pPr>
      <w:r w:rsidRPr="00AB5BC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2B1D73" w14:textId="77777777" w:rsidR="00AB5BC6" w:rsidRPr="00AB5BC6" w:rsidRDefault="00AB5BC6" w:rsidP="00AB5BC6">
      <w:pPr>
        <w:pStyle w:val="80"/>
        <w:shd w:val="clear" w:color="auto" w:fill="auto"/>
        <w:spacing w:before="20" w:after="20" w:line="240" w:lineRule="auto"/>
        <w:ind w:left="20" w:right="40" w:firstLine="360"/>
        <w:jc w:val="both"/>
      </w:pPr>
    </w:p>
    <w:p w14:paraId="3920768B" w14:textId="57A42361" w:rsidR="00AB5BC6" w:rsidRPr="00AB5BC6" w:rsidRDefault="00AB5BC6" w:rsidP="00AB5BC6">
      <w:pPr>
        <w:pStyle w:val="80"/>
        <w:shd w:val="clear" w:color="auto" w:fill="auto"/>
        <w:spacing w:before="20" w:after="20" w:line="240" w:lineRule="auto"/>
        <w:ind w:left="20" w:right="40" w:firstLine="360"/>
        <w:jc w:val="both"/>
      </w:pPr>
      <w:r w:rsidRPr="00AB5BC6">
        <w:t>Правильность и самостоятельность ведения технологического процесса, выполнение установленных норм, качественные показатели, умение и навыки управления механизмами, соблюдение требований охраны труда и т.п</w:t>
      </w:r>
      <w:r w:rsidR="00322690">
        <w:t>.,</w:t>
      </w:r>
      <w:r w:rsidRPr="00AB5BC6">
        <w:t xml:space="preserve"> </w:t>
      </w:r>
      <w:r w:rsidR="00322690">
        <w:t>к</w:t>
      </w:r>
      <w:r w:rsidRPr="00AB5BC6">
        <w:t>ачество выполненных работ и достигнутые производственные показатели соответствуют ___________ разряду, классу, категории по профессии___________________________________________________________________________________</w:t>
      </w:r>
    </w:p>
    <w:p w14:paraId="2D708DE9" w14:textId="77777777" w:rsidR="00AB5BC6" w:rsidRPr="00AB5BC6" w:rsidRDefault="00AB5BC6" w:rsidP="00AB5BC6">
      <w:pPr>
        <w:pStyle w:val="80"/>
        <w:shd w:val="clear" w:color="auto" w:fill="auto"/>
        <w:tabs>
          <w:tab w:val="left" w:leader="underscore" w:pos="7431"/>
        </w:tabs>
        <w:spacing w:before="20" w:after="20" w:line="240" w:lineRule="auto"/>
        <w:ind w:left="20"/>
      </w:pPr>
    </w:p>
    <w:p w14:paraId="5200EE33" w14:textId="700F6734" w:rsidR="00AB5BC6" w:rsidRPr="00AB5BC6" w:rsidRDefault="00AB5BC6" w:rsidP="00AB5BC6">
      <w:pPr>
        <w:pStyle w:val="80"/>
        <w:shd w:val="clear" w:color="auto" w:fill="auto"/>
        <w:tabs>
          <w:tab w:val="left" w:leader="underscore" w:pos="7431"/>
        </w:tabs>
        <w:spacing w:before="20" w:after="20" w:line="240" w:lineRule="auto"/>
        <w:ind w:left="20"/>
      </w:pPr>
      <w:r w:rsidRPr="00AB5BC6">
        <w:t>Мастер участка (цеха)</w:t>
      </w:r>
      <w:r>
        <w:t xml:space="preserve"> ___________________________________________________________________</w:t>
      </w:r>
    </w:p>
    <w:p w14:paraId="7D4C7FF9" w14:textId="77777777" w:rsidR="00AB5BC6" w:rsidRPr="00AB5BC6" w:rsidRDefault="00AB5BC6" w:rsidP="00AB5BC6">
      <w:pPr>
        <w:pStyle w:val="90"/>
        <w:shd w:val="clear" w:color="auto" w:fill="auto"/>
        <w:tabs>
          <w:tab w:val="left" w:pos="6679"/>
        </w:tabs>
        <w:spacing w:before="20" w:after="20" w:line="240" w:lineRule="auto"/>
        <w:ind w:left="3660"/>
      </w:pPr>
      <w:r w:rsidRPr="00AB5BC6">
        <w:t>(подпись)</w:t>
      </w:r>
      <w:r w:rsidRPr="00AB5BC6">
        <w:tab/>
      </w:r>
      <w:r w:rsidRPr="00AB5BC6">
        <w:rPr>
          <w:vertAlign w:val="subscript"/>
        </w:rPr>
        <w:t>(Ф.</w:t>
      </w:r>
      <w:r w:rsidRPr="00AB5BC6">
        <w:rPr>
          <w:rStyle w:val="9LucidaSansUnicode95pt0pt"/>
          <w:rFonts w:ascii="Times New Roman" w:hAnsi="Times New Roman" w:cs="Times New Roman"/>
          <w:sz w:val="15"/>
          <w:szCs w:val="15"/>
          <w:vertAlign w:val="subscript"/>
        </w:rPr>
        <w:t xml:space="preserve"> И.</w:t>
      </w:r>
      <w:r w:rsidRPr="00AB5BC6">
        <w:rPr>
          <w:vertAlign w:val="subscript"/>
        </w:rPr>
        <w:t xml:space="preserve"> О.)</w:t>
      </w:r>
    </w:p>
    <w:p w14:paraId="1F27BD8A" w14:textId="06F35CCB" w:rsidR="00AB5BC6" w:rsidRPr="00AB5BC6" w:rsidRDefault="00AB5BC6" w:rsidP="00AB5BC6">
      <w:pPr>
        <w:pStyle w:val="80"/>
        <w:shd w:val="clear" w:color="auto" w:fill="auto"/>
        <w:tabs>
          <w:tab w:val="left" w:leader="underscore" w:pos="3246"/>
        </w:tabs>
        <w:spacing w:before="20" w:after="20" w:line="240" w:lineRule="auto"/>
        <w:ind w:left="20"/>
      </w:pPr>
      <w:r w:rsidRPr="00AB5BC6">
        <w:t xml:space="preserve">Механик участка (цеха) </w:t>
      </w:r>
      <w:r>
        <w:t>__________________________________________________________________</w:t>
      </w:r>
    </w:p>
    <w:p w14:paraId="6F251967" w14:textId="77777777" w:rsidR="00AB5BC6" w:rsidRPr="00AB5BC6" w:rsidRDefault="00AB5BC6" w:rsidP="00AB5BC6">
      <w:pPr>
        <w:pStyle w:val="90"/>
        <w:shd w:val="clear" w:color="auto" w:fill="auto"/>
        <w:tabs>
          <w:tab w:val="left" w:pos="6679"/>
        </w:tabs>
        <w:spacing w:before="20" w:after="20" w:line="240" w:lineRule="auto"/>
        <w:ind w:left="3660"/>
      </w:pPr>
      <w:r w:rsidRPr="00AB5BC6">
        <w:t>(подпись)</w:t>
      </w:r>
      <w:r w:rsidRPr="00AB5BC6">
        <w:tab/>
      </w:r>
      <w:r w:rsidRPr="00AB5BC6">
        <w:rPr>
          <w:vertAlign w:val="subscript"/>
        </w:rPr>
        <w:t>(Ф.</w:t>
      </w:r>
      <w:r w:rsidRPr="00AB5BC6">
        <w:rPr>
          <w:rStyle w:val="9LucidaSansUnicode95pt0pt"/>
          <w:rFonts w:ascii="Times New Roman" w:hAnsi="Times New Roman" w:cs="Times New Roman"/>
          <w:sz w:val="15"/>
          <w:szCs w:val="15"/>
          <w:vertAlign w:val="subscript"/>
        </w:rPr>
        <w:t xml:space="preserve"> И.</w:t>
      </w:r>
      <w:r w:rsidRPr="00AB5BC6">
        <w:rPr>
          <w:vertAlign w:val="subscript"/>
        </w:rPr>
        <w:t xml:space="preserve"> О.)</w:t>
      </w:r>
    </w:p>
    <w:p w14:paraId="3E7485A8" w14:textId="1B882C58" w:rsidR="00AB5BC6" w:rsidRPr="00AB5BC6" w:rsidRDefault="00AB5BC6" w:rsidP="00AB5BC6">
      <w:pPr>
        <w:pStyle w:val="80"/>
        <w:shd w:val="clear" w:color="auto" w:fill="auto"/>
        <w:tabs>
          <w:tab w:val="left" w:leader="underscore" w:pos="3246"/>
        </w:tabs>
        <w:spacing w:before="20" w:after="20" w:line="240" w:lineRule="auto"/>
        <w:ind w:left="20"/>
      </w:pPr>
      <w:r w:rsidRPr="00AB5BC6">
        <w:t xml:space="preserve">Бригадир участка(цеха) </w:t>
      </w:r>
      <w:r>
        <w:t>__________________________________________________________________</w:t>
      </w:r>
    </w:p>
    <w:p w14:paraId="40393EA5" w14:textId="77777777" w:rsidR="00AB5BC6" w:rsidRPr="00AB5BC6" w:rsidRDefault="00AB5BC6" w:rsidP="00AB5BC6">
      <w:pPr>
        <w:pStyle w:val="90"/>
        <w:shd w:val="clear" w:color="auto" w:fill="auto"/>
        <w:tabs>
          <w:tab w:val="left" w:pos="6679"/>
        </w:tabs>
        <w:spacing w:before="20" w:after="20" w:line="240" w:lineRule="auto"/>
        <w:ind w:left="3660"/>
      </w:pPr>
      <w:r w:rsidRPr="00AB5BC6">
        <w:t>(подпись)</w:t>
      </w:r>
      <w:r w:rsidRPr="00AB5BC6">
        <w:tab/>
      </w:r>
      <w:r w:rsidRPr="00AB5BC6">
        <w:rPr>
          <w:vertAlign w:val="subscript"/>
        </w:rPr>
        <w:t>(Ф.</w:t>
      </w:r>
      <w:r w:rsidRPr="00AB5BC6">
        <w:rPr>
          <w:rStyle w:val="9LucidaSansUnicode95pt0pt"/>
          <w:rFonts w:ascii="Times New Roman" w:hAnsi="Times New Roman" w:cs="Times New Roman"/>
          <w:sz w:val="15"/>
          <w:szCs w:val="15"/>
          <w:vertAlign w:val="subscript"/>
        </w:rPr>
        <w:t xml:space="preserve"> И.</w:t>
      </w:r>
      <w:r w:rsidRPr="00AB5BC6">
        <w:rPr>
          <w:vertAlign w:val="subscript"/>
        </w:rPr>
        <w:t xml:space="preserve"> О.)</w:t>
      </w:r>
    </w:p>
    <w:p w14:paraId="68C369D8" w14:textId="3175AAE7" w:rsidR="00AB5BC6" w:rsidRPr="00AB5BC6" w:rsidRDefault="00AB5BC6" w:rsidP="00AB5BC6">
      <w:pPr>
        <w:pStyle w:val="80"/>
        <w:shd w:val="clear" w:color="auto" w:fill="auto"/>
        <w:spacing w:before="20" w:after="20" w:line="240" w:lineRule="auto"/>
        <w:ind w:left="20"/>
      </w:pPr>
      <w:r w:rsidRPr="00AB5BC6">
        <w:t xml:space="preserve">Электромеханик участка (цеха) </w:t>
      </w:r>
      <w:r>
        <w:t>____________________________________________________________</w:t>
      </w:r>
    </w:p>
    <w:p w14:paraId="52DF8B94" w14:textId="46EA7796" w:rsidR="00AB5BC6" w:rsidRPr="00AB5BC6" w:rsidRDefault="00AB5BC6" w:rsidP="00AB5BC6">
      <w:pPr>
        <w:pStyle w:val="90"/>
        <w:shd w:val="clear" w:color="auto" w:fill="auto"/>
        <w:tabs>
          <w:tab w:val="left" w:pos="6679"/>
        </w:tabs>
        <w:spacing w:before="20" w:after="20" w:line="240" w:lineRule="auto"/>
        <w:ind w:left="3660"/>
      </w:pPr>
      <w:r w:rsidRPr="00AB5BC6">
        <w:t>(подпись)</w:t>
      </w:r>
      <w:r w:rsidRPr="00AB5BC6">
        <w:tab/>
      </w:r>
      <w:r w:rsidRPr="00AB5BC6">
        <w:rPr>
          <w:vertAlign w:val="subscript"/>
        </w:rPr>
        <w:t>(Ф.</w:t>
      </w:r>
      <w:r w:rsidRPr="00AB5BC6">
        <w:rPr>
          <w:rStyle w:val="9LucidaSansUnicode95pt0pt"/>
          <w:rFonts w:ascii="Times New Roman" w:hAnsi="Times New Roman" w:cs="Times New Roman"/>
          <w:sz w:val="15"/>
          <w:szCs w:val="15"/>
          <w:vertAlign w:val="subscript"/>
        </w:rPr>
        <w:t xml:space="preserve"> И.</w:t>
      </w:r>
      <w:r w:rsidRPr="00AB5BC6">
        <w:rPr>
          <w:vertAlign w:val="subscript"/>
        </w:rPr>
        <w:t xml:space="preserve"> О.)</w:t>
      </w:r>
    </w:p>
    <w:p w14:paraId="77B98CB9" w14:textId="0181D26D" w:rsidR="00AB5BC6" w:rsidRDefault="00AB5BC6" w:rsidP="00AB5BC6">
      <w:pPr>
        <w:pStyle w:val="80"/>
        <w:shd w:val="clear" w:color="auto" w:fill="auto"/>
        <w:tabs>
          <w:tab w:val="left" w:leader="underscore" w:pos="3538"/>
        </w:tabs>
        <w:spacing w:before="0" w:after="0" w:line="240" w:lineRule="auto"/>
      </w:pPr>
      <w:r w:rsidRPr="00AB5BC6">
        <w:t xml:space="preserve">Контроль: мастер произвол, обучения </w:t>
      </w:r>
      <w:r>
        <w:t>______________________________________________________</w:t>
      </w:r>
    </w:p>
    <w:p w14:paraId="245882D5" w14:textId="32C7948C" w:rsidR="00AB5BC6" w:rsidRPr="00AB5BC6" w:rsidRDefault="00AB5BC6" w:rsidP="00AB5BC6">
      <w:pPr>
        <w:pStyle w:val="90"/>
        <w:shd w:val="clear" w:color="auto" w:fill="auto"/>
        <w:tabs>
          <w:tab w:val="left" w:pos="6679"/>
        </w:tabs>
        <w:spacing w:before="20" w:after="20" w:line="240" w:lineRule="auto"/>
        <w:ind w:left="3660"/>
      </w:pPr>
      <w:r>
        <w:t xml:space="preserve">                       </w:t>
      </w:r>
      <w:r w:rsidRPr="00AB5BC6">
        <w:t>(подпись)</w:t>
      </w:r>
      <w:r w:rsidRPr="00AB5BC6">
        <w:tab/>
      </w:r>
      <w:r w:rsidRPr="00AB5BC6">
        <w:rPr>
          <w:vertAlign w:val="subscript"/>
        </w:rPr>
        <w:t>(Ф.</w:t>
      </w:r>
      <w:r w:rsidRPr="00AB5BC6">
        <w:rPr>
          <w:rStyle w:val="9LucidaSansUnicode95pt0pt"/>
          <w:rFonts w:ascii="Times New Roman" w:hAnsi="Times New Roman" w:cs="Times New Roman"/>
          <w:sz w:val="15"/>
          <w:szCs w:val="15"/>
          <w:vertAlign w:val="subscript"/>
        </w:rPr>
        <w:t xml:space="preserve"> И.</w:t>
      </w:r>
      <w:r w:rsidRPr="00AB5BC6">
        <w:rPr>
          <w:vertAlign w:val="subscript"/>
        </w:rPr>
        <w:t xml:space="preserve"> О.)</w:t>
      </w:r>
    </w:p>
    <w:p w14:paraId="54B9736C" w14:textId="7D20DD5C" w:rsidR="00322690" w:rsidRDefault="00322690" w:rsidP="00322690">
      <w:pPr>
        <w:pStyle w:val="80"/>
        <w:shd w:val="clear" w:color="auto" w:fill="auto"/>
        <w:spacing w:before="0" w:after="0" w:line="240" w:lineRule="auto"/>
      </w:pPr>
    </w:p>
    <w:p w14:paraId="70D8FBB2" w14:textId="4F3CBD72" w:rsidR="00322690" w:rsidRDefault="00322690" w:rsidP="00322690">
      <w:pPr>
        <w:pStyle w:val="80"/>
        <w:shd w:val="clear" w:color="auto" w:fill="auto"/>
        <w:spacing w:before="0" w:after="0" w:line="240" w:lineRule="auto"/>
      </w:pPr>
    </w:p>
    <w:p w14:paraId="415C2E81" w14:textId="77777777" w:rsidR="00322690" w:rsidRDefault="00322690" w:rsidP="00322690">
      <w:pPr>
        <w:pStyle w:val="80"/>
        <w:shd w:val="clear" w:color="auto" w:fill="auto"/>
        <w:spacing w:before="0" w:after="0" w:line="240" w:lineRule="auto"/>
      </w:pPr>
    </w:p>
    <w:p w14:paraId="7F57A760" w14:textId="77777777" w:rsidR="00322690" w:rsidRDefault="00322690" w:rsidP="00322690">
      <w:pPr>
        <w:pStyle w:val="80"/>
        <w:shd w:val="clear" w:color="auto" w:fill="auto"/>
        <w:spacing w:before="0" w:after="0" w:line="240" w:lineRule="auto"/>
      </w:pPr>
    </w:p>
    <w:p w14:paraId="34C99106" w14:textId="0E6D8662" w:rsidR="00C537C5" w:rsidRDefault="00322690" w:rsidP="00CB2D7E">
      <w:pPr>
        <w:pStyle w:val="80"/>
        <w:shd w:val="clear" w:color="auto" w:fill="auto"/>
        <w:spacing w:before="0" w:after="0" w:line="240" w:lineRule="auto"/>
      </w:pPr>
      <w:r>
        <w:t>«____</w:t>
      </w:r>
      <w:proofErr w:type="gramStart"/>
      <w:r>
        <w:t>_»_</w:t>
      </w:r>
      <w:proofErr w:type="gramEnd"/>
      <w:r>
        <w:t>____________ 20____г.</w:t>
      </w:r>
    </w:p>
    <w:p w14:paraId="34F3C456" w14:textId="7AEAB20A" w:rsidR="00C537C5" w:rsidRDefault="00C537C5" w:rsidP="00C537C5">
      <w:pPr>
        <w:jc w:val="right"/>
        <w:rPr>
          <w:rFonts w:eastAsiaTheme="minorEastAsia"/>
          <w:sz w:val="28"/>
          <w:szCs w:val="28"/>
        </w:rPr>
      </w:pPr>
      <w:r>
        <w:br w:type="page"/>
      </w:r>
      <w:r>
        <w:rPr>
          <w:rFonts w:eastAsiaTheme="minorEastAsia"/>
          <w:sz w:val="28"/>
          <w:szCs w:val="28"/>
        </w:rPr>
        <w:lastRenderedPageBreak/>
        <w:t xml:space="preserve">Приложение № </w:t>
      </w:r>
      <w:r>
        <w:rPr>
          <w:rFonts w:eastAsiaTheme="minorEastAsia"/>
          <w:sz w:val="28"/>
          <w:szCs w:val="28"/>
        </w:rPr>
        <w:t>3</w:t>
      </w:r>
    </w:p>
    <w:p w14:paraId="1AC908D6" w14:textId="06BFF0EF" w:rsidR="00C537C5" w:rsidRDefault="00C537C5">
      <w:pPr>
        <w:rPr>
          <w:sz w:val="22"/>
          <w:szCs w:val="22"/>
        </w:rPr>
      </w:pPr>
    </w:p>
    <w:p w14:paraId="7D6E6033" w14:textId="18BD317B" w:rsidR="00AB5BC6" w:rsidRDefault="00AB5BC6" w:rsidP="00CB2D7E">
      <w:pPr>
        <w:pStyle w:val="80"/>
        <w:shd w:val="clear" w:color="auto" w:fill="auto"/>
        <w:spacing w:before="0" w:after="0" w:line="240" w:lineRule="auto"/>
      </w:pPr>
    </w:p>
    <w:p w14:paraId="5F39629D" w14:textId="77777777" w:rsidR="00C537C5" w:rsidRPr="00C537C5" w:rsidRDefault="00C537C5" w:rsidP="00C537C5">
      <w:pPr>
        <w:pStyle w:val="80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C537C5">
        <w:rPr>
          <w:b/>
          <w:bCs/>
          <w:sz w:val="28"/>
          <w:szCs w:val="28"/>
        </w:rPr>
        <w:t>Д</w:t>
      </w:r>
      <w:r w:rsidRPr="00C537C5">
        <w:rPr>
          <w:b/>
          <w:bCs/>
          <w:sz w:val="28"/>
          <w:szCs w:val="28"/>
        </w:rPr>
        <w:t>невник</w:t>
      </w:r>
    </w:p>
    <w:p w14:paraId="2D1FFB4D" w14:textId="73D576BF" w:rsidR="00C537C5" w:rsidRPr="00C537C5" w:rsidRDefault="00C537C5" w:rsidP="00C537C5">
      <w:pPr>
        <w:pStyle w:val="80"/>
        <w:shd w:val="clear" w:color="auto" w:fill="auto"/>
        <w:spacing w:before="0" w:after="0" w:line="240" w:lineRule="auto"/>
        <w:jc w:val="center"/>
        <w:rPr>
          <w:b/>
          <w:bCs/>
          <w:sz w:val="24"/>
          <w:szCs w:val="24"/>
        </w:rPr>
      </w:pPr>
      <w:r w:rsidRPr="00C537C5">
        <w:rPr>
          <w:b/>
          <w:bCs/>
          <w:sz w:val="28"/>
          <w:szCs w:val="28"/>
        </w:rPr>
        <w:t xml:space="preserve"> о прохождении практической подготовки</w:t>
      </w:r>
    </w:p>
    <w:sectPr w:rsidR="00C537C5" w:rsidRPr="00C537C5" w:rsidSect="00F9101B">
      <w:footerReference w:type="default" r:id="rId11"/>
      <w:pgSz w:w="11906" w:h="16838"/>
      <w:pgMar w:top="1134" w:right="113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47EA5" w14:textId="77777777" w:rsidR="00E21EDE" w:rsidRDefault="00E21EDE" w:rsidP="00383ED0">
      <w:r>
        <w:separator/>
      </w:r>
    </w:p>
  </w:endnote>
  <w:endnote w:type="continuationSeparator" w:id="0">
    <w:p w14:paraId="5275EDDF" w14:textId="77777777" w:rsidR="00E21EDE" w:rsidRDefault="00E21EDE" w:rsidP="0038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8C03B" w14:textId="77777777" w:rsidR="00913C33" w:rsidRDefault="00AE4A28">
    <w:pPr>
      <w:pStyle w:val="a6"/>
      <w:jc w:val="right"/>
    </w:pPr>
    <w:r>
      <w:fldChar w:fldCharType="begin"/>
    </w:r>
    <w:r w:rsidR="00913C33">
      <w:instrText xml:space="preserve"> PAGE   \* MERGEFORMAT </w:instrText>
    </w:r>
    <w:r>
      <w:fldChar w:fldCharType="separate"/>
    </w:r>
    <w:r w:rsidR="001F737B">
      <w:rPr>
        <w:noProof/>
      </w:rPr>
      <w:t>8</w:t>
    </w:r>
    <w:r>
      <w:rPr>
        <w:noProof/>
      </w:rPr>
      <w:fldChar w:fldCharType="end"/>
    </w:r>
  </w:p>
  <w:p w14:paraId="65238D38" w14:textId="77777777" w:rsidR="00913C33" w:rsidRDefault="00913C33">
    <w:pPr>
      <w:pStyle w:val="a6"/>
    </w:pPr>
  </w:p>
  <w:p w14:paraId="73B0C46B" w14:textId="77777777" w:rsidR="00391D64" w:rsidRDefault="00391D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808B9" w14:textId="77777777" w:rsidR="00E21EDE" w:rsidRDefault="00E21EDE" w:rsidP="00383ED0">
      <w:r>
        <w:separator/>
      </w:r>
    </w:p>
  </w:footnote>
  <w:footnote w:type="continuationSeparator" w:id="0">
    <w:p w14:paraId="08653723" w14:textId="77777777" w:rsidR="00E21EDE" w:rsidRDefault="00E21EDE" w:rsidP="00383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21DE"/>
    <w:multiLevelType w:val="hybridMultilevel"/>
    <w:tmpl w:val="EFE25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129C0"/>
    <w:multiLevelType w:val="hybridMultilevel"/>
    <w:tmpl w:val="BE4AB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972E6"/>
    <w:multiLevelType w:val="multilevel"/>
    <w:tmpl w:val="68E20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2A1E5E"/>
    <w:multiLevelType w:val="multilevel"/>
    <w:tmpl w:val="807208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68F5BF5"/>
    <w:multiLevelType w:val="hybridMultilevel"/>
    <w:tmpl w:val="2842BA98"/>
    <w:lvl w:ilvl="0" w:tplc="0F12A44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84F36BF"/>
    <w:multiLevelType w:val="hybridMultilevel"/>
    <w:tmpl w:val="FA1A69BC"/>
    <w:lvl w:ilvl="0" w:tplc="BCBC20D6">
      <w:start w:val="1"/>
      <w:numFmt w:val="decimal"/>
      <w:lvlText w:val="%1."/>
      <w:lvlJc w:val="left"/>
      <w:pPr>
        <w:ind w:left="1789" w:hanging="108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7A821849"/>
    <w:multiLevelType w:val="hybridMultilevel"/>
    <w:tmpl w:val="B83C4774"/>
    <w:lvl w:ilvl="0" w:tplc="0F12A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80"/>
    <w:rsid w:val="000145FC"/>
    <w:rsid w:val="000221F7"/>
    <w:rsid w:val="00052E8E"/>
    <w:rsid w:val="000730FF"/>
    <w:rsid w:val="000D109D"/>
    <w:rsid w:val="000E7C8D"/>
    <w:rsid w:val="0011578D"/>
    <w:rsid w:val="0012445B"/>
    <w:rsid w:val="00146960"/>
    <w:rsid w:val="00187C17"/>
    <w:rsid w:val="001E5934"/>
    <w:rsid w:val="001F2BB0"/>
    <w:rsid w:val="001F737B"/>
    <w:rsid w:val="00260E6F"/>
    <w:rsid w:val="00276424"/>
    <w:rsid w:val="002A2F0F"/>
    <w:rsid w:val="002A4E24"/>
    <w:rsid w:val="002C3360"/>
    <w:rsid w:val="002C7B46"/>
    <w:rsid w:val="002F2B83"/>
    <w:rsid w:val="0030275F"/>
    <w:rsid w:val="00306829"/>
    <w:rsid w:val="00311CD4"/>
    <w:rsid w:val="003149F5"/>
    <w:rsid w:val="003163BE"/>
    <w:rsid w:val="00322690"/>
    <w:rsid w:val="0032610F"/>
    <w:rsid w:val="00330BBC"/>
    <w:rsid w:val="0034376F"/>
    <w:rsid w:val="00343904"/>
    <w:rsid w:val="0036351A"/>
    <w:rsid w:val="00363FA3"/>
    <w:rsid w:val="00365681"/>
    <w:rsid w:val="003748CB"/>
    <w:rsid w:val="00383ED0"/>
    <w:rsid w:val="00391380"/>
    <w:rsid w:val="00391D64"/>
    <w:rsid w:val="003945FF"/>
    <w:rsid w:val="003A7D2B"/>
    <w:rsid w:val="003F51BB"/>
    <w:rsid w:val="003F7160"/>
    <w:rsid w:val="00404C76"/>
    <w:rsid w:val="00463F45"/>
    <w:rsid w:val="00466CFA"/>
    <w:rsid w:val="00473667"/>
    <w:rsid w:val="00482A62"/>
    <w:rsid w:val="004A3FFB"/>
    <w:rsid w:val="004B0D27"/>
    <w:rsid w:val="004C007C"/>
    <w:rsid w:val="004D0BB1"/>
    <w:rsid w:val="004F482E"/>
    <w:rsid w:val="00513393"/>
    <w:rsid w:val="005349EA"/>
    <w:rsid w:val="0053725B"/>
    <w:rsid w:val="00540757"/>
    <w:rsid w:val="005516E0"/>
    <w:rsid w:val="00557C24"/>
    <w:rsid w:val="00573C46"/>
    <w:rsid w:val="005D56FE"/>
    <w:rsid w:val="005E65AC"/>
    <w:rsid w:val="006142F9"/>
    <w:rsid w:val="00631389"/>
    <w:rsid w:val="00633644"/>
    <w:rsid w:val="00665FE8"/>
    <w:rsid w:val="00670D7A"/>
    <w:rsid w:val="00694335"/>
    <w:rsid w:val="006B6BF6"/>
    <w:rsid w:val="006B718C"/>
    <w:rsid w:val="006B791A"/>
    <w:rsid w:val="006D25A3"/>
    <w:rsid w:val="007112A6"/>
    <w:rsid w:val="00724EB5"/>
    <w:rsid w:val="007300DA"/>
    <w:rsid w:val="00731BC9"/>
    <w:rsid w:val="007658D0"/>
    <w:rsid w:val="00771AED"/>
    <w:rsid w:val="00780607"/>
    <w:rsid w:val="007942F3"/>
    <w:rsid w:val="007B35FF"/>
    <w:rsid w:val="007C1333"/>
    <w:rsid w:val="00810934"/>
    <w:rsid w:val="00816776"/>
    <w:rsid w:val="00850410"/>
    <w:rsid w:val="00855C68"/>
    <w:rsid w:val="008E584D"/>
    <w:rsid w:val="008F1EF0"/>
    <w:rsid w:val="008F6DD1"/>
    <w:rsid w:val="00904715"/>
    <w:rsid w:val="00913C33"/>
    <w:rsid w:val="009215EA"/>
    <w:rsid w:val="0094677D"/>
    <w:rsid w:val="009735E5"/>
    <w:rsid w:val="0099157F"/>
    <w:rsid w:val="009A2029"/>
    <w:rsid w:val="00A34913"/>
    <w:rsid w:val="00A63063"/>
    <w:rsid w:val="00A96AF2"/>
    <w:rsid w:val="00AB5BC6"/>
    <w:rsid w:val="00AC4C11"/>
    <w:rsid w:val="00AD0D06"/>
    <w:rsid w:val="00AE4A28"/>
    <w:rsid w:val="00AE7909"/>
    <w:rsid w:val="00AF4F6E"/>
    <w:rsid w:val="00AF5C74"/>
    <w:rsid w:val="00B0156C"/>
    <w:rsid w:val="00B20C3C"/>
    <w:rsid w:val="00B369D4"/>
    <w:rsid w:val="00B47658"/>
    <w:rsid w:val="00B525B4"/>
    <w:rsid w:val="00B56942"/>
    <w:rsid w:val="00B74DBC"/>
    <w:rsid w:val="00BB6F21"/>
    <w:rsid w:val="00BC4CB7"/>
    <w:rsid w:val="00BE4194"/>
    <w:rsid w:val="00BF567D"/>
    <w:rsid w:val="00C0380B"/>
    <w:rsid w:val="00C06FE1"/>
    <w:rsid w:val="00C17AE6"/>
    <w:rsid w:val="00C2460D"/>
    <w:rsid w:val="00C3441F"/>
    <w:rsid w:val="00C4097D"/>
    <w:rsid w:val="00C44420"/>
    <w:rsid w:val="00C537C5"/>
    <w:rsid w:val="00C623F7"/>
    <w:rsid w:val="00C64FEA"/>
    <w:rsid w:val="00C73A6F"/>
    <w:rsid w:val="00C95E6E"/>
    <w:rsid w:val="00C9656A"/>
    <w:rsid w:val="00CA4FAD"/>
    <w:rsid w:val="00CB2D7E"/>
    <w:rsid w:val="00CB3F55"/>
    <w:rsid w:val="00CB6DF1"/>
    <w:rsid w:val="00CE0065"/>
    <w:rsid w:val="00CE07D1"/>
    <w:rsid w:val="00D0007B"/>
    <w:rsid w:val="00D01127"/>
    <w:rsid w:val="00D02B06"/>
    <w:rsid w:val="00D13CC3"/>
    <w:rsid w:val="00D22CBD"/>
    <w:rsid w:val="00D24898"/>
    <w:rsid w:val="00D63AF5"/>
    <w:rsid w:val="00D7488B"/>
    <w:rsid w:val="00D848A4"/>
    <w:rsid w:val="00D94655"/>
    <w:rsid w:val="00DD3F6A"/>
    <w:rsid w:val="00E16D53"/>
    <w:rsid w:val="00E21EDE"/>
    <w:rsid w:val="00E63120"/>
    <w:rsid w:val="00E65955"/>
    <w:rsid w:val="00E841A1"/>
    <w:rsid w:val="00EA2E57"/>
    <w:rsid w:val="00EA7F73"/>
    <w:rsid w:val="00EC5C6A"/>
    <w:rsid w:val="00EE332F"/>
    <w:rsid w:val="00EE77FE"/>
    <w:rsid w:val="00EF1E4C"/>
    <w:rsid w:val="00F01F29"/>
    <w:rsid w:val="00F060BA"/>
    <w:rsid w:val="00F55AFD"/>
    <w:rsid w:val="00F72955"/>
    <w:rsid w:val="00F9101B"/>
    <w:rsid w:val="00F96E4F"/>
    <w:rsid w:val="00FA0F85"/>
    <w:rsid w:val="00FA1019"/>
    <w:rsid w:val="00FA261A"/>
    <w:rsid w:val="00FF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4:docId w14:val="78F0BF8E"/>
  <w15:docId w15:val="{04B36DEA-90FB-4D25-ABB5-7DA97849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3C4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5C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C038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3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E16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6"/>
      <w:szCs w:val="26"/>
    </w:rPr>
  </w:style>
  <w:style w:type="character" w:customStyle="1" w:styleId="HTML0">
    <w:name w:val="Стандартный HTML Знак"/>
    <w:link w:val="HTML"/>
    <w:rsid w:val="00E16D53"/>
    <w:rPr>
      <w:rFonts w:ascii="Courier New" w:eastAsia="Courier New" w:hAnsi="Courier New" w:cs="Courier New"/>
      <w:sz w:val="26"/>
      <w:szCs w:val="26"/>
    </w:rPr>
  </w:style>
  <w:style w:type="paragraph" w:styleId="a4">
    <w:name w:val="header"/>
    <w:basedOn w:val="a"/>
    <w:link w:val="a5"/>
    <w:rsid w:val="00383E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83ED0"/>
    <w:rPr>
      <w:sz w:val="24"/>
      <w:szCs w:val="24"/>
    </w:rPr>
  </w:style>
  <w:style w:type="paragraph" w:styleId="a6">
    <w:name w:val="footer"/>
    <w:basedOn w:val="a"/>
    <w:link w:val="a7"/>
    <w:uiPriority w:val="99"/>
    <w:rsid w:val="00383E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83ED0"/>
    <w:rPr>
      <w:sz w:val="24"/>
      <w:szCs w:val="24"/>
    </w:rPr>
  </w:style>
  <w:style w:type="character" w:customStyle="1" w:styleId="a8">
    <w:name w:val="Основной текст_"/>
    <w:link w:val="11"/>
    <w:rsid w:val="00C64FEA"/>
    <w:rPr>
      <w:sz w:val="23"/>
      <w:szCs w:val="23"/>
      <w:shd w:val="clear" w:color="auto" w:fill="FFFFFF"/>
    </w:rPr>
  </w:style>
  <w:style w:type="character" w:customStyle="1" w:styleId="12">
    <w:name w:val="Заголовок №1 + Не курсив"/>
    <w:rsid w:val="00C64F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MSMincho-1pt">
    <w:name w:val="Заголовок №1 + MS Mincho;Не курсив;Интервал -1 pt"/>
    <w:rsid w:val="00C64FEA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-30"/>
      <w:w w:val="100"/>
      <w:position w:val="0"/>
      <w:sz w:val="27"/>
      <w:szCs w:val="27"/>
      <w:u w:val="none"/>
      <w:lang w:val="ru-RU"/>
    </w:rPr>
  </w:style>
  <w:style w:type="paragraph" w:customStyle="1" w:styleId="11">
    <w:name w:val="Основной текст1"/>
    <w:basedOn w:val="a"/>
    <w:link w:val="a8"/>
    <w:rsid w:val="00C64FEA"/>
    <w:pPr>
      <w:widowControl w:val="0"/>
      <w:shd w:val="clear" w:color="auto" w:fill="FFFFFF"/>
      <w:spacing w:before="240" w:line="274" w:lineRule="exact"/>
      <w:jc w:val="both"/>
    </w:pPr>
    <w:rPr>
      <w:sz w:val="23"/>
      <w:szCs w:val="23"/>
    </w:rPr>
  </w:style>
  <w:style w:type="character" w:customStyle="1" w:styleId="4">
    <w:name w:val="Основной текст (4)_"/>
    <w:link w:val="40"/>
    <w:rsid w:val="00C64FEA"/>
    <w:rPr>
      <w:b/>
      <w:bCs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64FEA"/>
    <w:pPr>
      <w:widowControl w:val="0"/>
      <w:shd w:val="clear" w:color="auto" w:fill="FFFFFF"/>
      <w:spacing w:line="274" w:lineRule="exact"/>
      <w:jc w:val="right"/>
    </w:pPr>
    <w:rPr>
      <w:b/>
      <w:bCs/>
      <w:sz w:val="22"/>
      <w:szCs w:val="22"/>
    </w:rPr>
  </w:style>
  <w:style w:type="paragraph" w:customStyle="1" w:styleId="Default">
    <w:name w:val="Default"/>
    <w:rsid w:val="00913C3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semiHidden/>
    <w:unhideWhenUsed/>
    <w:rsid w:val="00052E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52E8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52E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E332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EE33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B6F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855C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">
    <w:name w:val="Основной текст (3)_"/>
    <w:link w:val="30"/>
    <w:locked/>
    <w:rsid w:val="00855C68"/>
    <w:rPr>
      <w:b/>
      <w:spacing w:val="2"/>
      <w:sz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55C68"/>
    <w:pPr>
      <w:widowControl w:val="0"/>
      <w:shd w:val="clear" w:color="auto" w:fill="FFFFFF"/>
      <w:spacing w:before="180" w:line="317" w:lineRule="exact"/>
      <w:ind w:hanging="1900"/>
      <w:jc w:val="both"/>
    </w:pPr>
    <w:rPr>
      <w:b/>
      <w:spacing w:val="2"/>
      <w:sz w:val="21"/>
      <w:szCs w:val="20"/>
    </w:rPr>
  </w:style>
  <w:style w:type="paragraph" w:styleId="ac">
    <w:name w:val="List Paragraph"/>
    <w:basedOn w:val="a"/>
    <w:uiPriority w:val="34"/>
    <w:qFormat/>
    <w:rsid w:val="00850410"/>
    <w:pPr>
      <w:ind w:left="720"/>
      <w:contextualSpacing/>
    </w:pPr>
  </w:style>
  <w:style w:type="character" w:customStyle="1" w:styleId="22">
    <w:name w:val="Заголовок №2 (2)_"/>
    <w:basedOn w:val="a0"/>
    <w:link w:val="220"/>
    <w:rsid w:val="00AB5BC6"/>
    <w:rPr>
      <w:sz w:val="22"/>
      <w:szCs w:val="22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B5BC6"/>
    <w:rPr>
      <w:sz w:val="22"/>
      <w:szCs w:val="22"/>
      <w:shd w:val="clear" w:color="auto" w:fill="FFFFFF"/>
    </w:rPr>
  </w:style>
  <w:style w:type="paragraph" w:customStyle="1" w:styleId="220">
    <w:name w:val="Заголовок №2 (2)"/>
    <w:basedOn w:val="a"/>
    <w:link w:val="22"/>
    <w:rsid w:val="00AB5BC6"/>
    <w:pPr>
      <w:shd w:val="clear" w:color="auto" w:fill="FFFFFF"/>
      <w:spacing w:after="60" w:line="0" w:lineRule="atLeast"/>
      <w:outlineLvl w:val="1"/>
    </w:pPr>
    <w:rPr>
      <w:sz w:val="22"/>
      <w:szCs w:val="22"/>
    </w:rPr>
  </w:style>
  <w:style w:type="paragraph" w:customStyle="1" w:styleId="80">
    <w:name w:val="Основной текст (8)"/>
    <w:basedOn w:val="a"/>
    <w:link w:val="8"/>
    <w:rsid w:val="00AB5BC6"/>
    <w:pPr>
      <w:shd w:val="clear" w:color="auto" w:fill="FFFFFF"/>
      <w:spacing w:before="60" w:after="600" w:line="0" w:lineRule="atLeast"/>
    </w:pPr>
    <w:rPr>
      <w:sz w:val="22"/>
      <w:szCs w:val="22"/>
    </w:rPr>
  </w:style>
  <w:style w:type="character" w:customStyle="1" w:styleId="9">
    <w:name w:val="Основной текст (9)_"/>
    <w:basedOn w:val="a0"/>
    <w:link w:val="90"/>
    <w:rsid w:val="00AB5BC6"/>
    <w:rPr>
      <w:sz w:val="15"/>
      <w:szCs w:val="15"/>
      <w:shd w:val="clear" w:color="auto" w:fill="FFFFFF"/>
    </w:rPr>
  </w:style>
  <w:style w:type="character" w:customStyle="1" w:styleId="9LucidaSansUnicode95pt0pt">
    <w:name w:val="Основной текст (9) + Lucida Sans Unicode;9;5 pt;Интервал 0 pt"/>
    <w:basedOn w:val="9"/>
    <w:rsid w:val="00AB5BC6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B5BC6"/>
    <w:pPr>
      <w:shd w:val="clear" w:color="auto" w:fill="FFFFFF"/>
      <w:spacing w:after="420" w:line="0" w:lineRule="atLeast"/>
    </w:pPr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47034&amp;date=04.11.2020&amp;dst=100213&amp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B&amp;n=343200&amp;date=04.11.2020&amp;dst=100618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159501&amp;date=04.1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CF88D-1601-42D5-BD32-A6BA6E7B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14</Pages>
  <Words>3156</Words>
  <Characters>27308</Characters>
  <Application>Microsoft Office Word</Application>
  <DocSecurity>0</DocSecurity>
  <Lines>227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 и одобрено</vt:lpstr>
    </vt:vector>
  </TitlesOfParts>
  <Company>CorporatE</Company>
  <LinksUpToDate>false</LinksUpToDate>
  <CharactersWithSpaces>30404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 и одобрено</dc:title>
  <dc:creator>UseR</dc:creator>
  <cp:lastModifiedBy>Наталья Лабурина</cp:lastModifiedBy>
  <cp:revision>16</cp:revision>
  <cp:lastPrinted>2020-11-09T07:35:00Z</cp:lastPrinted>
  <dcterms:created xsi:type="dcterms:W3CDTF">2024-05-06T06:28:00Z</dcterms:created>
  <dcterms:modified xsi:type="dcterms:W3CDTF">2025-02-20T02:52:00Z</dcterms:modified>
</cp:coreProperties>
</file>