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B" w:rsidRDefault="00FD730B"/>
    <w:p w:rsidR="007E4C79" w:rsidRDefault="007E4C79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КАЛЕНДАРЬ СОБЫТИЙ </w:t>
      </w:r>
    </w:p>
    <w:p w:rsidR="007E4C79" w:rsidRDefault="007E4C79" w:rsidP="007E4C79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Центра Карьеры ГБПОУ РХ «Черногорский горно-строительный техникум»</w:t>
      </w:r>
    </w:p>
    <w:p w:rsidR="007E4C79" w:rsidRDefault="00327458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март</w:t>
      </w:r>
      <w:r w:rsidR="007E4C79">
        <w:rPr>
          <w:rFonts w:ascii="Times New Roman" w:hAnsi="Times New Roman" w:cs="Times New Roman"/>
          <w:b/>
          <w:bCs/>
        </w:rPr>
        <w:t xml:space="preserve"> 2025 г</w:t>
      </w:r>
    </w:p>
    <w:p w:rsidR="003E44DC" w:rsidRDefault="003E44DC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13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20"/>
        <w:gridCol w:w="2186"/>
        <w:gridCol w:w="1276"/>
        <w:gridCol w:w="1417"/>
        <w:gridCol w:w="1418"/>
        <w:gridCol w:w="850"/>
        <w:gridCol w:w="1134"/>
        <w:gridCol w:w="1701"/>
        <w:gridCol w:w="1843"/>
      </w:tblGrid>
      <w:tr w:rsidR="003E42BE" w:rsidRPr="003E42BE" w:rsidTr="00B70A13">
        <w:trPr>
          <w:jc w:val="center"/>
        </w:trPr>
        <w:tc>
          <w:tcPr>
            <w:tcW w:w="13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Маршрутизация обучающихся ПОО</w:t>
            </w:r>
          </w:p>
        </w:tc>
      </w:tr>
      <w:tr w:rsidR="003E42BE" w:rsidRPr="003E42BE" w:rsidTr="00C66654">
        <w:trPr>
          <w:jc w:val="center"/>
        </w:trPr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1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аудитория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3E42BE" w:rsidRPr="003E42BE" w:rsidTr="00C66654">
        <w:trPr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Спец-</w:t>
            </w:r>
            <w:proofErr w:type="spellStart"/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обуч-ся</w:t>
            </w:r>
            <w:proofErr w:type="spellEnd"/>
            <w:r w:rsidRPr="003E4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принявших участие в мероприятии</w:t>
            </w:r>
          </w:p>
          <w:p w:rsidR="007E4C79" w:rsidRPr="003E42BE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C79" w:rsidRPr="003E42BE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2BE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2BE">
              <w:rPr>
                <w:rFonts w:ascii="Times New Roman" w:hAnsi="Times New Roman"/>
                <w:color w:val="auto"/>
                <w:sz w:val="20"/>
                <w:szCs w:val="20"/>
              </w:rPr>
              <w:t>Экскурсия на обогатительную фабрику УК «Разрез Степной»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Учебно- производственная экскурсия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458" w:rsidRPr="003E42BE">
              <w:rPr>
                <w:rFonts w:ascii="Times New Roman" w:hAnsi="Times New Roman" w:cs="Times New Roman"/>
                <w:sz w:val="20"/>
                <w:szCs w:val="20"/>
              </w:rPr>
              <w:t>-ОР-23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C66654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TableContents"/>
              <w:rPr>
                <w:sz w:val="20"/>
                <w:szCs w:val="20"/>
              </w:rPr>
            </w:pPr>
            <w:r w:rsidRPr="003E42BE">
              <w:rPr>
                <w:rFonts w:ascii="Times New Roman" w:hAnsi="Times New Roman"/>
                <w:sz w:val="20"/>
                <w:szCs w:val="20"/>
              </w:rPr>
              <w:t>Обогатительная фабрика УК «Разрез Степной»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458" w:rsidRPr="003E42BE" w:rsidRDefault="00327458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327458" w:rsidRPr="003E42BE" w:rsidRDefault="00327458" w:rsidP="0032745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E42BE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Pr="003E42BE" w:rsidRDefault="006F718E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Pr="003E42BE" w:rsidRDefault="006F718E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8E" w:rsidRPr="006F718E" w:rsidRDefault="006F718E" w:rsidP="006F718E">
            <w:pPr>
              <w:ind w:left="57" w:right="57"/>
              <w:rPr>
                <w:rFonts w:ascii="Times New Roman" w:hAnsi="Times New Roman" w:cs="Times New Roman"/>
                <w:iCs/>
                <w:color w:val="000000"/>
                <w:kern w:val="2"/>
                <w:sz w:val="20"/>
                <w:szCs w:val="20"/>
              </w:rPr>
            </w:pPr>
            <w:r w:rsidRPr="006F718E">
              <w:rPr>
                <w:rFonts w:ascii="Times New Roman" w:hAnsi="Times New Roman" w:cs="Times New Roman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6F718E">
              <w:rPr>
                <w:rFonts w:ascii="Times New Roman" w:hAnsi="Times New Roman" w:cs="Times New Roman"/>
                <w:iCs/>
                <w:color w:val="000000"/>
                <w:kern w:val="2"/>
                <w:sz w:val="20"/>
                <w:szCs w:val="20"/>
              </w:rPr>
              <w:t xml:space="preserve">«Бизнес и карьера в регионе с развитой горнодобывающей отраслью. 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:sz w:val="20"/>
                <w:szCs w:val="20"/>
              </w:rPr>
              <w:t>П</w:t>
            </w:r>
            <w:r w:rsidRPr="006F718E">
              <w:rPr>
                <w:rFonts w:ascii="Times New Roman" w:hAnsi="Times New Roman" w:cs="Times New Roman"/>
                <w:iCs/>
                <w:color w:val="000000"/>
                <w:kern w:val="2"/>
                <w:sz w:val="20"/>
                <w:szCs w:val="20"/>
              </w:rPr>
              <w:t>ерспективы и личный опыт выпускников, достигших высоких результатов»</w:t>
            </w:r>
          </w:p>
          <w:p w:rsidR="003E42BE" w:rsidRPr="003E42BE" w:rsidRDefault="003E42BE" w:rsidP="00327458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Pr="003E42BE" w:rsidRDefault="006F718E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Default="006F718E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21.02.15 Открытые горные работы</w:t>
            </w:r>
          </w:p>
          <w:p w:rsidR="00396113" w:rsidRDefault="00396113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Pr="003E42BE" w:rsidRDefault="00396113" w:rsidP="0039611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718E">
              <w:rPr>
                <w:rFonts w:ascii="Times New Roman" w:hAnsi="Times New Roman" w:cs="Times New Roman"/>
                <w:sz w:val="20"/>
                <w:szCs w:val="20"/>
              </w:rPr>
              <w:t>-ОР-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3-ГЭМ-23</w:t>
            </w: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Pr="003E42BE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Pr="003E42BE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Default="003E42BE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113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20</w:t>
            </w:r>
          </w:p>
          <w:p w:rsidR="00396113" w:rsidRPr="003E42BE" w:rsidRDefault="00396113" w:rsidP="00327458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Pr="003E42BE" w:rsidRDefault="006F718E" w:rsidP="0032745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РХ ЧГСТ, корпус 2, ул. Бограда 106,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2BE" w:rsidRPr="003E42BE" w:rsidRDefault="006F718E" w:rsidP="003274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Обрученва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3E42BE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566B84" w:rsidP="00566B8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566B84" w:rsidP="00566B8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566B84" w:rsidP="00566B84">
            <w:pPr>
              <w:widowControl w:val="0"/>
              <w:rPr>
                <w:rFonts w:cs="Calibri"/>
                <w:sz w:val="20"/>
                <w:szCs w:val="20"/>
                <w:lang w:eastAsia="ru-RU"/>
              </w:rPr>
            </w:pPr>
            <w:r w:rsidRPr="003E42BE">
              <w:rPr>
                <w:rFonts w:cs="Calibri"/>
                <w:sz w:val="20"/>
                <w:szCs w:val="20"/>
                <w:lang w:eastAsia="ru-RU"/>
              </w:rPr>
              <w:t>Встреча с работодателями.</w:t>
            </w:r>
          </w:p>
          <w:p w:rsidR="00566B84" w:rsidRPr="003E42BE" w:rsidRDefault="00566B84" w:rsidP="00566B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E42BE">
              <w:rPr>
                <w:rFonts w:cs="Calibri"/>
                <w:sz w:val="20"/>
                <w:szCs w:val="20"/>
                <w:lang w:eastAsia="ru-RU"/>
              </w:rPr>
              <w:t>Экскурсия на разрез «Черногорский» ООО «СУЭК-Хакасия».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566B84" w:rsidP="00566B8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Встреча с работодателями</w:t>
            </w:r>
            <w:r w:rsidR="00C66654" w:rsidRPr="003E42BE">
              <w:rPr>
                <w:rFonts w:ascii="Times New Roman" w:hAnsi="Times New Roman" w:cs="Times New Roman"/>
                <w:sz w:val="20"/>
                <w:szCs w:val="20"/>
              </w:rPr>
              <w:t>. Экскурсия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566B84" w:rsidP="00566B8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566B84" w:rsidP="00566B8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3-ОР-23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566B84" w:rsidP="00566B8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C66654" w:rsidP="00566B8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B84" w:rsidRPr="003E42BE" w:rsidRDefault="00C66654" w:rsidP="00566B8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 w:rsidRPr="003E42BE">
              <w:rPr>
                <w:rFonts w:cs="Calibri"/>
                <w:sz w:val="20"/>
                <w:szCs w:val="20"/>
                <w:lang w:eastAsia="ru-RU"/>
              </w:rPr>
              <w:t>Разрез «Черногорский» ООО «СУЭК-Хакасия»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566B84" w:rsidRPr="003E42BE" w:rsidRDefault="00566B84" w:rsidP="00566B8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2BE" w:rsidRPr="003E42BE" w:rsidTr="00BC6C66">
        <w:trPr>
          <w:trHeight w:val="2002"/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widowControl w:val="0"/>
              <w:rPr>
                <w:rFonts w:cs="Calibri"/>
                <w:sz w:val="20"/>
                <w:szCs w:val="20"/>
                <w:lang w:eastAsia="ru-RU"/>
              </w:rPr>
            </w:pPr>
            <w:r w:rsidRPr="003E42BE">
              <w:rPr>
                <w:rFonts w:cs="Calibri"/>
                <w:sz w:val="20"/>
                <w:szCs w:val="20"/>
                <w:lang w:eastAsia="ru-RU"/>
              </w:rPr>
              <w:t>Встреча с работодателями.</w:t>
            </w:r>
          </w:p>
          <w:p w:rsidR="00C66654" w:rsidRPr="003E42BE" w:rsidRDefault="00C66654" w:rsidP="00C6665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E42BE">
              <w:rPr>
                <w:rFonts w:cs="Calibri"/>
                <w:sz w:val="20"/>
                <w:szCs w:val="20"/>
                <w:lang w:eastAsia="ru-RU"/>
              </w:rPr>
              <w:t>Экскурсия в отряд ФГУП «Военизированная горноспасательная часть» Филиала «Военизированный горноспасательный отряд Восточной Сибири»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Встреча с работодателями. Экскурсия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3-ОР-23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 w:rsidRPr="003E42BE">
              <w:rPr>
                <w:rFonts w:cs="Calibri"/>
                <w:sz w:val="20"/>
                <w:szCs w:val="20"/>
                <w:lang w:eastAsia="ru-RU"/>
              </w:rPr>
              <w:t>Разрез «Черногорский» ООО «СУЭК-Хакасия»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54" w:rsidRPr="003E42BE" w:rsidRDefault="00C66654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C66654" w:rsidRPr="003E42BE" w:rsidRDefault="00C66654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C66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BC6C6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</w:rPr>
            </w:pPr>
            <w:r w:rsidRPr="003E42BE">
              <w:rPr>
                <w:rFonts w:ascii="Times New Roman" w:eastAsia="Times New Roman" w:hAnsi="Times New Roman" w:cs="Times New Roman"/>
                <w:iCs/>
                <w:kern w:val="2"/>
                <w:sz w:val="20"/>
                <w:szCs w:val="20"/>
              </w:rPr>
              <w:t>«Перспективы развития профессиональных навыков специалиста. Личный опыт выпускника»</w:t>
            </w:r>
          </w:p>
          <w:p w:rsidR="00BC6C66" w:rsidRPr="003E42BE" w:rsidRDefault="00BC6C66" w:rsidP="00C66654">
            <w:pPr>
              <w:widowControl w:val="0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Встреча студентов с выпускниками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BC6C66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21.02.18 Обогащение полезных ископаемых</w:t>
            </w:r>
          </w:p>
          <w:p w:rsidR="00BC6C66" w:rsidRPr="003E42BE" w:rsidRDefault="00BC6C66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C6665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5-ОПИ-24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C6665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C6665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BC6C66" w:rsidP="00C66654">
            <w:pPr>
              <w:pStyle w:val="TableContents"/>
              <w:rPr>
                <w:rFonts w:cs="Calibri"/>
                <w:sz w:val="20"/>
                <w:szCs w:val="20"/>
                <w:lang w:eastAsia="ru-RU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ГБПОУ РХ ЧГСТ, корпус 1, ул. Красных партизан 30,</w:t>
            </w:r>
            <w:r w:rsidR="003E42BE"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 ауд.39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C66" w:rsidRPr="003E42BE" w:rsidRDefault="003E42BE" w:rsidP="00C6665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Битная В.С., преподаватель</w:t>
            </w:r>
          </w:p>
        </w:tc>
      </w:tr>
      <w:tr w:rsidR="00873A48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873A48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3E44DC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73A4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873A48" w:rsidP="002C019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«Мой первый рабочий день</w:t>
            </w:r>
            <w:r w:rsidR="0090248B">
              <w:rPr>
                <w:rFonts w:ascii="Times New Roman" w:hAnsi="Times New Roman"/>
                <w:color w:val="auto"/>
                <w:sz w:val="20"/>
                <w:szCs w:val="20"/>
              </w:rPr>
              <w:t>: как быстро влиться в коллектив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396113" w:rsidP="002C0195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Pr="003E42BE" w:rsidRDefault="00396113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3E44DC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ЭГС-22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3E44DC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3E44DC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Pr="003E42BE" w:rsidRDefault="003E44DC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ЧГСТ, корпус 2, ул. Бограда 104,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48" w:rsidRDefault="003E44DC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Т.В., руководитель Центра карьеры </w:t>
            </w:r>
          </w:p>
          <w:p w:rsidR="003E44DC" w:rsidRDefault="003E44DC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Т.С., куратор</w:t>
            </w:r>
          </w:p>
        </w:tc>
      </w:tr>
      <w:tr w:rsidR="002C0195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Встреча с представителями Институт Цветных металлов (СФУ г. Красноярск)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Вступительные испытания студентов для поступления в ВУЗ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21.02.18 Обогащение полезных ископаемых</w:t>
            </w:r>
          </w:p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21.02.15 Открытые горные работы</w:t>
            </w:r>
          </w:p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1-ОР-21</w:t>
            </w:r>
          </w:p>
          <w:p w:rsidR="006F718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5-ОПИ-21</w:t>
            </w:r>
          </w:p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заинтересованные в дальнейшем обучение в ВУЗе выпускники (список составляется)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cs="Calibri"/>
                <w:sz w:val="20"/>
                <w:szCs w:val="20"/>
                <w:lang w:eastAsia="ru-RU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ГБПОУ РХ ЧГСТ,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рпус 1, ул. Красных партизан 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И.В.</w:t>
            </w:r>
            <w:r w:rsidR="003E44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3E44DC">
              <w:rPr>
                <w:rFonts w:ascii="Times New Roman" w:hAnsi="Times New Roman" w:cs="Times New Roman"/>
                <w:sz w:val="20"/>
                <w:szCs w:val="20"/>
              </w:rPr>
              <w:t>зам .директора</w:t>
            </w:r>
            <w:proofErr w:type="gramEnd"/>
            <w:r w:rsidR="003E44DC">
              <w:rPr>
                <w:rFonts w:ascii="Times New Roman" w:hAnsi="Times New Roman" w:cs="Times New Roman"/>
                <w:sz w:val="20"/>
                <w:szCs w:val="20"/>
              </w:rPr>
              <w:t xml:space="preserve"> по УМР</w:t>
            </w:r>
          </w:p>
        </w:tc>
      </w:tr>
      <w:tr w:rsidR="002C0195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2BE">
              <w:rPr>
                <w:rFonts w:ascii="Times New Roman" w:hAnsi="Times New Roman"/>
                <w:color w:val="auto"/>
                <w:sz w:val="20"/>
                <w:szCs w:val="20"/>
              </w:rPr>
              <w:t>Экскурсия на «Черногорский ремонтно-механический завод»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1-ЭГС-24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 w:rsidRPr="003E42BE">
              <w:rPr>
                <w:rFonts w:ascii="Times New Roman" w:hAnsi="Times New Roman"/>
                <w:sz w:val="20"/>
                <w:szCs w:val="20"/>
              </w:rPr>
              <w:t>ЕСК СУЭК «Черногорский РМЗ»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Приходько Н.В.</w:t>
            </w:r>
          </w:p>
        </w:tc>
      </w:tr>
      <w:tr w:rsidR="002C0195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27.01.2025-24.03.2025</w:t>
            </w:r>
          </w:p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(обучение продолжается)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2B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Получение дополнительного образования: </w:t>
            </w:r>
          </w:p>
          <w:p w:rsidR="002C0195" w:rsidRPr="003E42BE" w:rsidRDefault="002C0195" w:rsidP="002C0195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2BE">
              <w:rPr>
                <w:rFonts w:ascii="Times New Roman" w:hAnsi="Times New Roman"/>
                <w:color w:val="auto"/>
                <w:sz w:val="20"/>
                <w:szCs w:val="20"/>
              </w:rPr>
              <w:t>13590 Машинист буровой установки 5 разряда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рабочей профессии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1-ОР-22</w:t>
            </w:r>
          </w:p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6-ОР-22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Зав. отделением «Центра прикладных квалификаций» </w:t>
            </w:r>
            <w:proofErr w:type="spellStart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Лабурина</w:t>
            </w:r>
            <w:proofErr w:type="spellEnd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  <w:tr w:rsidR="002C0195" w:rsidRPr="003E42BE" w:rsidTr="00C66654">
        <w:trPr>
          <w:jc w:val="center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25.01.2025-12.04.2025</w:t>
            </w:r>
          </w:p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(обучение продолжается)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2B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Получение дополнительного образования: </w:t>
            </w:r>
          </w:p>
          <w:p w:rsidR="002C0195" w:rsidRPr="003E42BE" w:rsidRDefault="002C0195" w:rsidP="002C0195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E42BE">
              <w:rPr>
                <w:rFonts w:ascii="Times New Roman" w:hAnsi="Times New Roman"/>
                <w:color w:val="auto"/>
                <w:sz w:val="20"/>
                <w:szCs w:val="20"/>
              </w:rPr>
              <w:t>14388 Машинист экскаватора 6 разряда</w:t>
            </w:r>
          </w:p>
          <w:p w:rsidR="002C0195" w:rsidRPr="003E42BE" w:rsidRDefault="002C0195" w:rsidP="002C0195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рабочей профессии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21.02.15 Открытые горные работы</w:t>
            </w:r>
          </w:p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1-ОР-22</w:t>
            </w:r>
          </w:p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6-ОР-22</w:t>
            </w:r>
          </w:p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4-ГЭМ-22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ГБПОУ РХ ЧГСТ, корпус 1, ул. Красных партизан 30, «Центр прикладных квалификаций»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0195" w:rsidRPr="003E42BE" w:rsidRDefault="002C0195" w:rsidP="002C019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Зав. отделением «Центра прикладных квалификаций» </w:t>
            </w:r>
            <w:proofErr w:type="spellStart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>Лабурина</w:t>
            </w:r>
            <w:proofErr w:type="spellEnd"/>
            <w:r w:rsidRPr="003E42BE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</w:tr>
    </w:tbl>
    <w:p w:rsidR="007E4C79" w:rsidRPr="00327458" w:rsidRDefault="007E4C79">
      <w:pPr>
        <w:rPr>
          <w:color w:val="FF0000"/>
        </w:rPr>
      </w:pPr>
    </w:p>
    <w:p w:rsidR="007E4C79" w:rsidRDefault="007E4C79"/>
    <w:p w:rsidR="007E4C79" w:rsidRDefault="007E4C79"/>
    <w:p w:rsidR="00327458" w:rsidRDefault="00327458"/>
    <w:p w:rsidR="00327458" w:rsidRDefault="00327458"/>
    <w:p w:rsidR="00327458" w:rsidRDefault="00327458"/>
    <w:p w:rsidR="00327458" w:rsidRDefault="00327458"/>
    <w:sectPr w:rsidR="00327458" w:rsidSect="007E4C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9"/>
    <w:rsid w:val="001849EC"/>
    <w:rsid w:val="00250E5A"/>
    <w:rsid w:val="002C0195"/>
    <w:rsid w:val="00327458"/>
    <w:rsid w:val="00396113"/>
    <w:rsid w:val="003E42BE"/>
    <w:rsid w:val="003E44DC"/>
    <w:rsid w:val="00566B84"/>
    <w:rsid w:val="006F718E"/>
    <w:rsid w:val="007E4C79"/>
    <w:rsid w:val="00873A48"/>
    <w:rsid w:val="0090248B"/>
    <w:rsid w:val="00914932"/>
    <w:rsid w:val="00A65727"/>
    <w:rsid w:val="00BC6C66"/>
    <w:rsid w:val="00C66654"/>
    <w:rsid w:val="00E201D7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FC52-059A-4ACC-8D94-7A04F6C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6665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rsid w:val="007E4C79"/>
    <w:pPr>
      <w:keepNext/>
      <w:keepLines/>
      <w:widowControl w:val="0"/>
      <w:suppressAutoHyphens w:val="0"/>
      <w:autoSpaceDE w:val="0"/>
      <w:spacing w:before="40"/>
      <w:textAlignment w:val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C7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tandard">
    <w:name w:val="Standard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4C79"/>
    <w:pPr>
      <w:widowControl w:val="0"/>
      <w:suppressLineNumbers/>
    </w:pPr>
  </w:style>
  <w:style w:type="paragraph" w:customStyle="1" w:styleId="StandardWW">
    <w:name w:val="Standard (WW)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66654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table" w:styleId="a4">
    <w:name w:val="Table Grid"/>
    <w:basedOn w:val="a1"/>
    <w:uiPriority w:val="39"/>
    <w:rsid w:val="00A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7</cp:revision>
  <dcterms:created xsi:type="dcterms:W3CDTF">2025-02-26T07:11:00Z</dcterms:created>
  <dcterms:modified xsi:type="dcterms:W3CDTF">2025-02-28T03:17:00Z</dcterms:modified>
</cp:coreProperties>
</file>