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FB" w:rsidRDefault="00DB78FB" w:rsidP="00DB78FB">
      <w:r>
        <w:t>4-ЭМ</w:t>
      </w:r>
      <w:bookmarkStart w:id="0" w:name="_GoBack"/>
      <w:bookmarkEnd w:id="0"/>
      <w:r>
        <w:t>-24 12.09.2025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Языковые нормы русского языка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Языковые нормы – общепринятые правила носителей языка, поддерживаемые образованными людьми.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Нормы регламентируют ударение, произношение, употребление слов, языковых конструкций, интонацию и другие элементы лингвистической системы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Филологи выделяют следующие признаки языковых норм: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1.Всеобщность</w:t>
      </w:r>
      <w:r w:rsidRPr="007536F0">
        <w:rPr>
          <w:rFonts w:ascii="Times New Roman" w:hAnsi="Times New Roman" w:cs="Times New Roman"/>
          <w:sz w:val="24"/>
          <w:szCs w:val="24"/>
        </w:rPr>
        <w:t>: правила языка должны соблюдаться на уровне всего общества. В огромном государстве проживает масса народов. Люди общаются на разных диалектах, используют просторечные выражения и специфические слова. Общие правила помогают найти контакт друг с другом, поэтому литературный язык универсален.</w:t>
      </w:r>
    </w:p>
    <w:p w:rsidR="00DB78FB" w:rsidRPr="007536F0" w:rsidRDefault="00DB78FB" w:rsidP="00DB78FB">
      <w:pPr>
        <w:rPr>
          <w:rFonts w:ascii="Times New Roman" w:hAnsi="Times New Roman" w:cs="Times New Roman"/>
          <w:b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2.Объективность</w:t>
      </w:r>
      <w:r w:rsidRPr="007536F0">
        <w:rPr>
          <w:rFonts w:ascii="Times New Roman" w:hAnsi="Times New Roman" w:cs="Times New Roman"/>
          <w:sz w:val="24"/>
          <w:szCs w:val="24"/>
        </w:rPr>
        <w:t xml:space="preserve">: устойчивые связи в языке обусловлены его законами. Человек, </w:t>
      </w:r>
      <w:r w:rsidRPr="007536F0">
        <w:rPr>
          <w:rFonts w:ascii="Times New Roman" w:hAnsi="Times New Roman" w:cs="Times New Roman"/>
          <w:b/>
          <w:sz w:val="24"/>
          <w:szCs w:val="24"/>
        </w:rPr>
        <w:t>свободно допускающий ошибки в речи, транслирует субъективный взгляд на язык.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3</w:t>
      </w:r>
      <w:r w:rsidRPr="007536F0">
        <w:rPr>
          <w:rFonts w:ascii="Times New Roman" w:hAnsi="Times New Roman" w:cs="Times New Roman"/>
          <w:sz w:val="24"/>
          <w:szCs w:val="24"/>
        </w:rPr>
        <w:t>.Изменчивость: языковая система динамична. Письменная и устная речь постоянно меняется, в лексиконе появляются новые слова (неологизмы), а устаревшие остаются на страницах словарей (архаизмы и историзмы).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4.Консервативность</w:t>
      </w:r>
      <w:r w:rsidRPr="007536F0">
        <w:rPr>
          <w:rFonts w:ascii="Times New Roman" w:hAnsi="Times New Roman" w:cs="Times New Roman"/>
          <w:sz w:val="24"/>
          <w:szCs w:val="24"/>
        </w:rPr>
        <w:t>: устойчивое «ядро» языка, его основа, меняется крайне медленно.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 xml:space="preserve">5.Регулярность и </w:t>
      </w:r>
      <w:proofErr w:type="spellStart"/>
      <w:r w:rsidRPr="007536F0">
        <w:rPr>
          <w:rFonts w:ascii="Times New Roman" w:hAnsi="Times New Roman" w:cs="Times New Roman"/>
          <w:b/>
          <w:sz w:val="24"/>
          <w:szCs w:val="24"/>
        </w:rPr>
        <w:t>воспроизводимость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>: устойчивые варианты употребления слов повторяются чаще, нежели ошибочные.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6.Кодификация</w:t>
      </w:r>
      <w:r w:rsidRPr="007536F0">
        <w:rPr>
          <w:rFonts w:ascii="Times New Roman" w:hAnsi="Times New Roman" w:cs="Times New Roman"/>
          <w:sz w:val="24"/>
          <w:szCs w:val="24"/>
        </w:rPr>
        <w:t>: зафиксированные нормы записываются в словарях и справочниках.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7.Социальное одобрение</w:t>
      </w:r>
      <w:r w:rsidRPr="007536F0">
        <w:rPr>
          <w:rFonts w:ascii="Times New Roman" w:hAnsi="Times New Roman" w:cs="Times New Roman"/>
          <w:sz w:val="24"/>
          <w:szCs w:val="24"/>
        </w:rPr>
        <w:t>: правило удовлетворяет общество, используется массово, повсеместно.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8.Вариативность</w:t>
      </w:r>
      <w:r w:rsidRPr="007536F0">
        <w:rPr>
          <w:rFonts w:ascii="Times New Roman" w:hAnsi="Times New Roman" w:cs="Times New Roman"/>
          <w:sz w:val="24"/>
          <w:szCs w:val="24"/>
        </w:rPr>
        <w:t xml:space="preserve">: существование нескольких норм употребления. Например,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твОрог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творОг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 – оба варианта одинаково верны, хотя люди с уд</w:t>
      </w:r>
      <w:r>
        <w:rPr>
          <w:rFonts w:ascii="Times New Roman" w:hAnsi="Times New Roman" w:cs="Times New Roman"/>
          <w:sz w:val="24"/>
          <w:szCs w:val="24"/>
        </w:rPr>
        <w:t>овольствием спорят на эту тему.</w:t>
      </w:r>
    </w:p>
    <w:p w:rsidR="00DB78FB" w:rsidRPr="007536F0" w:rsidRDefault="00DB78FB" w:rsidP="00DB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Виды языковых норм</w:t>
      </w:r>
    </w:p>
    <w:p w:rsidR="00DB78FB" w:rsidRDefault="00DB78FB" w:rsidP="00DB78FB">
      <w:r w:rsidRPr="007536F0">
        <w:rPr>
          <w:b/>
        </w:rPr>
        <w:t>1.Императивные</w:t>
      </w:r>
      <w:r>
        <w:t xml:space="preserve">. Обязательны к употреблению. Человек, нарушающий императивные предписания, проявляет неграмотность. В словарях четко закреплено </w:t>
      </w:r>
      <w:proofErr w:type="spellStart"/>
      <w:r>
        <w:t>звонЯт</w:t>
      </w:r>
      <w:proofErr w:type="spellEnd"/>
      <w:r>
        <w:t xml:space="preserve"> вместо </w:t>
      </w:r>
      <w:proofErr w:type="spellStart"/>
      <w:r>
        <w:t>звОнят</w:t>
      </w:r>
      <w:proofErr w:type="spellEnd"/>
      <w:r>
        <w:t>, а тюль согласуется исключительно со словами мужского рода: воздушный тюль.</w:t>
      </w:r>
    </w:p>
    <w:p w:rsidR="00DB78FB" w:rsidRDefault="00DB78FB" w:rsidP="00DB78FB">
      <w:r w:rsidRPr="007536F0">
        <w:rPr>
          <w:b/>
        </w:rPr>
        <w:t>2.Диспозитивные</w:t>
      </w:r>
      <w:r>
        <w:t xml:space="preserve">. Уместность лексики зависит от ситуации. В торжественной обстановке правильно использовать глагол «шествовать» вместо просторечного «шлепать». Сюда же относится вариативность произношения профессионализмов. К примеру, моряки упорно называют </w:t>
      </w:r>
      <w:proofErr w:type="spellStart"/>
      <w:r>
        <w:t>кОпмас</w:t>
      </w:r>
      <w:proofErr w:type="spellEnd"/>
      <w:r>
        <w:t xml:space="preserve"> – </w:t>
      </w:r>
      <w:proofErr w:type="spellStart"/>
      <w:r>
        <w:t>компАсом</w:t>
      </w:r>
      <w:proofErr w:type="spellEnd"/>
      <w:r>
        <w:t>.</w:t>
      </w:r>
    </w:p>
    <w:p w:rsidR="00DB78FB" w:rsidRDefault="00DB78FB" w:rsidP="00DB78FB">
      <w:r w:rsidRPr="007536F0">
        <w:rPr>
          <w:b/>
        </w:rPr>
        <w:t>3.Вариативные</w:t>
      </w:r>
      <w:r>
        <w:t xml:space="preserve">. Разные варианты одного и того же слова становятся равноправными. Если сомневаетесь, </w:t>
      </w:r>
      <w:proofErr w:type="spellStart"/>
      <w:r>
        <w:t>маркЕтинг</w:t>
      </w:r>
      <w:proofErr w:type="spellEnd"/>
      <w:r>
        <w:t xml:space="preserve"> или </w:t>
      </w:r>
      <w:proofErr w:type="spellStart"/>
      <w:r>
        <w:t>мАркентинг</w:t>
      </w:r>
      <w:proofErr w:type="spellEnd"/>
      <w:r>
        <w:t xml:space="preserve"> – выбирайте любой вариант, оба правильные. 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История языковых норм тесно связана с развитием государства. Речь эволюционирует вместе с народом, возникновением культуры, искусства, гражданственности. Сильный толчок к изменению, становлению языка дало христианство, ускорившее развитие письменности.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колоссальную лингвистическую систему, разработанную учеными, ожидаемо, что язык будет регулярно меняться, обогащаться, пополняться неологизмами. Если сравнивать словари разных десятилетий, можно увидеть, как быстро меняется лексика и правила ее употребления. К примеру, сейчас каждый знает, что кофе – слово мужского рода. Но споры по этому поводу длятся долгие годы. До сих пор некоторые ученые убеждены, что правильнее будет присвоить напитку значение среднего рода из-за «е» на конце (и учитывая то, что люди любят употреблять неверный вариант). 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Нормы правописания диктуют, как оформлять слова и предложения в письменной речи. Сюда входят пунктуационные и орфографические правила. Пунктуация помогает верно расставить запятые, тире, двоеточие в предложении. Орфография следит, чтобы ошибок не было в морфемах: приставке, суффиксе, корне. </w:t>
      </w:r>
    </w:p>
    <w:p w:rsidR="00DB78FB" w:rsidRPr="007536F0" w:rsidRDefault="00DB78FB" w:rsidP="00DB7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Основные языковые нормы русского языка</w:t>
      </w:r>
    </w:p>
    <w:p w:rsidR="00DB78FB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 xml:space="preserve">Орфоэпические, акцентологические </w:t>
      </w:r>
      <w:proofErr w:type="gramStart"/>
      <w:r w:rsidRPr="004C6DAD">
        <w:rPr>
          <w:rFonts w:ascii="Times New Roman" w:hAnsi="Times New Roman" w:cs="Times New Roman"/>
          <w:b/>
          <w:sz w:val="24"/>
          <w:szCs w:val="24"/>
        </w:rPr>
        <w:t>нормы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связаны с произношениями правилами ударения. Орфоэпические нормы играют важное значение для качества нашей речи.</w:t>
      </w:r>
      <w:r w:rsidRPr="007536F0">
        <w:rPr>
          <w:rFonts w:ascii="Times New Roman" w:hAnsi="Times New Roman" w:cs="Times New Roman"/>
          <w:sz w:val="24"/>
          <w:szCs w:val="24"/>
        </w:rPr>
        <w:t xml:space="preserve"> Не все знают, что слово «скучно» правильно говорить через звук «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шн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». Интересно, что в обществе часто устойчиво фиксируются ошибочные варианты произношения. Часто даже образованные, начитанные люди произносят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 заменяют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средствАми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>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Морфологические нормы</w:t>
      </w:r>
      <w:r w:rsidRPr="007536F0">
        <w:rPr>
          <w:rFonts w:ascii="Times New Roman" w:hAnsi="Times New Roman" w:cs="Times New Roman"/>
          <w:sz w:val="24"/>
          <w:szCs w:val="24"/>
        </w:rPr>
        <w:t xml:space="preserve"> регламентируются грамматикой, диктуют правильное образование новых форм слов. Труден процесс формирования повелительного наклонения глаголов.  Как поменять форму глагола «ехать»? Можно ли сказать «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>»? Такого варианта не существует.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Лексические нормы</w:t>
      </w:r>
      <w:r w:rsidRPr="007536F0">
        <w:rPr>
          <w:rFonts w:ascii="Times New Roman" w:hAnsi="Times New Roman" w:cs="Times New Roman"/>
          <w:sz w:val="24"/>
          <w:szCs w:val="24"/>
        </w:rPr>
        <w:t xml:space="preserve"> указывают на гармоничную сочетаемость, запрещают неоправданные повторы (ответить ответ), речевую избыточность (бесплатный подарок, коллега по работе).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Стилистические но</w:t>
      </w:r>
      <w:r w:rsidRPr="007536F0">
        <w:rPr>
          <w:rFonts w:ascii="Times New Roman" w:hAnsi="Times New Roman" w:cs="Times New Roman"/>
          <w:sz w:val="24"/>
          <w:szCs w:val="24"/>
        </w:rPr>
        <w:t>рмы обеспечивают уместность употребления речевых конструкций в процессе общения. В дружеском разговоре с близкими странно использовать профессионализмы и лексику делового стиля, а беседа по работе не подразумевает панибратства, просторечных выражений.</w:t>
      </w:r>
    </w:p>
    <w:p w:rsidR="00DB78FB" w:rsidRDefault="00DB78FB" w:rsidP="00DB78FB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Синтаксические нормы</w:t>
      </w:r>
      <w:r w:rsidRPr="007536F0">
        <w:rPr>
          <w:rFonts w:ascii="Times New Roman" w:hAnsi="Times New Roman" w:cs="Times New Roman"/>
          <w:sz w:val="24"/>
          <w:szCs w:val="24"/>
        </w:rPr>
        <w:t xml:space="preserve"> определяют грамотное построение словосочетаний и предложений, согласование между собой разных частей речи</w:t>
      </w:r>
    </w:p>
    <w:p w:rsidR="00DB78FB" w:rsidRPr="004C6DAD" w:rsidRDefault="00DB78FB" w:rsidP="00DB78FB">
      <w:pPr>
        <w:pStyle w:val="a3"/>
        <w:rPr>
          <w:color w:val="000000"/>
        </w:rPr>
      </w:pPr>
      <w:r w:rsidRPr="004C6DAD">
        <w:rPr>
          <w:b/>
          <w:bCs/>
          <w:iCs/>
          <w:color w:val="000000"/>
        </w:rPr>
        <w:t>Словообразовательные нормы</w:t>
      </w:r>
      <w:r w:rsidRPr="004C6DAD">
        <w:rPr>
          <w:color w:val="000000"/>
        </w:rPr>
        <w:t> регулируют выбор морфем, их размещение и соединение в составе нового слова.</w:t>
      </w:r>
    </w:p>
    <w:p w:rsidR="00DB78FB" w:rsidRPr="007536F0" w:rsidRDefault="00DB78FB" w:rsidP="00DB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конспект</w:t>
      </w:r>
    </w:p>
    <w:p w:rsidR="00383EC5" w:rsidRDefault="00383EC5"/>
    <w:sectPr w:rsidR="0038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FB"/>
    <w:rsid w:val="00383EC5"/>
    <w:rsid w:val="00D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B6F9"/>
  <w15:chartTrackingRefBased/>
  <w15:docId w15:val="{7C74DC2F-E226-45BB-8A11-E22D871D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2025-09-12T07:11:00Z</dcterms:created>
  <dcterms:modified xsi:type="dcterms:W3CDTF">2025-09-12T07:12:00Z</dcterms:modified>
</cp:coreProperties>
</file>