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5C3F3" w14:textId="64B2FFA0" w:rsidR="00602895" w:rsidRPr="00BD4C0A" w:rsidRDefault="00BD4C0A">
      <w:pPr>
        <w:rPr>
          <w:rFonts w:ascii="Times New Roman" w:hAnsi="Times New Roman" w:cs="Times New Roman"/>
          <w:sz w:val="28"/>
          <w:szCs w:val="28"/>
        </w:rPr>
      </w:pPr>
      <w:r w:rsidRPr="00BD4C0A">
        <w:rPr>
          <w:rFonts w:ascii="Times New Roman" w:hAnsi="Times New Roman" w:cs="Times New Roman"/>
          <w:sz w:val="28"/>
          <w:szCs w:val="28"/>
        </w:rPr>
        <w:t>13.09.2025</w:t>
      </w:r>
    </w:p>
    <w:p w14:paraId="4205838D" w14:textId="646E647C" w:rsidR="00BD4C0A" w:rsidRDefault="00BD4C0A">
      <w:r w:rsidRPr="00BD4C0A">
        <w:rPr>
          <w:rFonts w:ascii="Times New Roman" w:hAnsi="Times New Roman" w:cs="Times New Roman"/>
          <w:sz w:val="28"/>
          <w:szCs w:val="28"/>
        </w:rPr>
        <w:t>Добрый день</w:t>
      </w:r>
      <w:r>
        <w:t>.</w:t>
      </w:r>
    </w:p>
    <w:p w14:paraId="7A11CCC6" w14:textId="57656981" w:rsidR="00BD4C0A" w:rsidRPr="00BD4C0A" w:rsidRDefault="00BD4C0A">
      <w:pPr>
        <w:rPr>
          <w:rFonts w:ascii="Times New Roman" w:hAnsi="Times New Roman" w:cs="Times New Roman"/>
          <w:sz w:val="28"/>
          <w:szCs w:val="28"/>
        </w:rPr>
      </w:pPr>
      <w:r w:rsidRPr="00BD4C0A">
        <w:rPr>
          <w:rFonts w:ascii="Times New Roman" w:hAnsi="Times New Roman" w:cs="Times New Roman"/>
          <w:sz w:val="28"/>
          <w:szCs w:val="28"/>
        </w:rPr>
        <w:t xml:space="preserve">Тема занятия:  Мир начала  </w:t>
      </w:r>
      <w:r w:rsidRPr="00BD4C0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D4C0A">
        <w:rPr>
          <w:rFonts w:ascii="Times New Roman" w:hAnsi="Times New Roman" w:cs="Times New Roman"/>
          <w:sz w:val="28"/>
          <w:szCs w:val="28"/>
        </w:rPr>
        <w:t xml:space="preserve">  века. Россия начала </w:t>
      </w:r>
      <w:r w:rsidRPr="00BD4C0A">
        <w:rPr>
          <w:rFonts w:ascii="Times New Roman" w:hAnsi="Times New Roman" w:cs="Times New Roman"/>
          <w:sz w:val="28"/>
          <w:szCs w:val="28"/>
          <w:lang w:val="en-US"/>
        </w:rPr>
        <w:t xml:space="preserve"> XX </w:t>
      </w:r>
      <w:r w:rsidRPr="00BD4C0A">
        <w:rPr>
          <w:rFonts w:ascii="Times New Roman" w:hAnsi="Times New Roman" w:cs="Times New Roman"/>
          <w:sz w:val="28"/>
          <w:szCs w:val="28"/>
        </w:rPr>
        <w:t>века</w:t>
      </w:r>
    </w:p>
    <w:p w14:paraId="688D5F3D" w14:textId="2AC814C8" w:rsidR="00BD4C0A" w:rsidRPr="00BD4C0A" w:rsidRDefault="00BD4C0A">
      <w:pPr>
        <w:rPr>
          <w:rFonts w:ascii="Times New Roman" w:hAnsi="Times New Roman" w:cs="Times New Roman"/>
          <w:sz w:val="28"/>
          <w:szCs w:val="28"/>
        </w:rPr>
      </w:pPr>
      <w:r w:rsidRPr="00BD4C0A">
        <w:rPr>
          <w:rFonts w:ascii="Times New Roman" w:hAnsi="Times New Roman" w:cs="Times New Roman"/>
          <w:sz w:val="28"/>
          <w:szCs w:val="28"/>
        </w:rPr>
        <w:t>Д/З:</w:t>
      </w:r>
    </w:p>
    <w:p w14:paraId="58D2069C" w14:textId="63A9ABD8" w:rsidR="00BD4C0A" w:rsidRPr="00BD4C0A" w:rsidRDefault="00BD4C0A" w:rsidP="00BD4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C0A">
        <w:rPr>
          <w:rFonts w:ascii="Times New Roman" w:hAnsi="Times New Roman" w:cs="Times New Roman"/>
          <w:sz w:val="28"/>
          <w:szCs w:val="28"/>
        </w:rPr>
        <w:t>Ознакомиться  с текстом презентаций</w:t>
      </w:r>
    </w:p>
    <w:p w14:paraId="0E7E2D98" w14:textId="7D8A58AB" w:rsidR="00BD4C0A" w:rsidRPr="00BD4C0A" w:rsidRDefault="00BD4C0A" w:rsidP="00BD4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C0A">
        <w:rPr>
          <w:rFonts w:ascii="Times New Roman" w:hAnsi="Times New Roman" w:cs="Times New Roman"/>
          <w:sz w:val="28"/>
          <w:szCs w:val="28"/>
        </w:rPr>
        <w:t xml:space="preserve">Составить конспект. Некоторые особенности развития мира начала  </w:t>
      </w:r>
      <w:r w:rsidRPr="00BD4C0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D4C0A">
        <w:rPr>
          <w:rFonts w:ascii="Times New Roman" w:hAnsi="Times New Roman" w:cs="Times New Roman"/>
          <w:sz w:val="28"/>
          <w:szCs w:val="28"/>
        </w:rPr>
        <w:t xml:space="preserve">  века</w:t>
      </w:r>
    </w:p>
    <w:p w14:paraId="7F327068" w14:textId="347CCA36" w:rsidR="00BD4C0A" w:rsidRPr="00BD4C0A" w:rsidRDefault="00BD4C0A" w:rsidP="00BD4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C0A">
        <w:rPr>
          <w:rFonts w:ascii="Times New Roman" w:hAnsi="Times New Roman" w:cs="Times New Roman"/>
          <w:sz w:val="28"/>
          <w:szCs w:val="28"/>
        </w:rPr>
        <w:t>Выписать основные термины и выучить – будет исторический диктант</w:t>
      </w:r>
    </w:p>
    <w:p w14:paraId="3266467F" w14:textId="3F78995F" w:rsidR="00BD4C0A" w:rsidRDefault="00BD4C0A" w:rsidP="00BD4C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4EBF1D" w14:textId="77777777" w:rsidR="00BD4C0A" w:rsidRPr="001C7B15" w:rsidRDefault="00BD4C0A" w:rsidP="00BD4C0A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C7B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Некоторые особенности мира начала XX века:</w:t>
      </w:r>
    </w:p>
    <w:p w14:paraId="14067A8E" w14:textId="77777777" w:rsidR="00BD4C0A" w:rsidRPr="001C7B15" w:rsidRDefault="00BD4C0A" w:rsidP="00BD4C0A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C7B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Экономическое развитие</w:t>
      </w:r>
      <w:r w:rsidRPr="001C7B15">
        <w:rPr>
          <w:rFonts w:ascii="Arial" w:eastAsia="Times New Roman" w:hAnsi="Arial" w:cs="Arial"/>
          <w:sz w:val="24"/>
          <w:szCs w:val="24"/>
          <w:lang w:eastAsia="ru-RU"/>
        </w:rPr>
        <w:t xml:space="preserve">: в большинстве стран Западной Европы, в Северной Америке и Японии сложилось индустриальное общество. В Африке и на большей части Азии индустриализация ещё не началась.  </w:t>
      </w:r>
    </w:p>
    <w:p w14:paraId="579843D8" w14:textId="77777777" w:rsidR="00BD4C0A" w:rsidRPr="001C7B15" w:rsidRDefault="00BD4C0A" w:rsidP="00BD4C0A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C7B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Политическое развитие</w:t>
      </w:r>
      <w:r w:rsidRPr="001C7B15">
        <w:rPr>
          <w:rFonts w:ascii="Arial" w:eastAsia="Times New Roman" w:hAnsi="Arial" w:cs="Arial"/>
          <w:sz w:val="24"/>
          <w:szCs w:val="24"/>
          <w:lang w:eastAsia="ru-RU"/>
        </w:rPr>
        <w:t xml:space="preserve">: по форме правления в начале XX века преобладали монархии. Республиками были все государства Америки, а в Европе ими были лишь Франция и Швейцария. В большинстве государств власть монарха была ограничена народными представительствами, но в некоторых странах монарх продолжал играть существенную роль в управлении.  </w:t>
      </w:r>
    </w:p>
    <w:p w14:paraId="076FA065" w14:textId="77777777" w:rsidR="00BD4C0A" w:rsidRPr="001C7B15" w:rsidRDefault="00BD4C0A" w:rsidP="00BD4C0A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C7B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Борьба за передел мира</w:t>
      </w:r>
      <w:r w:rsidRPr="001C7B15">
        <w:rPr>
          <w:rFonts w:ascii="Arial" w:eastAsia="Times New Roman" w:hAnsi="Arial" w:cs="Arial"/>
          <w:sz w:val="24"/>
          <w:szCs w:val="24"/>
          <w:lang w:eastAsia="ru-RU"/>
        </w:rPr>
        <w:t xml:space="preserve">: развитие транспорта упростило перевозки грузов на большие расстояния, что подталкивало развитые страны к новым колониальным захватам. Особенно активны были государства, опоздавшие к разделу колоний, но превратившиеся в мощные индустриальные державы.  </w:t>
      </w:r>
    </w:p>
    <w:p w14:paraId="6068FDE2" w14:textId="77777777" w:rsidR="00BD4C0A" w:rsidRPr="001C7B15" w:rsidRDefault="00BD4C0A" w:rsidP="00BD4C0A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C7B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 движения</w:t>
      </w:r>
      <w:r w:rsidRPr="001C7B15">
        <w:rPr>
          <w:rFonts w:ascii="Arial" w:eastAsia="Times New Roman" w:hAnsi="Arial" w:cs="Arial"/>
          <w:sz w:val="24"/>
          <w:szCs w:val="24"/>
          <w:lang w:eastAsia="ru-RU"/>
        </w:rPr>
        <w:t xml:space="preserve">: быстрое промышленное развитие ряда стран, увеличение численности рабочих вело к росту социальных движений. Началось объединение профсоюзов в федерации.  </w:t>
      </w:r>
    </w:p>
    <w:p w14:paraId="36E0B3F9" w14:textId="77777777" w:rsidR="00BD4C0A" w:rsidRPr="001C7B15" w:rsidRDefault="00BD4C0A" w:rsidP="00BD4C0A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1C7B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Научно-технический прогресс</w:t>
      </w:r>
      <w:r w:rsidRPr="001C7B15">
        <w:rPr>
          <w:rFonts w:ascii="Arial" w:eastAsia="Times New Roman" w:hAnsi="Arial" w:cs="Arial"/>
          <w:sz w:val="24"/>
          <w:szCs w:val="24"/>
          <w:lang w:eastAsia="ru-RU"/>
        </w:rPr>
        <w:t xml:space="preserve">: отличительной особенностью развития общества в первой половине XX века являлся быстрый количественный и качественный рост промышленности и её научно-технической основы. В области техники наибольшее значение имели электрификация промышленных предприятий и транспорта, переход к автоматической системе машин, широкое использование двигателей внутреннего сгорания, совершенствования химической технологии </w:t>
      </w:r>
    </w:p>
    <w:p w14:paraId="10A0B817" w14:textId="593A3F22" w:rsidR="00BD4C0A" w:rsidRPr="00BD4C0A" w:rsidRDefault="00BD4C0A" w:rsidP="00BD4C0A">
      <w:pPr>
        <w:numPr>
          <w:ilvl w:val="0"/>
          <w:numId w:val="2"/>
        </w:numPr>
        <w:spacing w:before="100" w:beforeAutospacing="1" w:after="0" w:line="33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BD4C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Международные отношения</w:t>
      </w:r>
      <w:r w:rsidRPr="00BD4C0A">
        <w:rPr>
          <w:rFonts w:ascii="Arial" w:eastAsia="Times New Roman" w:hAnsi="Arial" w:cs="Arial"/>
          <w:sz w:val="24"/>
          <w:szCs w:val="24"/>
          <w:lang w:eastAsia="ru-RU"/>
        </w:rPr>
        <w:t>: в конце XIX — начале XX века в Европе сложилось два противоборствующих военно-политических союза: Тройственный союз (Германия, Австро-Венгрия, Италия) и Антанта (Франция, Россия, Великобритания). </w:t>
      </w:r>
      <w:r w:rsidRPr="00BD4C0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2F2F2"/>
          <w:lang w:eastAsia="ru-RU"/>
        </w:rPr>
        <w:t xml:space="preserve"> </w:t>
      </w:r>
    </w:p>
    <w:p w14:paraId="2A94E4C7" w14:textId="14D475F9" w:rsidR="00BD4C0A" w:rsidRPr="00BD4C0A" w:rsidRDefault="00BD4C0A" w:rsidP="00BD4C0A">
      <w:pPr>
        <w:spacing w:before="100" w:beforeAutospacing="1"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 презентации</w:t>
      </w:r>
    </w:p>
    <w:sectPr w:rsidR="00BD4C0A" w:rsidRPr="00BD4C0A" w:rsidSect="00BD4C0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716B0"/>
    <w:multiLevelType w:val="hybridMultilevel"/>
    <w:tmpl w:val="02AE170E"/>
    <w:lvl w:ilvl="0" w:tplc="26B0AC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C4F"/>
    <w:multiLevelType w:val="multilevel"/>
    <w:tmpl w:val="8A6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7C"/>
    <w:rsid w:val="000A3E7C"/>
    <w:rsid w:val="00602895"/>
    <w:rsid w:val="00A97D02"/>
    <w:rsid w:val="00B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D40A"/>
  <w15:chartTrackingRefBased/>
  <w15:docId w15:val="{252E7905-A7E3-4B6A-932E-31178C20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2025-09-12T11:58:00Z</dcterms:created>
  <dcterms:modified xsi:type="dcterms:W3CDTF">2025-09-12T12:04:00Z</dcterms:modified>
</cp:coreProperties>
</file>