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24" w:rsidRPr="00316E24" w:rsidRDefault="00316E24" w:rsidP="00316E2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16E24">
        <w:rPr>
          <w:rFonts w:ascii="Calibri" w:eastAsia="Calibri" w:hAnsi="Calibri" w:cs="Times New Roman"/>
          <w:b/>
          <w:sz w:val="28"/>
          <w:szCs w:val="28"/>
        </w:rPr>
        <w:t>Задание по математике</w:t>
      </w:r>
    </w:p>
    <w:p w:rsidR="00316E24" w:rsidRDefault="00316E24" w:rsidP="00316E24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Группа 2-СЭЗ-24</w:t>
      </w:r>
      <w:r w:rsidRPr="00316E2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: </w:t>
      </w:r>
    </w:p>
    <w:p w:rsidR="00316E24" w:rsidRDefault="00316E24" w:rsidP="00316E24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17.09.2025</w:t>
      </w:r>
      <w:proofErr w:type="gramStart"/>
      <w:r w:rsidRPr="00316E24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В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>ыполнить практическую  работу № 1</w:t>
      </w:r>
      <w:r w:rsidRPr="00316E24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316E24" w:rsidRPr="00316E24" w:rsidRDefault="00316E24" w:rsidP="00316E24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16E24" w:rsidRPr="00316E24" w:rsidRDefault="00316E24" w:rsidP="00316E2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18.09.2025</w:t>
      </w:r>
      <w:r w:rsidRPr="00316E24">
        <w:rPr>
          <w:rFonts w:ascii="Calibri" w:eastAsia="Calibri" w:hAnsi="Calibri" w:cs="Times New Roman"/>
          <w:b/>
          <w:sz w:val="28"/>
          <w:szCs w:val="28"/>
        </w:rPr>
        <w:t xml:space="preserve">     тема «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Неопределенный и определенный  интеграл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 xml:space="preserve"> .</w:t>
      </w:r>
      <w:proofErr w:type="gramEnd"/>
      <w:r w:rsidRPr="00316E24">
        <w:rPr>
          <w:rFonts w:ascii="Calibri" w:eastAsia="Calibri" w:hAnsi="Calibri" w:cs="Times New Roman"/>
          <w:b/>
          <w:sz w:val="28"/>
          <w:szCs w:val="28"/>
        </w:rPr>
        <w:t>Использование определённого интеграла для решения прикладных задач.»</w:t>
      </w:r>
    </w:p>
    <w:p w:rsidR="00316E24" w:rsidRDefault="00316E24" w:rsidP="00316E24">
      <w:pPr>
        <w:spacing w:after="0" w:line="240" w:lineRule="auto"/>
        <w:ind w:right="180"/>
        <w:rPr>
          <w:rFonts w:ascii="Calibri" w:eastAsia="Calibri" w:hAnsi="Calibri" w:cs="Times New Roman"/>
          <w:sz w:val="28"/>
          <w:szCs w:val="28"/>
        </w:rPr>
      </w:pPr>
      <w:r w:rsidRPr="00316E2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Задания: </w:t>
      </w:r>
      <w:r w:rsidRPr="00316E24">
        <w:rPr>
          <w:rFonts w:ascii="Calibri" w:eastAsia="Calibri" w:hAnsi="Calibri" w:cs="Times New Roman"/>
          <w:sz w:val="28"/>
          <w:szCs w:val="28"/>
          <w:u w:val="single"/>
        </w:rPr>
        <w:t xml:space="preserve">1. </w:t>
      </w:r>
      <w:r w:rsidRPr="00316E24">
        <w:rPr>
          <w:rFonts w:ascii="Calibri" w:eastAsia="Calibri" w:hAnsi="Calibri" w:cs="Times New Roman"/>
          <w:sz w:val="28"/>
          <w:szCs w:val="28"/>
        </w:rPr>
        <w:t xml:space="preserve">Записать дату и  тему урока. </w:t>
      </w:r>
    </w:p>
    <w:p w:rsidR="00316E24" w:rsidRDefault="00FF4BBC" w:rsidP="00316E24">
      <w:pPr>
        <w:spacing w:after="0" w:line="240" w:lineRule="auto"/>
        <w:ind w:right="1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Открыть конспекты за 1 курс.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1.Повторить определение неопределенного интеграла и его свойства.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2.Повторить определение определенного интеграла и его свойства.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3.Методы интегрирования.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4.Подготовится к практической  №2.      </w:t>
      </w:r>
    </w:p>
    <w:p w:rsidR="002642A9" w:rsidRPr="00504C0D" w:rsidRDefault="002642A9" w:rsidP="002642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Определение: </w:t>
      </w:r>
      <w:r w:rsidRPr="00504C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 нахождения первообразных функций по известной производной имеет бесчисленное множество решений и называется неопределённым интегралом.</w:t>
      </w:r>
    </w:p>
    <w:p w:rsidR="002642A9" w:rsidRPr="00504C0D" w:rsidRDefault="002642A9" w:rsidP="002642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Совокупность всех первообразных 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F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x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)+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c</w:t>
      </w:r>
    </w:p>
    <w:p w:rsidR="002642A9" w:rsidRPr="00504C0D" w:rsidRDefault="002642A9" w:rsidP="002642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функции 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f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x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) называется неопределенным интегралом и обозначается </w:t>
      </w:r>
    </w:p>
    <w:p w:rsidR="002642A9" w:rsidRPr="00504C0D" w:rsidRDefault="002642A9" w:rsidP="002642A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BCD9E4" wp14:editId="7EFFB194">
            <wp:extent cx="2145323" cy="495075"/>
            <wp:effectExtent l="0" t="0" r="7620" b="635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3" cy="4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642A9" w:rsidRPr="00504C0D" w:rsidRDefault="002642A9" w:rsidP="002642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где 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f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x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 – подынтегральная функция,</w:t>
      </w:r>
    </w:p>
    <w:p w:rsidR="002642A9" w:rsidRPr="00504C0D" w:rsidRDefault="002642A9" w:rsidP="002642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f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x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dx</w:t>
      </w: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подынтегральное выражение (дифференциал),</w:t>
      </w:r>
    </w:p>
    <w:p w:rsidR="002642A9" w:rsidRPr="00C74A65" w:rsidRDefault="002642A9" w:rsidP="002642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 – </w:t>
      </w:r>
      <w:proofErr w:type="gramStart"/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постоянная</w:t>
      </w:r>
      <w:proofErr w:type="gramEnd"/>
      <w:r w:rsidRPr="00504C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интегрирования.</w:t>
      </w:r>
    </w:p>
    <w:p w:rsidR="002642A9" w:rsidRPr="00504C0D" w:rsidRDefault="002642A9" w:rsidP="002642A9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Используя соображение </w:t>
      </w:r>
      <w:r>
        <w:rPr>
          <w:noProof/>
          <w:lang w:eastAsia="ru-RU"/>
        </w:rPr>
        <w:drawing>
          <wp:inline distT="0" distB="0" distL="0" distR="0" wp14:anchorId="324C6BFC" wp14:editId="38D767B5">
            <wp:extent cx="2168769" cy="500485"/>
            <wp:effectExtent l="0" t="0" r="317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69" cy="50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запишем таблицу основных неопределённых интегралов: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списать формулы)</w: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Таблица интегралов</w: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1.</w:t>
      </w:r>
      <w:r w:rsidRPr="001532ED">
        <w:rPr>
          <w:rFonts w:ascii="Times New Roman" w:eastAsia="Times New Roman" w:hAnsi="Times New Roman" w:cs="Times New Roman"/>
          <w:b/>
          <w:position w:val="-16"/>
          <w:sz w:val="20"/>
          <w:szCs w:val="24"/>
          <w:lang w:eastAsia="ru-RU"/>
        </w:rPr>
        <w:object w:dxaOrig="11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1pt" o:ole="">
            <v:imagedata r:id="rId7" o:title=""/>
          </v:shape>
          <o:OLEObject Type="Embed" ProgID="Equation.3" ShapeID="_x0000_i1025" DrawAspect="Content" ObjectID="_1819647512" r:id="rId8"/>
        </w:object>
      </w: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             </w: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2.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1760" w:dyaOrig="660">
          <v:shape id="_x0000_i1026" type="#_x0000_t75" style="width:80.25pt;height:37.5pt" o:ole="">
            <v:imagedata r:id="rId9" o:title=""/>
          </v:shape>
          <o:OLEObject Type="Embed" ProgID="Equation.3" ShapeID="_x0000_i1026" DrawAspect="Content" ObjectID="_1819647513" r:id="rId10"/>
        </w:objec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3. 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1480" w:dyaOrig="620">
          <v:shape id="_x0000_i1027" type="#_x0000_t75" style="width:76.5pt;height:31.5pt" o:ole="">
            <v:imagedata r:id="rId11" o:title=""/>
          </v:shape>
          <o:OLEObject Type="Embed" ProgID="Equation.3" ShapeID="_x0000_i1027" DrawAspect="Content" ObjectID="_1819647514" r:id="rId12"/>
        </w:object>
      </w: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</w: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4. 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1680" w:dyaOrig="660">
          <v:shape id="_x0000_i1028" type="#_x0000_t75" style="width:84pt;height:37.5pt" o:ole="">
            <v:imagedata r:id="rId13" o:title=""/>
          </v:shape>
          <o:OLEObject Type="Embed" ProgID="Equation.3" ShapeID="_x0000_i1028" DrawAspect="Content" ObjectID="_1819647515" r:id="rId14"/>
        </w:object>
      </w: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</w: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5. </w:t>
      </w:r>
      <w:r w:rsidRPr="001532ED">
        <w:rPr>
          <w:rFonts w:ascii="Times New Roman" w:eastAsia="Times New Roman" w:hAnsi="Times New Roman" w:cs="Times New Roman"/>
          <w:b/>
          <w:position w:val="-16"/>
          <w:sz w:val="20"/>
          <w:szCs w:val="24"/>
          <w:lang w:eastAsia="ru-RU"/>
        </w:rPr>
        <w:object w:dxaOrig="1500" w:dyaOrig="440">
          <v:shape id="_x0000_i1029" type="#_x0000_t75" style="width:90pt;height:27pt" o:ole="">
            <v:imagedata r:id="rId15" o:title=""/>
          </v:shape>
          <o:OLEObject Type="Embed" ProgID="Equation.3" ShapeID="_x0000_i1029" DrawAspect="Content" ObjectID="_1819647516" r:id="rId16"/>
        </w:objec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6. </w:t>
      </w:r>
      <w:r w:rsidRPr="001532ED">
        <w:rPr>
          <w:rFonts w:ascii="Times New Roman" w:eastAsia="Times New Roman" w:hAnsi="Times New Roman" w:cs="Times New Roman"/>
          <w:b/>
          <w:position w:val="-16"/>
          <w:sz w:val="20"/>
          <w:szCs w:val="24"/>
          <w:lang w:eastAsia="ru-RU"/>
        </w:rPr>
        <w:object w:dxaOrig="1960" w:dyaOrig="440">
          <v:shape id="_x0000_i1030" type="#_x0000_t75" style="width:80.25pt;height:23.25pt" o:ole="">
            <v:imagedata r:id="rId17" o:title=""/>
          </v:shape>
          <o:OLEObject Type="Embed" ProgID="Equation.3" ShapeID="_x0000_i1030" DrawAspect="Content" ObjectID="_1819647517" r:id="rId18"/>
        </w:objec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7. </w:t>
      </w:r>
      <w:r w:rsidRPr="001532ED">
        <w:rPr>
          <w:rFonts w:ascii="Times New Roman" w:eastAsia="Times New Roman" w:hAnsi="Times New Roman" w:cs="Times New Roman"/>
          <w:b/>
          <w:position w:val="-16"/>
          <w:sz w:val="20"/>
          <w:szCs w:val="24"/>
          <w:lang w:eastAsia="ru-RU"/>
        </w:rPr>
        <w:object w:dxaOrig="2120" w:dyaOrig="440">
          <v:shape id="_x0000_i1031" type="#_x0000_t75" style="width:80.25pt;height:21pt" o:ole="">
            <v:imagedata r:id="rId19" o:title=""/>
          </v:shape>
          <o:OLEObject Type="Embed" ProgID="Equation.3" ShapeID="_x0000_i1031" DrawAspect="Content" ObjectID="_1819647518" r:id="rId20"/>
        </w:objec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 xml:space="preserve">8. 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1760" w:dyaOrig="620">
          <v:shape id="_x0000_i1032" type="#_x0000_t75" style="width:87pt;height:31.5pt" o:ole="">
            <v:imagedata r:id="rId21" o:title=""/>
          </v:shape>
          <o:OLEObject Type="Embed" ProgID="Equation.3" ShapeID="_x0000_i1032" DrawAspect="Content" ObjectID="_1819647519" r:id="rId22"/>
        </w:objec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9. 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1960" w:dyaOrig="620">
          <v:shape id="_x0000_i1033" type="#_x0000_t75" style="width:87pt;height:28.5pt" o:ole="">
            <v:imagedata r:id="rId23" o:title=""/>
          </v:shape>
          <o:OLEObject Type="Embed" ProgID="Equation.3" ShapeID="_x0000_i1033" DrawAspect="Content" ObjectID="_1819647520" r:id="rId24"/>
        </w:objec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10. </w:t>
      </w:r>
      <w:r w:rsidRPr="001532ED">
        <w:rPr>
          <w:rFonts w:ascii="Times New Roman" w:eastAsia="Times New Roman" w:hAnsi="Times New Roman" w:cs="Times New Roman"/>
          <w:b/>
          <w:position w:val="-28"/>
          <w:sz w:val="20"/>
          <w:szCs w:val="24"/>
          <w:lang w:eastAsia="ru-RU"/>
        </w:rPr>
        <w:object w:dxaOrig="2680" w:dyaOrig="680">
          <v:shape id="_x0000_i1034" type="#_x0000_t75" style="width:95.25pt;height:27.75pt" o:ole="">
            <v:imagedata r:id="rId25" o:title=""/>
          </v:shape>
          <o:OLEObject Type="Embed" ProgID="Equation.3" ShapeID="_x0000_i1034" DrawAspect="Content" ObjectID="_1819647521" r:id="rId26"/>
        </w:objec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11. </w:t>
      </w:r>
      <w:r w:rsidRPr="001532ED">
        <w:rPr>
          <w:rFonts w:ascii="Times New Roman" w:eastAsia="Times New Roman" w:hAnsi="Times New Roman" w:cs="Times New Roman"/>
          <w:b/>
          <w:position w:val="-32"/>
          <w:sz w:val="20"/>
          <w:szCs w:val="24"/>
          <w:lang w:eastAsia="ru-RU"/>
        </w:rPr>
        <w:object w:dxaOrig="3360" w:dyaOrig="700">
          <v:shape id="_x0000_i1035" type="#_x0000_t75" style="width:109.5pt;height:27pt" o:ole="">
            <v:imagedata r:id="rId27" o:title=""/>
          </v:shape>
          <o:OLEObject Type="Embed" ProgID="Equation.3" ShapeID="_x0000_i1035" DrawAspect="Content" ObjectID="_1819647522" r:id="rId28"/>
        </w:object>
      </w:r>
    </w:p>
    <w:p w:rsidR="002642A9" w:rsidRPr="001532ED" w:rsidRDefault="002642A9" w:rsidP="002642A9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12. </w:t>
      </w:r>
      <w:r w:rsidRPr="001532ED">
        <w:rPr>
          <w:rFonts w:ascii="Times New Roman" w:eastAsia="Times New Roman" w:hAnsi="Times New Roman" w:cs="Times New Roman"/>
          <w:b/>
          <w:position w:val="-32"/>
          <w:sz w:val="20"/>
          <w:szCs w:val="24"/>
          <w:lang w:eastAsia="ru-RU"/>
        </w:rPr>
        <w:object w:dxaOrig="3360" w:dyaOrig="700">
          <v:shape id="_x0000_i1036" type="#_x0000_t75" style="width:120pt;height:32.25pt" o:ole="">
            <v:imagedata r:id="rId29" o:title=""/>
          </v:shape>
          <o:OLEObject Type="Embed" ProgID="Equation.3" ShapeID="_x0000_i1036" DrawAspect="Content" ObjectID="_1819647523" r:id="rId30"/>
        </w:object>
      </w:r>
    </w:p>
    <w:p w:rsidR="002642A9" w:rsidRPr="001532ED" w:rsidRDefault="002642A9" w:rsidP="002642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13. </w:t>
      </w:r>
      <w:r w:rsidRPr="001532ED">
        <w:rPr>
          <w:rFonts w:ascii="Times New Roman" w:eastAsia="Times New Roman" w:hAnsi="Times New Roman" w:cs="Times New Roman"/>
          <w:b/>
          <w:position w:val="-32"/>
          <w:sz w:val="20"/>
          <w:szCs w:val="24"/>
          <w:lang w:eastAsia="ru-RU"/>
        </w:rPr>
        <w:object w:dxaOrig="2520" w:dyaOrig="700">
          <v:shape id="_x0000_i1037" type="#_x0000_t75" style="width:102.75pt;height:26.25pt" o:ole="">
            <v:imagedata r:id="rId31" o:title=""/>
          </v:shape>
          <o:OLEObject Type="Embed" ProgID="Equation.3" ShapeID="_x0000_i1037" DrawAspect="Content" ObjectID="_1819647524" r:id="rId32"/>
        </w:object>
      </w:r>
    </w:p>
    <w:p w:rsidR="002642A9" w:rsidRPr="001532ED" w:rsidRDefault="002642A9" w:rsidP="002642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532E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14. </w:t>
      </w:r>
      <w:r w:rsidRPr="001532ED">
        <w:rPr>
          <w:rFonts w:ascii="Times New Roman" w:eastAsia="Times New Roman" w:hAnsi="Times New Roman" w:cs="Times New Roman"/>
          <w:b/>
          <w:position w:val="-24"/>
          <w:sz w:val="20"/>
          <w:szCs w:val="24"/>
          <w:lang w:eastAsia="ru-RU"/>
        </w:rPr>
        <w:object w:dxaOrig="2480" w:dyaOrig="620">
          <v:shape id="_x0000_i1038" type="#_x0000_t75" style="width:109.5pt;height:30pt" o:ole="">
            <v:imagedata r:id="rId33" o:title=""/>
          </v:shape>
          <o:OLEObject Type="Embed" ProgID="Equation.3" ShapeID="_x0000_i1038" DrawAspect="Content" ObjectID="_1819647525" r:id="rId34"/>
        </w:object>
      </w:r>
    </w:p>
    <w:p w:rsidR="00316E24" w:rsidRDefault="00316E24" w:rsidP="00316E24">
      <w:pPr>
        <w:spacing w:after="0" w:line="240" w:lineRule="auto"/>
        <w:ind w:right="180"/>
        <w:rPr>
          <w:rFonts w:ascii="Calibri" w:eastAsia="Calibri" w:hAnsi="Calibri" w:cs="Times New Roman"/>
          <w:sz w:val="28"/>
          <w:szCs w:val="28"/>
        </w:rPr>
      </w:pPr>
    </w:p>
    <w:p w:rsidR="00316E24" w:rsidRDefault="00316E24" w:rsidP="00316E2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4C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Свойства неопределённого интеграла: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 </w:t>
      </w:r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Постоянный множител</w:t>
      </w:r>
      <w:proofErr w:type="gramStart"/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>ь(</w:t>
      </w:r>
      <w:proofErr w:type="gramEnd"/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число) выносим за знак неопределенного интеграла</w:t>
      </w:r>
      <w:r>
        <w:rPr>
          <w:noProof/>
          <w:lang w:eastAsia="ru-RU"/>
        </w:rPr>
        <w:drawing>
          <wp:inline distT="0" distB="0" distL="0" distR="0" wp14:anchorId="4C884FA4" wp14:editId="24642451">
            <wp:extent cx="1887415" cy="357465"/>
            <wp:effectExtent l="0" t="0" r="0" b="508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4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5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16E24" w:rsidRDefault="00316E24" w:rsidP="00316E2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 </w:t>
      </w:r>
      <w:r w:rsidRPr="00BC3CE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Неопределенный интеграл от суммы нескольких функций равен сумме неопределенных интегралов от этих функций.</w:t>
      </w:r>
      <w:r>
        <w:rPr>
          <w:noProof/>
          <w:lang w:eastAsia="ru-RU"/>
        </w:rPr>
        <w:drawing>
          <wp:inline distT="0" distB="0" distL="0" distR="0" wp14:anchorId="30D1F3D2" wp14:editId="01838234">
            <wp:extent cx="4044462" cy="483017"/>
            <wp:effectExtent l="0" t="0" r="0" b="0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5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301" cy="48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16E24" w:rsidRPr="00FF4BBC" w:rsidRDefault="002642A9" w:rsidP="00316E24">
      <w:pPr>
        <w:spacing w:after="0" w:line="240" w:lineRule="auto"/>
        <w:rPr>
          <w:b/>
          <w:noProof/>
          <w:sz w:val="32"/>
          <w:szCs w:val="32"/>
          <w:u w:val="single"/>
          <w:lang w:eastAsia="ru-RU"/>
        </w:rPr>
      </w:pPr>
      <w:r w:rsidRPr="00FF4BBC">
        <w:rPr>
          <w:b/>
          <w:noProof/>
          <w:sz w:val="32"/>
          <w:szCs w:val="32"/>
          <w:u w:val="single"/>
          <w:lang w:eastAsia="ru-RU"/>
        </w:rPr>
        <w:t>Непосредственное интегрирование.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Примеры: 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Непосредственное интегрирование.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1.∫  </w:t>
      </w:r>
      <w:proofErr w:type="gramStart"/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+3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-2)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2.∫  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3.∫  </w:t>
      </w:r>
      <w:proofErr w:type="gramStart"/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5+4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² )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х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4.∫  5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B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подстановки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неопределенном интеграле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5.∫   (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+8) 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6.∫   ³√ (2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²+1)² </w:t>
      </w:r>
      <w:proofErr w:type="spellStart"/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xdx</w:t>
      </w:r>
      <w:proofErr w:type="spellEnd"/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7.∫   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³</w:t>
      </w:r>
      <w:proofErr w:type="gramEnd"/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+5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8.∫   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√4+</w:t>
      </w:r>
      <w:proofErr w:type="spellStart"/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²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B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Определенный интеграл.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9.∫  (5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³ +7)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(33/4)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10.∫   2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End"/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11.∫   4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(п)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1+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²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12.∫  ³√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(45/4)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13.∫  (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³+4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-2)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(-4)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Метод подстановки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определенном интеграле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</w:t>
      </w:r>
      <w:proofErr w:type="gramStart"/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∫  6x</w:t>
      </w:r>
      <w:proofErr w:type="gramEnd"/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dx          (-7/6)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(x²-1)³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15.∫   </w:t>
      </w:r>
      <w:proofErr w:type="spellStart"/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dx     (4/3)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</w:t>
      </w:r>
      <w:proofErr w:type="gramStart"/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>³</w:t>
      </w:r>
      <w:proofErr w:type="gramEnd"/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16.∫  (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³-1)²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</w:t>
      </w:r>
      <w:r w:rsidRPr="00FB19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r w:rsidRPr="00FB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(343/9)</w:t>
      </w:r>
    </w:p>
    <w:p w:rsidR="00FB1965" w:rsidRPr="00FB1965" w:rsidRDefault="00FB1965" w:rsidP="00FB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определенного интеграла для решения </w:t>
      </w:r>
      <w:proofErr w:type="gramStart"/>
      <w:r w:rsidRPr="003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прикладных</w:t>
      </w:r>
      <w:proofErr w:type="gramEnd"/>
      <w:r w:rsidRPr="003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задач.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proofErr w:type="gramStart"/>
      <w:r w:rsidRPr="003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3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площадь сечения коренного штрека, закрепленного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арочной  трех шарнирной  крепью, если под действием </w:t>
      </w:r>
      <w:proofErr w:type="gramStart"/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proofErr w:type="gramEnd"/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давления крепь приняла форму параболы, размеры сечения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Н=2,96 м, а=1,65м.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Решение: 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Введем систему координат, уравнение параболы с вершиной </w:t>
      </w:r>
      <w:proofErr w:type="gramStart"/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начале координат имеет вид    у=Ах², </w:t>
      </w:r>
      <w:proofErr w:type="spellStart"/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spellEnd"/>
      <w:proofErr w:type="gramEnd"/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х= +а    имеет у=Н,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то Н=Аа²,    А=Н/а², таким образом уравнение параболы имеет вид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у = </w:t>
      </w:r>
      <w:r w:rsidRPr="00316E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х²,  искомую площадь найдем с помощью </w:t>
      </w:r>
      <w:proofErr w:type="gramStart"/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</w:t>
      </w:r>
      <w:proofErr w:type="gramEnd"/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а²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интеграла. 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=∫ 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=∫   </w:t>
      </w:r>
      <w:r w:rsidRPr="00316E2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>²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316E2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∫  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>²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proofErr w:type="gramEnd"/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316E2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³    =  </w:t>
      </w:r>
      <w:r w:rsidRPr="00316E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           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             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>²   3         3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>=2/3*2.96*1.65=3.256 м²</w:t>
      </w: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E24" w:rsidRPr="00316E24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316E24" w:rsidRPr="00316E24" w:rsidRDefault="00316E24" w:rsidP="00316E24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3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 Лаптева В.М.</w:t>
      </w:r>
    </w:p>
    <w:p w:rsidR="00316E24" w:rsidRPr="00D26680" w:rsidRDefault="00316E24" w:rsidP="00316E24">
      <w:pPr>
        <w:spacing w:after="0" w:line="240" w:lineRule="auto"/>
        <w:rPr>
          <w:noProof/>
          <w:sz w:val="36"/>
          <w:szCs w:val="36"/>
          <w:lang w:eastAsia="ru-RU"/>
        </w:rPr>
      </w:pPr>
    </w:p>
    <w:p w:rsidR="00316E24" w:rsidRPr="00B62F32" w:rsidRDefault="00316E24" w:rsidP="00316E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316E24" w:rsidRPr="00B62F32" w:rsidSect="00FB1965">
      <w:pgSz w:w="11906" w:h="16838"/>
      <w:pgMar w:top="284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26D"/>
    <w:multiLevelType w:val="hybridMultilevel"/>
    <w:tmpl w:val="C8643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2186A"/>
    <w:multiLevelType w:val="hybridMultilevel"/>
    <w:tmpl w:val="DE26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E3759"/>
    <w:multiLevelType w:val="hybridMultilevel"/>
    <w:tmpl w:val="07D6F39C"/>
    <w:lvl w:ilvl="0" w:tplc="973AEF9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186D6C"/>
    <w:multiLevelType w:val="hybridMultilevel"/>
    <w:tmpl w:val="E5F215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2367D2"/>
    <w:multiLevelType w:val="hybridMultilevel"/>
    <w:tmpl w:val="A90E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749AB"/>
    <w:multiLevelType w:val="hybridMultilevel"/>
    <w:tmpl w:val="CA467112"/>
    <w:lvl w:ilvl="0" w:tplc="48DEEF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E2BC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8A3E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1267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D6AE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E285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3A54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84D9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FC1D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5D77EF7"/>
    <w:multiLevelType w:val="hybridMultilevel"/>
    <w:tmpl w:val="111CC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B2"/>
    <w:rsid w:val="002642A9"/>
    <w:rsid w:val="003119E2"/>
    <w:rsid w:val="00316E24"/>
    <w:rsid w:val="009045B2"/>
    <w:rsid w:val="00A02126"/>
    <w:rsid w:val="00FB1965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6E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6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2025-09-17T12:20:00Z</dcterms:created>
  <dcterms:modified xsi:type="dcterms:W3CDTF">2025-09-17T13:25:00Z</dcterms:modified>
</cp:coreProperties>
</file>